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A4F54" w14:textId="77777777" w:rsidR="009C2551" w:rsidRPr="00FD7ECB" w:rsidRDefault="009C2551" w:rsidP="009C2551">
      <w:pPr>
        <w:ind w:right="-3"/>
        <w:jc w:val="center"/>
      </w:pPr>
      <w:r w:rsidRPr="00FD7ECB">
        <w:t>BỘ GIÁO DỤC VÀ ĐÀO TẠO</w:t>
      </w:r>
    </w:p>
    <w:p w14:paraId="71D22633" w14:textId="77777777" w:rsidR="009C2551" w:rsidRPr="00FD7ECB" w:rsidRDefault="009C2551" w:rsidP="009C2551">
      <w:pPr>
        <w:ind w:right="-6"/>
        <w:jc w:val="center"/>
        <w:rPr>
          <w:b/>
        </w:rPr>
      </w:pPr>
      <w:r w:rsidRPr="00FD7ECB">
        <w:rPr>
          <w:b/>
        </w:rPr>
        <w:t>TRƯỜNG ĐẠI HỌC TÂY NGUYÊN</w:t>
      </w:r>
    </w:p>
    <w:p w14:paraId="26107248" w14:textId="77777777" w:rsidR="009C2551" w:rsidRPr="00FD7ECB" w:rsidRDefault="009C2551" w:rsidP="009C2551">
      <w:pPr>
        <w:ind w:right="-3"/>
        <w:jc w:val="center"/>
        <w:rPr>
          <w:b/>
        </w:rPr>
      </w:pPr>
    </w:p>
    <w:p w14:paraId="5FFD0274" w14:textId="77777777" w:rsidR="009C2551" w:rsidRPr="00FD7ECB" w:rsidRDefault="009C2551" w:rsidP="009C2551">
      <w:pPr>
        <w:ind w:right="-3"/>
        <w:jc w:val="center"/>
        <w:rPr>
          <w:b/>
        </w:rPr>
      </w:pPr>
    </w:p>
    <w:p w14:paraId="0854153A" w14:textId="77777777" w:rsidR="009C2551" w:rsidRPr="00FD7ECB" w:rsidRDefault="009C2551" w:rsidP="009C2551">
      <w:pPr>
        <w:ind w:right="-3"/>
        <w:jc w:val="center"/>
        <w:rPr>
          <w:b/>
        </w:rPr>
      </w:pPr>
    </w:p>
    <w:p w14:paraId="1CBF19EE" w14:textId="77777777" w:rsidR="009C2551" w:rsidRPr="00FD7ECB" w:rsidRDefault="009C2551" w:rsidP="009C2551">
      <w:pPr>
        <w:ind w:right="-3"/>
        <w:jc w:val="center"/>
      </w:pPr>
      <w:r w:rsidRPr="00FD7ECB">
        <w:rPr>
          <w:noProof/>
          <w:lang w:val="en-US"/>
        </w:rPr>
        <w:drawing>
          <wp:inline distT="0" distB="0" distL="0" distR="0" wp14:anchorId="397B1C4F" wp14:editId="42F9CDED">
            <wp:extent cx="1552575" cy="1552575"/>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552575" cy="1552575"/>
                    </a:xfrm>
                    <a:prstGeom prst="rect">
                      <a:avLst/>
                    </a:prstGeom>
                    <a:ln/>
                  </pic:spPr>
                </pic:pic>
              </a:graphicData>
            </a:graphic>
          </wp:inline>
        </w:drawing>
      </w:r>
    </w:p>
    <w:p w14:paraId="6A527A5A" w14:textId="77777777" w:rsidR="009C2551" w:rsidRPr="00FD7ECB" w:rsidRDefault="009C2551" w:rsidP="009C2551">
      <w:pPr>
        <w:ind w:right="-3"/>
        <w:jc w:val="center"/>
      </w:pPr>
    </w:p>
    <w:p w14:paraId="792CC60E" w14:textId="77777777" w:rsidR="009C2551" w:rsidRPr="00FD7ECB" w:rsidRDefault="009C2551" w:rsidP="009C2551">
      <w:pPr>
        <w:ind w:right="-3"/>
        <w:jc w:val="center"/>
      </w:pPr>
    </w:p>
    <w:p w14:paraId="45B6EE7D" w14:textId="77777777" w:rsidR="009C2551" w:rsidRPr="00FD7ECB" w:rsidRDefault="009C2551" w:rsidP="009C2551">
      <w:pPr>
        <w:ind w:right="-3"/>
        <w:jc w:val="center"/>
      </w:pPr>
    </w:p>
    <w:p w14:paraId="15E7FE5D" w14:textId="77777777" w:rsidR="009C2551" w:rsidRPr="00FD7ECB" w:rsidRDefault="009C2551" w:rsidP="009C2551">
      <w:pPr>
        <w:ind w:right="-3"/>
        <w:jc w:val="center"/>
        <w:rPr>
          <w:b/>
        </w:rPr>
      </w:pPr>
      <w:r w:rsidRPr="00FD7ECB">
        <w:rPr>
          <w:b/>
        </w:rPr>
        <w:t xml:space="preserve">BÁO CÁO TỰ ĐÁNH GIÁ CHƯƠNG TRÌNH ĐÀO TẠO </w:t>
      </w:r>
    </w:p>
    <w:p w14:paraId="0015FE2C" w14:textId="77777777" w:rsidR="009C2551" w:rsidRPr="00FD7ECB" w:rsidRDefault="009C2551" w:rsidP="009C2551">
      <w:pPr>
        <w:ind w:right="-3"/>
        <w:jc w:val="center"/>
        <w:rPr>
          <w:b/>
        </w:rPr>
      </w:pPr>
      <w:r w:rsidRPr="00FD7ECB">
        <w:rPr>
          <w:b/>
        </w:rPr>
        <w:t xml:space="preserve">NGÀNH </w:t>
      </w:r>
      <w:r>
        <w:rPr>
          <w:b/>
        </w:rPr>
        <w:t>KINH DOANH</w:t>
      </w:r>
      <w:r w:rsidR="00991A70">
        <w:rPr>
          <w:b/>
        </w:rPr>
        <w:t xml:space="preserve"> THƯƠNG MẠI</w:t>
      </w:r>
    </w:p>
    <w:p w14:paraId="1AF990FA" w14:textId="77777777" w:rsidR="009C2551" w:rsidRPr="00FD7ECB" w:rsidRDefault="009C2551" w:rsidP="009C2551">
      <w:pPr>
        <w:ind w:right="-3"/>
        <w:jc w:val="center"/>
        <w:rPr>
          <w:b/>
        </w:rPr>
      </w:pPr>
      <w:r w:rsidRPr="00FD7ECB">
        <w:rPr>
          <w:b/>
        </w:rPr>
        <w:t xml:space="preserve">Theo tiêu chuẩn đánh giá chất lượng </w:t>
      </w:r>
    </w:p>
    <w:p w14:paraId="733B981D" w14:textId="77777777" w:rsidR="009C2551" w:rsidRPr="00FD7ECB" w:rsidRDefault="009C2551" w:rsidP="009C2551">
      <w:pPr>
        <w:ind w:right="-3"/>
        <w:jc w:val="center"/>
        <w:rPr>
          <w:b/>
        </w:rPr>
      </w:pPr>
      <w:r w:rsidRPr="00FD7ECB">
        <w:rPr>
          <w:b/>
        </w:rPr>
        <w:t>chương trình đào tạo của Bộ Giáo dục và Đào tạo</w:t>
      </w:r>
    </w:p>
    <w:p w14:paraId="504793CF" w14:textId="04A03E87" w:rsidR="009C2551" w:rsidRPr="00FD7ECB" w:rsidRDefault="002C2422" w:rsidP="009C2551">
      <w:pPr>
        <w:ind w:right="-3"/>
        <w:jc w:val="center"/>
        <w:rPr>
          <w:b/>
        </w:rPr>
      </w:pPr>
      <w:r>
        <w:rPr>
          <w:b/>
        </w:rPr>
        <w:t>Giai đoạn 2021-2025</w:t>
      </w:r>
    </w:p>
    <w:p w14:paraId="64FE4F07" w14:textId="77777777" w:rsidR="009C2551" w:rsidRPr="00FD7ECB" w:rsidRDefault="009C2551" w:rsidP="009C2551">
      <w:pPr>
        <w:ind w:right="-3"/>
        <w:jc w:val="center"/>
        <w:rPr>
          <w:b/>
        </w:rPr>
      </w:pPr>
    </w:p>
    <w:p w14:paraId="0B2AAFCA" w14:textId="77777777" w:rsidR="009C2551" w:rsidRPr="00FD7ECB" w:rsidRDefault="009C2551" w:rsidP="009C2551">
      <w:pPr>
        <w:ind w:right="-3"/>
        <w:jc w:val="center"/>
        <w:rPr>
          <w:b/>
        </w:rPr>
      </w:pPr>
    </w:p>
    <w:p w14:paraId="7FA68F9A" w14:textId="77777777" w:rsidR="009C2551" w:rsidRPr="00FD7ECB" w:rsidRDefault="009C2551" w:rsidP="009C2551">
      <w:pPr>
        <w:ind w:right="-3"/>
        <w:jc w:val="center"/>
        <w:rPr>
          <w:b/>
        </w:rPr>
      </w:pPr>
    </w:p>
    <w:p w14:paraId="33E00221" w14:textId="77777777" w:rsidR="009C2551" w:rsidRPr="00FD7ECB" w:rsidRDefault="009C2551" w:rsidP="009C2551">
      <w:pPr>
        <w:ind w:right="-3"/>
        <w:jc w:val="center"/>
        <w:rPr>
          <w:b/>
        </w:rPr>
      </w:pPr>
    </w:p>
    <w:p w14:paraId="33BE7724" w14:textId="77777777" w:rsidR="009C2551" w:rsidRPr="00FD7ECB" w:rsidRDefault="009C2551" w:rsidP="009C2551">
      <w:pPr>
        <w:ind w:right="-3"/>
        <w:jc w:val="center"/>
        <w:rPr>
          <w:b/>
        </w:rPr>
      </w:pPr>
    </w:p>
    <w:p w14:paraId="2CED8109" w14:textId="77777777" w:rsidR="009C2551" w:rsidRPr="00FD7ECB" w:rsidRDefault="009C2551" w:rsidP="009C2551">
      <w:pPr>
        <w:ind w:right="-3"/>
        <w:jc w:val="center"/>
        <w:rPr>
          <w:b/>
        </w:rPr>
      </w:pPr>
    </w:p>
    <w:p w14:paraId="2E7C11C2" w14:textId="77777777" w:rsidR="009C2551" w:rsidRPr="00FD7ECB" w:rsidRDefault="009C2551" w:rsidP="009C2551">
      <w:pPr>
        <w:ind w:right="-3"/>
        <w:jc w:val="center"/>
        <w:rPr>
          <w:b/>
        </w:rPr>
      </w:pPr>
    </w:p>
    <w:p w14:paraId="68C210FF" w14:textId="77777777" w:rsidR="009C2551" w:rsidRPr="00FD7ECB" w:rsidRDefault="009C2551" w:rsidP="009C2551">
      <w:pPr>
        <w:ind w:right="-6"/>
        <w:jc w:val="center"/>
        <w:rPr>
          <w:b/>
          <w:i/>
        </w:rPr>
      </w:pPr>
    </w:p>
    <w:p w14:paraId="7812F873" w14:textId="77777777" w:rsidR="009C2551" w:rsidRPr="00FD7ECB" w:rsidRDefault="009C2551" w:rsidP="009C2551">
      <w:pPr>
        <w:ind w:right="-3"/>
        <w:jc w:val="center"/>
        <w:rPr>
          <w:b/>
          <w:i/>
        </w:rPr>
      </w:pPr>
    </w:p>
    <w:p w14:paraId="0AD2509D" w14:textId="77777777" w:rsidR="009C2551" w:rsidRPr="00FD7ECB" w:rsidRDefault="009C2551" w:rsidP="009C2551">
      <w:pPr>
        <w:ind w:right="-3"/>
        <w:jc w:val="center"/>
        <w:rPr>
          <w:b/>
          <w:i/>
        </w:rPr>
      </w:pPr>
    </w:p>
    <w:p w14:paraId="416B3BD3" w14:textId="77777777" w:rsidR="009C2551" w:rsidRPr="00FD7ECB" w:rsidRDefault="009C2551" w:rsidP="009C2551">
      <w:pPr>
        <w:ind w:right="-3"/>
        <w:jc w:val="center"/>
        <w:rPr>
          <w:b/>
          <w:i/>
        </w:rPr>
      </w:pPr>
    </w:p>
    <w:p w14:paraId="49E2EE9C" w14:textId="77777777" w:rsidR="009C2551" w:rsidRPr="00FD7ECB" w:rsidRDefault="009C2551" w:rsidP="009C2551">
      <w:pPr>
        <w:ind w:right="-3"/>
        <w:jc w:val="center"/>
        <w:rPr>
          <w:b/>
          <w:i/>
        </w:rPr>
      </w:pPr>
    </w:p>
    <w:p w14:paraId="21E8B229" w14:textId="128B677C" w:rsidR="009C2551" w:rsidRDefault="009C2551" w:rsidP="009C2551">
      <w:pPr>
        <w:ind w:right="-3"/>
        <w:jc w:val="center"/>
        <w:rPr>
          <w:b/>
          <w:i/>
        </w:rPr>
      </w:pPr>
    </w:p>
    <w:p w14:paraId="090DBA7F" w14:textId="6EB84152" w:rsidR="002C2422" w:rsidRDefault="002C2422" w:rsidP="009C2551">
      <w:pPr>
        <w:ind w:right="-3"/>
        <w:jc w:val="center"/>
        <w:rPr>
          <w:b/>
          <w:i/>
        </w:rPr>
      </w:pPr>
    </w:p>
    <w:p w14:paraId="2DAEE6EB" w14:textId="29DD903A" w:rsidR="002C2422" w:rsidRDefault="002C2422" w:rsidP="009C2551">
      <w:pPr>
        <w:ind w:right="-3"/>
        <w:jc w:val="center"/>
        <w:rPr>
          <w:b/>
          <w:i/>
        </w:rPr>
      </w:pPr>
    </w:p>
    <w:p w14:paraId="33F2C628" w14:textId="77777777" w:rsidR="002C2422" w:rsidRPr="00FD7ECB" w:rsidRDefault="002C2422" w:rsidP="009C2551">
      <w:pPr>
        <w:ind w:right="-3"/>
        <w:jc w:val="center"/>
        <w:rPr>
          <w:b/>
          <w:i/>
        </w:rPr>
      </w:pPr>
    </w:p>
    <w:p w14:paraId="7707A06A" w14:textId="540DFDCB" w:rsidR="009C2551" w:rsidRPr="00FD7ECB" w:rsidRDefault="009C2551" w:rsidP="009C2551">
      <w:pPr>
        <w:ind w:right="-3"/>
        <w:jc w:val="center"/>
      </w:pPr>
      <w:bookmarkStart w:id="0" w:name="_heading=h.gjdgxs" w:colFirst="0" w:colLast="0"/>
      <w:bookmarkEnd w:id="0"/>
      <w:r w:rsidRPr="00FD7ECB">
        <w:rPr>
          <w:b/>
          <w:i/>
        </w:rPr>
        <w:t xml:space="preserve">Đắk Lắk, tháng </w:t>
      </w:r>
      <w:r w:rsidR="002C2422">
        <w:rPr>
          <w:b/>
          <w:i/>
        </w:rPr>
        <w:t>12</w:t>
      </w:r>
      <w:r w:rsidR="00991A70">
        <w:rPr>
          <w:b/>
          <w:i/>
        </w:rPr>
        <w:t xml:space="preserve"> năm 2025</w:t>
      </w:r>
    </w:p>
    <w:p w14:paraId="7AA1F452" w14:textId="77777777" w:rsidR="009C2551" w:rsidRPr="00FD7ECB" w:rsidRDefault="009C2551" w:rsidP="009C2551">
      <w:pPr>
        <w:ind w:right="-3"/>
        <w:jc w:val="center"/>
      </w:pPr>
    </w:p>
    <w:p w14:paraId="1A0680B7" w14:textId="77777777" w:rsidR="009C2551" w:rsidRPr="00FD7ECB" w:rsidRDefault="009C2551" w:rsidP="009C2551">
      <w:pPr>
        <w:ind w:right="-3"/>
        <w:jc w:val="center"/>
      </w:pPr>
    </w:p>
    <w:p w14:paraId="06849BFD" w14:textId="77777777" w:rsidR="009C2551" w:rsidRPr="00FD7ECB" w:rsidRDefault="009C2551" w:rsidP="009C2551">
      <w:pPr>
        <w:ind w:right="-3"/>
        <w:jc w:val="center"/>
      </w:pPr>
      <w:r w:rsidRPr="00FD7ECB">
        <w:t>BỘ GIÁO DỤC VÀ ĐÀO TẠO</w:t>
      </w:r>
    </w:p>
    <w:p w14:paraId="2860F288" w14:textId="77777777" w:rsidR="009C2551" w:rsidRPr="00FD7ECB" w:rsidRDefault="009C2551" w:rsidP="009C2551">
      <w:pPr>
        <w:ind w:right="-3"/>
        <w:jc w:val="center"/>
        <w:rPr>
          <w:b/>
        </w:rPr>
      </w:pPr>
      <w:r w:rsidRPr="00FD7ECB">
        <w:rPr>
          <w:b/>
        </w:rPr>
        <w:t>TRƯỜNG ĐẠI HỌC TÂY NGUYÊN</w:t>
      </w:r>
    </w:p>
    <w:p w14:paraId="2A451909" w14:textId="77777777" w:rsidR="009C2551" w:rsidRPr="00FD7ECB" w:rsidRDefault="009C2551" w:rsidP="009C2551">
      <w:pPr>
        <w:ind w:right="-3"/>
        <w:jc w:val="center"/>
        <w:rPr>
          <w:b/>
        </w:rPr>
      </w:pPr>
    </w:p>
    <w:p w14:paraId="37DE28A4" w14:textId="77777777" w:rsidR="009C2551" w:rsidRPr="00FD7ECB" w:rsidRDefault="009C2551" w:rsidP="009C2551">
      <w:pPr>
        <w:ind w:right="-3"/>
        <w:jc w:val="center"/>
        <w:rPr>
          <w:b/>
        </w:rPr>
      </w:pPr>
    </w:p>
    <w:p w14:paraId="60C9E229" w14:textId="77777777" w:rsidR="009C2551" w:rsidRPr="00FD7ECB" w:rsidRDefault="009C2551" w:rsidP="009C2551">
      <w:pPr>
        <w:ind w:right="-3"/>
        <w:jc w:val="center"/>
        <w:rPr>
          <w:b/>
        </w:rPr>
      </w:pPr>
    </w:p>
    <w:p w14:paraId="3BF61CC8" w14:textId="77777777" w:rsidR="009C2551" w:rsidRPr="00FD7ECB" w:rsidRDefault="009C2551" w:rsidP="009C2551">
      <w:pPr>
        <w:ind w:right="-3"/>
        <w:jc w:val="center"/>
      </w:pPr>
      <w:r w:rsidRPr="00FD7ECB">
        <w:rPr>
          <w:noProof/>
          <w:lang w:val="en-US"/>
        </w:rPr>
        <w:drawing>
          <wp:inline distT="0" distB="0" distL="0" distR="0" wp14:anchorId="045DE507" wp14:editId="2127EE8C">
            <wp:extent cx="1552575" cy="155257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552575" cy="1552575"/>
                    </a:xfrm>
                    <a:prstGeom prst="rect">
                      <a:avLst/>
                    </a:prstGeom>
                    <a:ln/>
                  </pic:spPr>
                </pic:pic>
              </a:graphicData>
            </a:graphic>
          </wp:inline>
        </w:drawing>
      </w:r>
    </w:p>
    <w:p w14:paraId="6BBAEEFC" w14:textId="77777777" w:rsidR="009C2551" w:rsidRPr="00FD7ECB" w:rsidRDefault="009C2551" w:rsidP="009C2551">
      <w:pPr>
        <w:ind w:right="-3"/>
        <w:jc w:val="center"/>
      </w:pPr>
    </w:p>
    <w:p w14:paraId="7D6F1A93" w14:textId="77777777" w:rsidR="009C2551" w:rsidRDefault="009C2551" w:rsidP="009C2551">
      <w:pPr>
        <w:ind w:right="-3"/>
        <w:jc w:val="center"/>
      </w:pPr>
    </w:p>
    <w:p w14:paraId="2A5B824C" w14:textId="77777777" w:rsidR="009C2551" w:rsidRPr="00FD7ECB" w:rsidRDefault="009C2551" w:rsidP="009C2551">
      <w:pPr>
        <w:ind w:right="-3"/>
        <w:jc w:val="center"/>
      </w:pPr>
    </w:p>
    <w:p w14:paraId="13A2720E" w14:textId="77777777" w:rsidR="009C2551" w:rsidRPr="00FD7ECB" w:rsidRDefault="009C2551" w:rsidP="009C2551">
      <w:pPr>
        <w:ind w:right="-3"/>
        <w:jc w:val="center"/>
      </w:pPr>
    </w:p>
    <w:p w14:paraId="59FE51C2" w14:textId="77777777" w:rsidR="009C2551" w:rsidRPr="00FD7ECB" w:rsidRDefault="009C2551" w:rsidP="009C2551">
      <w:pPr>
        <w:ind w:right="-3"/>
        <w:jc w:val="center"/>
        <w:rPr>
          <w:b/>
        </w:rPr>
      </w:pPr>
      <w:r w:rsidRPr="00FD7ECB">
        <w:rPr>
          <w:b/>
        </w:rPr>
        <w:t xml:space="preserve">BÁO CÁO TỰ ĐÁNH GIÁ CHƯƠNG TRÌNH ĐÀO TẠO </w:t>
      </w:r>
    </w:p>
    <w:p w14:paraId="0C93750B" w14:textId="77777777" w:rsidR="009C2551" w:rsidRPr="00FD7ECB" w:rsidRDefault="009C2551" w:rsidP="009C2551">
      <w:pPr>
        <w:ind w:right="-3"/>
        <w:jc w:val="center"/>
        <w:rPr>
          <w:b/>
        </w:rPr>
      </w:pPr>
      <w:r w:rsidRPr="00FD7ECB">
        <w:rPr>
          <w:b/>
        </w:rPr>
        <w:t xml:space="preserve">NGÀNH </w:t>
      </w:r>
      <w:r>
        <w:rPr>
          <w:b/>
        </w:rPr>
        <w:t>KINH DOANH</w:t>
      </w:r>
      <w:r w:rsidR="00991A70">
        <w:rPr>
          <w:b/>
        </w:rPr>
        <w:t xml:space="preserve"> THƯƠNG MẠI</w:t>
      </w:r>
    </w:p>
    <w:p w14:paraId="2CA7175B" w14:textId="77777777" w:rsidR="009C2551" w:rsidRPr="00FD7ECB" w:rsidRDefault="009C2551" w:rsidP="009C2551">
      <w:pPr>
        <w:ind w:right="-3"/>
        <w:jc w:val="center"/>
        <w:rPr>
          <w:b/>
        </w:rPr>
      </w:pPr>
      <w:r w:rsidRPr="00FD7ECB">
        <w:rPr>
          <w:b/>
        </w:rPr>
        <w:t xml:space="preserve">Theo tiêu chuẩn đánh giá chất lượng </w:t>
      </w:r>
    </w:p>
    <w:p w14:paraId="2137D461" w14:textId="77777777" w:rsidR="009C2551" w:rsidRPr="00FD7ECB" w:rsidRDefault="009C2551" w:rsidP="009C2551">
      <w:pPr>
        <w:ind w:right="-3"/>
        <w:jc w:val="center"/>
        <w:rPr>
          <w:b/>
        </w:rPr>
      </w:pPr>
      <w:r w:rsidRPr="00FD7ECB">
        <w:rPr>
          <w:b/>
        </w:rPr>
        <w:t>chương trình đào tạo của Bộ Giáo dục và Đào tạo</w:t>
      </w:r>
    </w:p>
    <w:p w14:paraId="75DB4A4D" w14:textId="3E9D277D" w:rsidR="009C2551" w:rsidRPr="00FD7ECB" w:rsidRDefault="002C2422" w:rsidP="009C2551">
      <w:pPr>
        <w:ind w:right="-3"/>
        <w:jc w:val="center"/>
        <w:rPr>
          <w:b/>
        </w:rPr>
      </w:pPr>
      <w:r>
        <w:rPr>
          <w:b/>
        </w:rPr>
        <w:t>Giai đoạn 2021-2025</w:t>
      </w:r>
    </w:p>
    <w:p w14:paraId="78BE6D98" w14:textId="77777777" w:rsidR="009C2551" w:rsidRPr="00FD7ECB" w:rsidRDefault="009C2551" w:rsidP="009C2551">
      <w:pPr>
        <w:ind w:right="-3"/>
        <w:jc w:val="center"/>
        <w:rPr>
          <w:b/>
        </w:rPr>
      </w:pPr>
    </w:p>
    <w:p w14:paraId="3C7F69B6" w14:textId="77777777" w:rsidR="009C2551" w:rsidRPr="00FD7ECB" w:rsidRDefault="009C2551" w:rsidP="009C2551">
      <w:pPr>
        <w:ind w:right="-3"/>
        <w:jc w:val="center"/>
        <w:rPr>
          <w:b/>
        </w:rPr>
      </w:pPr>
    </w:p>
    <w:p w14:paraId="7F0750F1" w14:textId="77777777" w:rsidR="009C2551" w:rsidRPr="00FD7ECB" w:rsidRDefault="009C2551" w:rsidP="009C2551">
      <w:pPr>
        <w:ind w:right="-3"/>
        <w:jc w:val="center"/>
        <w:rPr>
          <w:b/>
        </w:rPr>
      </w:pPr>
    </w:p>
    <w:p w14:paraId="56B927FC" w14:textId="77777777" w:rsidR="009C2551" w:rsidRPr="00FD7ECB" w:rsidRDefault="009C2551" w:rsidP="009C2551">
      <w:pPr>
        <w:ind w:right="-3"/>
        <w:jc w:val="center"/>
        <w:rPr>
          <w:b/>
        </w:rPr>
      </w:pPr>
    </w:p>
    <w:p w14:paraId="183FC0E5" w14:textId="77777777" w:rsidR="009C2551" w:rsidRPr="00FD7ECB" w:rsidRDefault="009C2551" w:rsidP="009C2551">
      <w:pPr>
        <w:ind w:right="-3"/>
        <w:jc w:val="center"/>
        <w:rPr>
          <w:b/>
        </w:rPr>
      </w:pPr>
    </w:p>
    <w:p w14:paraId="60D7DC91" w14:textId="77777777" w:rsidR="009C2551" w:rsidRPr="00FD7ECB" w:rsidRDefault="009C2551" w:rsidP="009C2551">
      <w:pPr>
        <w:ind w:right="-3"/>
        <w:jc w:val="center"/>
        <w:rPr>
          <w:b/>
        </w:rPr>
      </w:pPr>
    </w:p>
    <w:p w14:paraId="54359C89" w14:textId="77777777" w:rsidR="009C2551" w:rsidRPr="00FD7ECB" w:rsidRDefault="009C2551" w:rsidP="009C2551">
      <w:pPr>
        <w:ind w:right="-3"/>
        <w:jc w:val="center"/>
        <w:rPr>
          <w:b/>
        </w:rPr>
      </w:pPr>
    </w:p>
    <w:p w14:paraId="27C32942" w14:textId="77777777" w:rsidR="009C2551" w:rsidRPr="00FD7ECB" w:rsidRDefault="009C2551" w:rsidP="009C2551">
      <w:pPr>
        <w:ind w:right="-3"/>
        <w:jc w:val="center"/>
        <w:rPr>
          <w:b/>
        </w:rPr>
      </w:pPr>
    </w:p>
    <w:p w14:paraId="05129BA0" w14:textId="77777777" w:rsidR="009C2551" w:rsidRPr="00FD7ECB" w:rsidRDefault="009C2551" w:rsidP="009C2551">
      <w:pPr>
        <w:ind w:right="-3"/>
        <w:jc w:val="center"/>
        <w:rPr>
          <w:b/>
        </w:rPr>
      </w:pPr>
    </w:p>
    <w:p w14:paraId="35E90A04" w14:textId="77777777" w:rsidR="009C2551" w:rsidRPr="00FD7ECB" w:rsidRDefault="009C2551" w:rsidP="009C2551">
      <w:pPr>
        <w:ind w:right="-3"/>
        <w:jc w:val="center"/>
        <w:rPr>
          <w:b/>
          <w:i/>
        </w:rPr>
      </w:pPr>
    </w:p>
    <w:p w14:paraId="4831FA78" w14:textId="77777777" w:rsidR="009C2551" w:rsidRPr="00FD7ECB" w:rsidRDefault="009C2551" w:rsidP="009C2551">
      <w:pPr>
        <w:ind w:right="-3"/>
        <w:jc w:val="center"/>
        <w:rPr>
          <w:b/>
          <w:i/>
        </w:rPr>
      </w:pPr>
    </w:p>
    <w:p w14:paraId="40629E38" w14:textId="77777777" w:rsidR="009C2551" w:rsidRPr="00FD7ECB" w:rsidRDefault="009C2551" w:rsidP="009C2551">
      <w:pPr>
        <w:ind w:right="-3"/>
        <w:jc w:val="center"/>
        <w:rPr>
          <w:b/>
          <w:i/>
        </w:rPr>
      </w:pPr>
    </w:p>
    <w:p w14:paraId="225C8EE8" w14:textId="77777777" w:rsidR="009C2551" w:rsidRPr="00FD7ECB" w:rsidRDefault="009C2551" w:rsidP="009C2551">
      <w:pPr>
        <w:ind w:right="-3"/>
        <w:jc w:val="center"/>
        <w:rPr>
          <w:b/>
          <w:i/>
        </w:rPr>
      </w:pPr>
    </w:p>
    <w:p w14:paraId="53E31579" w14:textId="044B9E8C" w:rsidR="009C2551" w:rsidRPr="00FD7ECB" w:rsidRDefault="009C2551" w:rsidP="009C2551">
      <w:pPr>
        <w:ind w:right="-3"/>
        <w:jc w:val="center"/>
        <w:rPr>
          <w:b/>
          <w:i/>
        </w:rPr>
        <w:sectPr w:rsidR="009C2551" w:rsidRPr="00FD7ECB" w:rsidSect="000F3908">
          <w:pgSz w:w="11906" w:h="16838" w:code="9"/>
          <w:pgMar w:top="1134" w:right="1134" w:bottom="1134" w:left="1701" w:header="709" w:footer="709" w:gutter="0"/>
          <w:pgBorders>
            <w:top w:val="thinThickSmallGap" w:sz="24" w:space="1" w:color="auto"/>
            <w:left w:val="thinThickSmallGap" w:sz="24" w:space="4" w:color="auto"/>
            <w:bottom w:val="thickThinSmallGap" w:sz="24" w:space="1" w:color="auto"/>
            <w:right w:val="thickThinSmallGap" w:sz="24" w:space="4" w:color="auto"/>
          </w:pgBorders>
          <w:pgNumType w:fmt="lowerRoman" w:start="1"/>
          <w:cols w:space="720"/>
        </w:sectPr>
      </w:pPr>
      <w:r w:rsidRPr="00FD7ECB">
        <w:rPr>
          <w:b/>
          <w:i/>
        </w:rPr>
        <w:t xml:space="preserve">Đắk Lắk, tháng </w:t>
      </w:r>
      <w:r w:rsidR="002C2422">
        <w:rPr>
          <w:b/>
          <w:i/>
        </w:rPr>
        <w:t>12</w:t>
      </w:r>
      <w:r w:rsidR="00991A70">
        <w:rPr>
          <w:b/>
          <w:i/>
        </w:rPr>
        <w:t xml:space="preserve"> năm 2025</w:t>
      </w:r>
    </w:p>
    <w:p w14:paraId="49BBAFD4" w14:textId="77777777" w:rsidR="009C2551" w:rsidRPr="00FD7ECB" w:rsidRDefault="009C2551" w:rsidP="009C2551">
      <w:pPr>
        <w:ind w:right="-6"/>
        <w:jc w:val="center"/>
        <w:rPr>
          <w:b/>
        </w:rPr>
      </w:pPr>
      <w:r w:rsidRPr="00FD7ECB">
        <w:rPr>
          <w:b/>
        </w:rPr>
        <w:lastRenderedPageBreak/>
        <w:t xml:space="preserve">DANH SÁCH THÀNH VIÊN HỘI ĐỒNG TỰ ĐÁNH GIÁ </w:t>
      </w:r>
    </w:p>
    <w:p w14:paraId="40552EEF" w14:textId="77777777" w:rsidR="009C2551" w:rsidRPr="00FD7ECB" w:rsidRDefault="009C2551" w:rsidP="009C2551">
      <w:pPr>
        <w:ind w:right="-6"/>
        <w:jc w:val="center"/>
        <w:rPr>
          <w:b/>
        </w:rPr>
      </w:pPr>
      <w:r w:rsidRPr="00FD7ECB">
        <w:rPr>
          <w:b/>
        </w:rPr>
        <w:t xml:space="preserve">CHƯƠNG TRÌNH ĐÀO TẠO NGÀNH </w:t>
      </w:r>
      <w:r>
        <w:rPr>
          <w:b/>
        </w:rPr>
        <w:t>KINH DOANH THƯƠNG MẠI</w:t>
      </w:r>
      <w:r w:rsidRPr="00FD7ECB">
        <w:rPr>
          <w:b/>
        </w:rPr>
        <w:t xml:space="preserve">, </w:t>
      </w:r>
    </w:p>
    <w:p w14:paraId="1EF65547" w14:textId="77777777" w:rsidR="009C2551" w:rsidRPr="00FD7ECB" w:rsidRDefault="009C2551" w:rsidP="009C2551">
      <w:pPr>
        <w:ind w:right="-6"/>
        <w:jc w:val="center"/>
        <w:rPr>
          <w:b/>
        </w:rPr>
      </w:pPr>
      <w:r w:rsidRPr="00FD7ECB">
        <w:rPr>
          <w:b/>
        </w:rPr>
        <w:t>TRƯỜNG ĐẠI HỌC TÂY NGUYÊN</w:t>
      </w:r>
    </w:p>
    <w:p w14:paraId="6B323F16" w14:textId="77777777" w:rsidR="009C2551" w:rsidRPr="00FD7ECB" w:rsidRDefault="009C2551" w:rsidP="009C2551">
      <w:pPr>
        <w:ind w:right="-6"/>
        <w:jc w:val="center"/>
        <w:rPr>
          <w:b/>
        </w:rPr>
      </w:pPr>
      <w:r w:rsidRPr="00FD7ECB">
        <w:rPr>
          <w:b/>
        </w:rPr>
        <w:t>(</w:t>
      </w:r>
      <w:r w:rsidRPr="00FD7ECB">
        <w:rPr>
          <w:b/>
          <w:i/>
        </w:rPr>
        <w:t>Kèm theo Quyết định số 4</w:t>
      </w:r>
      <w:r w:rsidR="00991A70">
        <w:rPr>
          <w:b/>
          <w:i/>
        </w:rPr>
        <w:t>78</w:t>
      </w:r>
      <w:r w:rsidRPr="00FD7ECB">
        <w:rPr>
          <w:b/>
          <w:i/>
        </w:rPr>
        <w:t xml:space="preserve">/QĐ-ĐHTN ngày </w:t>
      </w:r>
      <w:r w:rsidR="00991A70">
        <w:rPr>
          <w:b/>
          <w:i/>
        </w:rPr>
        <w:t>26</w:t>
      </w:r>
      <w:r w:rsidRPr="00FD7ECB">
        <w:rPr>
          <w:b/>
          <w:i/>
        </w:rPr>
        <w:t xml:space="preserve"> tháng 0</w:t>
      </w:r>
      <w:r w:rsidR="00991A70">
        <w:rPr>
          <w:b/>
          <w:i/>
        </w:rPr>
        <w:t>3 năm 2025</w:t>
      </w:r>
      <w:r w:rsidRPr="00FD7ECB">
        <w:rPr>
          <w:b/>
          <w:i/>
        </w:rPr>
        <w:t xml:space="preserve"> của Hiệu trưởng Trường ĐH Tây Nguyên</w:t>
      </w:r>
      <w:r w:rsidRPr="00FD7ECB">
        <w:rPr>
          <w:b/>
        </w:rPr>
        <w:t>)</w:t>
      </w:r>
    </w:p>
    <w:tbl>
      <w:tblPr>
        <w:tblW w:w="8998" w:type="dxa"/>
        <w:jc w:val="center"/>
        <w:tblBorders>
          <w:top w:val="nil"/>
          <w:left w:val="nil"/>
          <w:bottom w:val="nil"/>
          <w:right w:val="nil"/>
          <w:insideH w:val="nil"/>
          <w:insideV w:val="nil"/>
        </w:tblBorders>
        <w:tblLayout w:type="fixed"/>
        <w:tblLook w:val="0600" w:firstRow="0" w:lastRow="0" w:firstColumn="0" w:lastColumn="0" w:noHBand="1" w:noVBand="1"/>
      </w:tblPr>
      <w:tblGrid>
        <w:gridCol w:w="673"/>
        <w:gridCol w:w="2977"/>
        <w:gridCol w:w="2457"/>
        <w:gridCol w:w="1296"/>
        <w:gridCol w:w="1595"/>
      </w:tblGrid>
      <w:tr w:rsidR="009C2551" w:rsidRPr="005E6D88" w14:paraId="2EC37896" w14:textId="77777777" w:rsidTr="000F3908">
        <w:trPr>
          <w:trHeight w:val="540"/>
          <w:jc w:val="center"/>
        </w:trPr>
        <w:tc>
          <w:tcPr>
            <w:tcW w:w="67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1AB14F9" w14:textId="77777777" w:rsidR="009C2551" w:rsidRPr="005E6D88" w:rsidRDefault="009C2551" w:rsidP="000F3908">
            <w:pPr>
              <w:ind w:right="-6" w:hanging="141"/>
              <w:jc w:val="center"/>
              <w:rPr>
                <w:b/>
                <w:sz w:val="24"/>
                <w:szCs w:val="24"/>
              </w:rPr>
            </w:pPr>
            <w:r w:rsidRPr="005E6D88">
              <w:rPr>
                <w:b/>
                <w:sz w:val="24"/>
                <w:szCs w:val="24"/>
              </w:rPr>
              <w:t>STT</w:t>
            </w:r>
          </w:p>
        </w:tc>
        <w:tc>
          <w:tcPr>
            <w:tcW w:w="2977"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1B50502D" w14:textId="77777777" w:rsidR="009C2551" w:rsidRPr="005E6D88" w:rsidRDefault="009C2551" w:rsidP="000F3908">
            <w:pPr>
              <w:ind w:right="-6"/>
              <w:jc w:val="center"/>
              <w:rPr>
                <w:b/>
                <w:sz w:val="24"/>
                <w:szCs w:val="24"/>
              </w:rPr>
            </w:pPr>
            <w:r w:rsidRPr="005E6D88">
              <w:rPr>
                <w:b/>
                <w:sz w:val="24"/>
                <w:szCs w:val="24"/>
              </w:rPr>
              <w:t>Họ và tên</w:t>
            </w:r>
          </w:p>
        </w:tc>
        <w:tc>
          <w:tcPr>
            <w:tcW w:w="2457"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73209F45" w14:textId="77777777" w:rsidR="009C2551" w:rsidRPr="005E6D88" w:rsidRDefault="009C2551" w:rsidP="000F3908">
            <w:pPr>
              <w:ind w:right="-6"/>
              <w:jc w:val="center"/>
              <w:rPr>
                <w:b/>
                <w:sz w:val="24"/>
                <w:szCs w:val="24"/>
              </w:rPr>
            </w:pPr>
            <w:r w:rsidRPr="005E6D88">
              <w:rPr>
                <w:b/>
                <w:sz w:val="24"/>
                <w:szCs w:val="24"/>
              </w:rPr>
              <w:t>Chức vụ</w:t>
            </w:r>
          </w:p>
        </w:tc>
        <w:tc>
          <w:tcPr>
            <w:tcW w:w="1296"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458B1181" w14:textId="77777777" w:rsidR="009C2551" w:rsidRPr="005E6D88" w:rsidRDefault="009C2551" w:rsidP="000F3908">
            <w:pPr>
              <w:ind w:right="-6"/>
              <w:jc w:val="center"/>
              <w:rPr>
                <w:b/>
                <w:sz w:val="24"/>
                <w:szCs w:val="24"/>
              </w:rPr>
            </w:pPr>
            <w:r w:rsidRPr="005E6D88">
              <w:rPr>
                <w:b/>
                <w:sz w:val="24"/>
                <w:szCs w:val="24"/>
              </w:rPr>
              <w:t>Nhiệm vụ</w:t>
            </w:r>
          </w:p>
        </w:tc>
        <w:tc>
          <w:tcPr>
            <w:tcW w:w="159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32B4A06" w14:textId="77777777" w:rsidR="009C2551" w:rsidRPr="005E6D88" w:rsidRDefault="009C2551" w:rsidP="000F3908">
            <w:pPr>
              <w:ind w:right="-6" w:hanging="141"/>
              <w:jc w:val="center"/>
              <w:rPr>
                <w:b/>
                <w:sz w:val="24"/>
                <w:szCs w:val="24"/>
              </w:rPr>
            </w:pPr>
            <w:r w:rsidRPr="005E6D88">
              <w:rPr>
                <w:b/>
                <w:sz w:val="24"/>
                <w:szCs w:val="24"/>
              </w:rPr>
              <w:t>Chữ ký</w:t>
            </w:r>
          </w:p>
        </w:tc>
      </w:tr>
      <w:tr w:rsidR="009C2551" w:rsidRPr="005E6D88" w14:paraId="6C3A1B99" w14:textId="77777777" w:rsidTr="000F3908">
        <w:trPr>
          <w:trHeight w:val="506"/>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1BF5D303" w14:textId="77777777" w:rsidR="009C2551" w:rsidRPr="005E6D88" w:rsidRDefault="009C2551" w:rsidP="000F3908">
            <w:pPr>
              <w:ind w:right="-3" w:hanging="141"/>
              <w:jc w:val="center"/>
              <w:rPr>
                <w:sz w:val="24"/>
                <w:szCs w:val="24"/>
              </w:rPr>
            </w:pPr>
            <w:r w:rsidRPr="005E6D88">
              <w:rPr>
                <w:sz w:val="24"/>
                <w:szCs w:val="24"/>
              </w:rPr>
              <w:t>1</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0ACCD44" w14:textId="77777777" w:rsidR="009C2551" w:rsidRPr="005E6D88" w:rsidRDefault="009C2551" w:rsidP="000F3908">
            <w:pPr>
              <w:ind w:right="-3"/>
              <w:rPr>
                <w:sz w:val="24"/>
                <w:szCs w:val="24"/>
              </w:rPr>
            </w:pPr>
            <w:r w:rsidRPr="005E6D88">
              <w:rPr>
                <w:sz w:val="24"/>
                <w:szCs w:val="24"/>
              </w:rPr>
              <w:t>TS. Nguyễn Thanh Trúc</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04B85DD" w14:textId="77777777" w:rsidR="009C2551" w:rsidRPr="005E6D88" w:rsidRDefault="009C2551" w:rsidP="000F3908">
            <w:pPr>
              <w:ind w:right="-3"/>
              <w:rPr>
                <w:sz w:val="24"/>
                <w:szCs w:val="24"/>
              </w:rPr>
            </w:pPr>
            <w:r w:rsidRPr="005E6D88">
              <w:rPr>
                <w:sz w:val="24"/>
                <w:szCs w:val="24"/>
              </w:rPr>
              <w:t>Hiệu trưởng</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C5B5929" w14:textId="77777777" w:rsidR="009C2551" w:rsidRPr="005E6D88" w:rsidRDefault="009C2551" w:rsidP="000F3908">
            <w:pPr>
              <w:ind w:right="-3"/>
              <w:jc w:val="center"/>
              <w:rPr>
                <w:sz w:val="24"/>
                <w:szCs w:val="24"/>
              </w:rPr>
            </w:pPr>
            <w:r w:rsidRPr="005E6D88">
              <w:rPr>
                <w:sz w:val="24"/>
                <w:szCs w:val="24"/>
              </w:rPr>
              <w:t>Chủ tịch</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778469F" w14:textId="77777777" w:rsidR="009C2551" w:rsidRPr="005E6D88" w:rsidRDefault="009C2551" w:rsidP="000F3908">
            <w:pPr>
              <w:ind w:right="-3" w:hanging="141"/>
              <w:jc w:val="center"/>
              <w:rPr>
                <w:b/>
                <w:sz w:val="24"/>
                <w:szCs w:val="24"/>
              </w:rPr>
            </w:pPr>
          </w:p>
        </w:tc>
      </w:tr>
      <w:tr w:rsidR="009C2551" w:rsidRPr="005E6D88" w14:paraId="10308907" w14:textId="77777777" w:rsidTr="000F3908">
        <w:trPr>
          <w:trHeight w:val="585"/>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C41B49F" w14:textId="77777777" w:rsidR="009C2551" w:rsidRPr="005E6D88" w:rsidRDefault="009C2551" w:rsidP="000F3908">
            <w:pPr>
              <w:ind w:right="-3" w:hanging="141"/>
              <w:jc w:val="center"/>
              <w:rPr>
                <w:sz w:val="24"/>
                <w:szCs w:val="24"/>
              </w:rPr>
            </w:pPr>
            <w:r w:rsidRPr="005E6D88">
              <w:rPr>
                <w:sz w:val="24"/>
                <w:szCs w:val="24"/>
              </w:rPr>
              <w:t>2</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FBAEAF0" w14:textId="77777777" w:rsidR="009C2551" w:rsidRPr="005E6D88" w:rsidRDefault="009C2551" w:rsidP="000F3908">
            <w:pPr>
              <w:ind w:right="-3"/>
              <w:rPr>
                <w:sz w:val="24"/>
                <w:szCs w:val="24"/>
              </w:rPr>
            </w:pPr>
            <w:r w:rsidRPr="005E6D88">
              <w:rPr>
                <w:sz w:val="24"/>
                <w:szCs w:val="24"/>
              </w:rPr>
              <w:t>PGS.TS. Lê Đức Niêm</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0D3D559" w14:textId="77777777" w:rsidR="009C2551" w:rsidRPr="005E6D88" w:rsidRDefault="009C2551" w:rsidP="000F3908">
            <w:pPr>
              <w:ind w:right="-3"/>
              <w:rPr>
                <w:sz w:val="24"/>
                <w:szCs w:val="24"/>
              </w:rPr>
            </w:pPr>
            <w:r w:rsidRPr="005E6D88">
              <w:rPr>
                <w:sz w:val="24"/>
                <w:szCs w:val="24"/>
              </w:rPr>
              <w:t>Phó Hiệu trưởng</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9ACA134" w14:textId="77777777" w:rsidR="009C2551" w:rsidRPr="005E6D88" w:rsidRDefault="009C2551" w:rsidP="000F3908">
            <w:pPr>
              <w:ind w:right="-3"/>
              <w:jc w:val="center"/>
              <w:rPr>
                <w:sz w:val="24"/>
                <w:szCs w:val="24"/>
              </w:rPr>
            </w:pPr>
            <w:r w:rsidRPr="005E6D88">
              <w:rPr>
                <w:sz w:val="24"/>
                <w:szCs w:val="24"/>
              </w:rPr>
              <w:t>Phó Chủ tịch</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EB13AFC" w14:textId="77777777" w:rsidR="009C2551" w:rsidRPr="005E6D88" w:rsidRDefault="009C2551" w:rsidP="000F3908">
            <w:pPr>
              <w:ind w:right="-3" w:hanging="141"/>
              <w:jc w:val="center"/>
              <w:rPr>
                <w:b/>
                <w:sz w:val="24"/>
                <w:szCs w:val="24"/>
              </w:rPr>
            </w:pPr>
          </w:p>
        </w:tc>
      </w:tr>
      <w:tr w:rsidR="009C2551" w:rsidRPr="005E6D88" w14:paraId="280349D5" w14:textId="77777777" w:rsidTr="000F3908">
        <w:trPr>
          <w:trHeight w:val="565"/>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1057CDA" w14:textId="77777777" w:rsidR="009C2551" w:rsidRPr="005E6D88" w:rsidRDefault="009C2551" w:rsidP="000F3908">
            <w:pPr>
              <w:ind w:right="-3" w:hanging="141"/>
              <w:jc w:val="center"/>
              <w:rPr>
                <w:sz w:val="24"/>
                <w:szCs w:val="24"/>
              </w:rPr>
            </w:pPr>
            <w:r w:rsidRPr="005E6D88">
              <w:rPr>
                <w:sz w:val="24"/>
                <w:szCs w:val="24"/>
              </w:rPr>
              <w:t>3</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A939096" w14:textId="77777777" w:rsidR="009C2551" w:rsidRPr="005E6D88" w:rsidRDefault="009C2551" w:rsidP="000F3908">
            <w:pPr>
              <w:ind w:right="-3"/>
              <w:rPr>
                <w:sz w:val="24"/>
                <w:szCs w:val="24"/>
              </w:rPr>
            </w:pPr>
            <w:r w:rsidRPr="005E6D88">
              <w:rPr>
                <w:sz w:val="24"/>
                <w:szCs w:val="24"/>
              </w:rPr>
              <w:t>TS. Nguyễn Thị Hải Yến</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A1E98B8" w14:textId="77777777" w:rsidR="009C2551" w:rsidRPr="005E6D88" w:rsidRDefault="009C2551" w:rsidP="000F3908">
            <w:pPr>
              <w:ind w:right="-3"/>
              <w:rPr>
                <w:sz w:val="24"/>
                <w:szCs w:val="24"/>
              </w:rPr>
            </w:pPr>
            <w:r w:rsidRPr="005E6D88">
              <w:rPr>
                <w:sz w:val="24"/>
                <w:szCs w:val="24"/>
              </w:rPr>
              <w:t>Trưởng Khoa Kinh tế</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2D59699" w14:textId="77777777" w:rsidR="009C2551" w:rsidRPr="005E6D88" w:rsidRDefault="009C2551" w:rsidP="000F3908">
            <w:pPr>
              <w:ind w:right="-3"/>
              <w:jc w:val="center"/>
              <w:rPr>
                <w:sz w:val="24"/>
                <w:szCs w:val="24"/>
              </w:rPr>
            </w:pPr>
            <w:r w:rsidRPr="005E6D88">
              <w:rPr>
                <w:sz w:val="24"/>
                <w:szCs w:val="24"/>
              </w:rPr>
              <w:t>Phó Chủ tịch</w:t>
            </w:r>
            <w:r>
              <w:rPr>
                <w:sz w:val="24"/>
                <w:szCs w:val="24"/>
              </w:rPr>
              <w:t>, trưởng ban thư kí</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6FF3790" w14:textId="77777777" w:rsidR="009C2551" w:rsidRPr="005E6D88" w:rsidRDefault="009C2551" w:rsidP="000F3908">
            <w:pPr>
              <w:ind w:right="-3" w:hanging="141"/>
              <w:jc w:val="center"/>
              <w:rPr>
                <w:b/>
                <w:sz w:val="24"/>
                <w:szCs w:val="24"/>
              </w:rPr>
            </w:pPr>
          </w:p>
        </w:tc>
      </w:tr>
      <w:tr w:rsidR="009C2551" w:rsidRPr="005E6D88" w14:paraId="73861045" w14:textId="77777777" w:rsidTr="000F3908">
        <w:trPr>
          <w:trHeight w:val="545"/>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213444E6" w14:textId="77777777" w:rsidR="009C2551" w:rsidRPr="005E6D88" w:rsidRDefault="009C2551" w:rsidP="000F3908">
            <w:pPr>
              <w:ind w:right="-3" w:hanging="141"/>
              <w:jc w:val="center"/>
              <w:rPr>
                <w:sz w:val="24"/>
                <w:szCs w:val="24"/>
              </w:rPr>
            </w:pPr>
            <w:r w:rsidRPr="005E6D88">
              <w:rPr>
                <w:sz w:val="24"/>
                <w:szCs w:val="24"/>
              </w:rPr>
              <w:t>4</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D440132" w14:textId="77777777" w:rsidR="009C2551" w:rsidRPr="005E6D88" w:rsidRDefault="009C2551" w:rsidP="000F3908">
            <w:pPr>
              <w:ind w:right="-3"/>
              <w:rPr>
                <w:sz w:val="24"/>
                <w:szCs w:val="24"/>
              </w:rPr>
            </w:pPr>
            <w:r w:rsidRPr="005E6D88">
              <w:rPr>
                <w:sz w:val="24"/>
                <w:szCs w:val="24"/>
              </w:rPr>
              <w:t xml:space="preserve">ThS. </w:t>
            </w:r>
            <w:r>
              <w:rPr>
                <w:sz w:val="24"/>
                <w:szCs w:val="24"/>
              </w:rPr>
              <w:t>Phạm Văn Thành</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4EECC9B" w14:textId="77777777" w:rsidR="009C2551" w:rsidRPr="005E6D88" w:rsidRDefault="009C2551" w:rsidP="000F3908">
            <w:pPr>
              <w:ind w:right="-3"/>
              <w:rPr>
                <w:sz w:val="24"/>
                <w:szCs w:val="24"/>
              </w:rPr>
            </w:pPr>
            <w:r>
              <w:rPr>
                <w:sz w:val="24"/>
                <w:szCs w:val="24"/>
              </w:rPr>
              <w:t>Đại diện HĐ trường, TP CSVC</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82C3073" w14:textId="77777777" w:rsidR="009C2551" w:rsidRPr="005E6D88" w:rsidRDefault="009C2551" w:rsidP="000F3908">
            <w:pPr>
              <w:ind w:right="-3"/>
              <w:jc w:val="center"/>
              <w:rPr>
                <w:sz w:val="24"/>
                <w:szCs w:val="24"/>
              </w:rPr>
            </w:pPr>
            <w:r>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24B72F6" w14:textId="77777777" w:rsidR="009C2551" w:rsidRPr="005E6D88" w:rsidRDefault="009C2551" w:rsidP="000F3908">
            <w:pPr>
              <w:ind w:right="-3" w:hanging="141"/>
              <w:jc w:val="center"/>
              <w:rPr>
                <w:b/>
                <w:sz w:val="24"/>
                <w:szCs w:val="24"/>
              </w:rPr>
            </w:pPr>
          </w:p>
        </w:tc>
      </w:tr>
      <w:tr w:rsidR="009C2551" w:rsidRPr="005E6D88" w14:paraId="466B03B7" w14:textId="77777777" w:rsidTr="000F3908">
        <w:trPr>
          <w:trHeight w:val="539"/>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792B1D26" w14:textId="77777777" w:rsidR="009C2551" w:rsidRPr="005E6D88" w:rsidRDefault="009C2551" w:rsidP="000F3908">
            <w:pPr>
              <w:ind w:right="-3" w:hanging="141"/>
              <w:jc w:val="center"/>
              <w:rPr>
                <w:sz w:val="24"/>
                <w:szCs w:val="24"/>
              </w:rPr>
            </w:pPr>
            <w:r w:rsidRPr="005E6D88">
              <w:rPr>
                <w:sz w:val="24"/>
                <w:szCs w:val="24"/>
              </w:rPr>
              <w:t>5</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60A4533" w14:textId="77777777" w:rsidR="009C2551" w:rsidRPr="005E6D88" w:rsidRDefault="009C2551" w:rsidP="00252324">
            <w:pPr>
              <w:rPr>
                <w:sz w:val="24"/>
                <w:szCs w:val="24"/>
              </w:rPr>
            </w:pPr>
            <w:r>
              <w:rPr>
                <w:sz w:val="24"/>
                <w:szCs w:val="24"/>
              </w:rPr>
              <w:t>PGS.</w:t>
            </w:r>
            <w:r w:rsidRPr="005E6D88">
              <w:rPr>
                <w:sz w:val="24"/>
                <w:szCs w:val="24"/>
              </w:rPr>
              <w:t xml:space="preserve">TS. </w:t>
            </w:r>
            <w:r>
              <w:rPr>
                <w:sz w:val="24"/>
                <w:szCs w:val="24"/>
              </w:rPr>
              <w:t>Nguyễn Phương Đại Nguyên</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30D7BE2" w14:textId="77777777" w:rsidR="009C2551" w:rsidRPr="005E6D88" w:rsidRDefault="009C2551" w:rsidP="000F3908">
            <w:pPr>
              <w:ind w:right="-3"/>
              <w:rPr>
                <w:sz w:val="24"/>
                <w:szCs w:val="24"/>
              </w:rPr>
            </w:pPr>
            <w:r>
              <w:rPr>
                <w:sz w:val="24"/>
                <w:szCs w:val="24"/>
              </w:rPr>
              <w:t>Đại diện HĐ KH và ĐT, TP Đào tạo</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7567C72" w14:textId="77777777" w:rsidR="009C2551" w:rsidRPr="005E6D88" w:rsidRDefault="009C2551" w:rsidP="000F3908">
            <w:pPr>
              <w:ind w:right="-3"/>
              <w:jc w:val="center"/>
              <w:rPr>
                <w:sz w:val="24"/>
                <w:szCs w:val="24"/>
              </w:rPr>
            </w:pPr>
            <w:r w:rsidRPr="005E6D88">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BF0F81B" w14:textId="77777777" w:rsidR="009C2551" w:rsidRPr="005E6D88" w:rsidRDefault="009C2551" w:rsidP="000F3908">
            <w:pPr>
              <w:ind w:right="-3" w:hanging="141"/>
              <w:jc w:val="center"/>
              <w:rPr>
                <w:b/>
                <w:sz w:val="24"/>
                <w:szCs w:val="24"/>
              </w:rPr>
            </w:pPr>
          </w:p>
        </w:tc>
      </w:tr>
      <w:tr w:rsidR="009C2551" w:rsidRPr="005E6D88" w14:paraId="6971E3DB" w14:textId="77777777" w:rsidTr="000F3908">
        <w:trPr>
          <w:trHeight w:val="524"/>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127A7081" w14:textId="77777777" w:rsidR="009C2551" w:rsidRPr="005E6D88" w:rsidRDefault="009C2551" w:rsidP="000F3908">
            <w:pPr>
              <w:ind w:right="-3" w:hanging="141"/>
              <w:jc w:val="center"/>
              <w:rPr>
                <w:sz w:val="24"/>
                <w:szCs w:val="24"/>
              </w:rPr>
            </w:pPr>
            <w:r w:rsidRPr="005E6D88">
              <w:rPr>
                <w:sz w:val="24"/>
                <w:szCs w:val="24"/>
              </w:rPr>
              <w:t>6</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E3AC35A" w14:textId="77777777" w:rsidR="009C2551" w:rsidRPr="005E6D88" w:rsidRDefault="009C2551" w:rsidP="000F3908">
            <w:pPr>
              <w:ind w:right="-3"/>
              <w:rPr>
                <w:sz w:val="24"/>
                <w:szCs w:val="24"/>
              </w:rPr>
            </w:pPr>
            <w:r w:rsidRPr="005E6D88">
              <w:rPr>
                <w:sz w:val="24"/>
                <w:szCs w:val="24"/>
              </w:rPr>
              <w:t>T</w:t>
            </w:r>
            <w:r>
              <w:rPr>
                <w:sz w:val="24"/>
                <w:szCs w:val="24"/>
              </w:rPr>
              <w:t>h</w:t>
            </w:r>
            <w:r w:rsidRPr="005E6D88">
              <w:rPr>
                <w:sz w:val="24"/>
                <w:szCs w:val="24"/>
              </w:rPr>
              <w:t xml:space="preserve">S. </w:t>
            </w:r>
            <w:r>
              <w:rPr>
                <w:sz w:val="24"/>
                <w:szCs w:val="24"/>
              </w:rPr>
              <w:t>Trần Thị Giang</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F654045" w14:textId="77777777" w:rsidR="009C2551" w:rsidRPr="005E6D88" w:rsidRDefault="009C2551" w:rsidP="000F3908">
            <w:pPr>
              <w:ind w:right="-3"/>
              <w:rPr>
                <w:sz w:val="24"/>
                <w:szCs w:val="24"/>
              </w:rPr>
            </w:pPr>
            <w:r w:rsidRPr="005E6D88">
              <w:rPr>
                <w:sz w:val="24"/>
                <w:szCs w:val="24"/>
              </w:rPr>
              <w:t xml:space="preserve">PTP </w:t>
            </w:r>
            <w:r>
              <w:rPr>
                <w:sz w:val="24"/>
                <w:szCs w:val="24"/>
              </w:rPr>
              <w:t>QLCL</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A5F522F" w14:textId="77777777" w:rsidR="009C2551" w:rsidRPr="005E6D88" w:rsidRDefault="009C2551" w:rsidP="000F3908">
            <w:pPr>
              <w:ind w:right="-3"/>
              <w:jc w:val="center"/>
              <w:rPr>
                <w:sz w:val="24"/>
                <w:szCs w:val="24"/>
              </w:rPr>
            </w:pPr>
            <w:r w:rsidRPr="005E6D88">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5E0BAFB" w14:textId="77777777" w:rsidR="009C2551" w:rsidRPr="005E6D88" w:rsidRDefault="009C2551" w:rsidP="000F3908">
            <w:pPr>
              <w:ind w:right="-3" w:hanging="141"/>
              <w:jc w:val="center"/>
              <w:rPr>
                <w:b/>
                <w:sz w:val="24"/>
                <w:szCs w:val="24"/>
              </w:rPr>
            </w:pPr>
          </w:p>
        </w:tc>
      </w:tr>
      <w:tr w:rsidR="009C2551" w:rsidRPr="005E6D88" w14:paraId="22A6F598" w14:textId="77777777" w:rsidTr="000F3908">
        <w:trPr>
          <w:trHeight w:val="515"/>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513F3CFF" w14:textId="77777777" w:rsidR="009C2551" w:rsidRPr="005E6D88" w:rsidRDefault="009C2551" w:rsidP="000F3908">
            <w:pPr>
              <w:ind w:right="-3" w:hanging="141"/>
              <w:jc w:val="center"/>
              <w:rPr>
                <w:sz w:val="24"/>
                <w:szCs w:val="24"/>
              </w:rPr>
            </w:pPr>
            <w:r w:rsidRPr="005E6D88">
              <w:rPr>
                <w:sz w:val="24"/>
                <w:szCs w:val="24"/>
              </w:rPr>
              <w:t>7</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213E6D2" w14:textId="77777777" w:rsidR="009C2551" w:rsidRPr="005E6D88" w:rsidRDefault="009C2551" w:rsidP="000F3908">
            <w:pPr>
              <w:ind w:right="-3"/>
              <w:rPr>
                <w:sz w:val="24"/>
                <w:szCs w:val="24"/>
              </w:rPr>
            </w:pPr>
            <w:r w:rsidRPr="005E6D88">
              <w:rPr>
                <w:sz w:val="24"/>
                <w:szCs w:val="24"/>
              </w:rPr>
              <w:t>ThS. Đinh Thị Kiều Loan</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08AB425" w14:textId="77777777" w:rsidR="009C2551" w:rsidRPr="005E6D88" w:rsidRDefault="009C2551" w:rsidP="000F3908">
            <w:pPr>
              <w:ind w:right="-3"/>
              <w:rPr>
                <w:sz w:val="24"/>
                <w:szCs w:val="24"/>
              </w:rPr>
            </w:pPr>
            <w:r w:rsidRPr="005E6D88">
              <w:rPr>
                <w:sz w:val="24"/>
                <w:szCs w:val="24"/>
              </w:rPr>
              <w:t>PTP Tổ chức cán bộ</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42DCF93" w14:textId="77777777" w:rsidR="009C2551" w:rsidRPr="005E6D88" w:rsidRDefault="009C2551" w:rsidP="000F3908">
            <w:pPr>
              <w:ind w:right="-3"/>
              <w:jc w:val="center"/>
              <w:rPr>
                <w:sz w:val="24"/>
                <w:szCs w:val="24"/>
              </w:rPr>
            </w:pPr>
            <w:r w:rsidRPr="005E6D88">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C812CF8" w14:textId="77777777" w:rsidR="009C2551" w:rsidRPr="005E6D88" w:rsidRDefault="009C2551" w:rsidP="000F3908">
            <w:pPr>
              <w:ind w:right="-3" w:hanging="141"/>
              <w:jc w:val="center"/>
              <w:rPr>
                <w:b/>
                <w:sz w:val="24"/>
                <w:szCs w:val="24"/>
              </w:rPr>
            </w:pPr>
          </w:p>
        </w:tc>
      </w:tr>
      <w:tr w:rsidR="009C2551" w:rsidRPr="005E6D88" w14:paraId="56CE69C5" w14:textId="77777777" w:rsidTr="000F3908">
        <w:trPr>
          <w:trHeight w:val="515"/>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7A289757" w14:textId="77777777" w:rsidR="009C2551" w:rsidRPr="005E6D88" w:rsidRDefault="009C2551" w:rsidP="000F3908">
            <w:pPr>
              <w:ind w:right="-3" w:hanging="141"/>
              <w:jc w:val="center"/>
              <w:rPr>
                <w:sz w:val="24"/>
                <w:szCs w:val="24"/>
              </w:rPr>
            </w:pPr>
            <w:r>
              <w:rPr>
                <w:sz w:val="24"/>
                <w:szCs w:val="24"/>
              </w:rPr>
              <w:t>8</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242DD9E" w14:textId="77777777" w:rsidR="009C2551" w:rsidRPr="005E6D88" w:rsidRDefault="009C2551" w:rsidP="000F3908">
            <w:pPr>
              <w:ind w:right="-3"/>
              <w:rPr>
                <w:sz w:val="24"/>
                <w:szCs w:val="24"/>
              </w:rPr>
            </w:pPr>
            <w:r>
              <w:rPr>
                <w:sz w:val="24"/>
                <w:szCs w:val="24"/>
              </w:rPr>
              <w:t>TS. Nguyễn Đình Sỹ</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A3CB75C" w14:textId="77777777" w:rsidR="009C2551" w:rsidRPr="005E6D88" w:rsidRDefault="009C2551" w:rsidP="000F3908">
            <w:pPr>
              <w:ind w:right="-3"/>
              <w:rPr>
                <w:sz w:val="24"/>
                <w:szCs w:val="24"/>
              </w:rPr>
            </w:pPr>
            <w:r>
              <w:rPr>
                <w:sz w:val="24"/>
                <w:szCs w:val="24"/>
              </w:rPr>
              <w:t>TP. KH và QHQT</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65330C5" w14:textId="77777777" w:rsidR="009C2551" w:rsidRPr="005E6D88" w:rsidRDefault="009C2551" w:rsidP="000F3908">
            <w:pPr>
              <w:ind w:right="-3"/>
              <w:jc w:val="center"/>
              <w:rPr>
                <w:sz w:val="24"/>
                <w:szCs w:val="24"/>
              </w:rPr>
            </w:pPr>
            <w:r>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082D913" w14:textId="77777777" w:rsidR="009C2551" w:rsidRPr="005E6D88" w:rsidRDefault="009C2551" w:rsidP="000F3908">
            <w:pPr>
              <w:ind w:right="-3" w:hanging="141"/>
              <w:jc w:val="center"/>
              <w:rPr>
                <w:b/>
                <w:sz w:val="24"/>
                <w:szCs w:val="24"/>
              </w:rPr>
            </w:pPr>
          </w:p>
        </w:tc>
      </w:tr>
      <w:tr w:rsidR="009C2551" w:rsidRPr="005E6D88" w14:paraId="11926C05" w14:textId="77777777" w:rsidTr="000F3908">
        <w:trPr>
          <w:trHeight w:val="515"/>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47BC896D" w14:textId="77777777" w:rsidR="009C2551" w:rsidRPr="005E6D88" w:rsidRDefault="009C2551" w:rsidP="000F3908">
            <w:pPr>
              <w:ind w:right="-3" w:hanging="141"/>
              <w:jc w:val="center"/>
              <w:rPr>
                <w:sz w:val="24"/>
                <w:szCs w:val="24"/>
              </w:rPr>
            </w:pPr>
            <w:r>
              <w:rPr>
                <w:sz w:val="24"/>
                <w:szCs w:val="24"/>
              </w:rPr>
              <w:t>9</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6F0F2CA" w14:textId="77777777" w:rsidR="009C2551" w:rsidRDefault="009C2551" w:rsidP="000F3908">
            <w:pPr>
              <w:ind w:right="-3"/>
              <w:rPr>
                <w:sz w:val="24"/>
                <w:szCs w:val="24"/>
              </w:rPr>
            </w:pPr>
            <w:r>
              <w:rPr>
                <w:sz w:val="24"/>
                <w:szCs w:val="24"/>
              </w:rPr>
              <w:t>TS. Vũ Minh Chiến</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49F0135" w14:textId="77777777" w:rsidR="009C2551" w:rsidRDefault="009C2551" w:rsidP="000F3908">
            <w:pPr>
              <w:ind w:right="-3"/>
              <w:rPr>
                <w:sz w:val="24"/>
                <w:szCs w:val="24"/>
              </w:rPr>
            </w:pPr>
            <w:r>
              <w:rPr>
                <w:sz w:val="24"/>
                <w:szCs w:val="24"/>
              </w:rPr>
              <w:t>PTP. Công tác sinh viên</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2FE0F37" w14:textId="77777777" w:rsidR="009C2551" w:rsidRDefault="009C2551" w:rsidP="000F3908">
            <w:pPr>
              <w:ind w:right="-3"/>
              <w:jc w:val="center"/>
              <w:rPr>
                <w:sz w:val="24"/>
                <w:szCs w:val="24"/>
              </w:rPr>
            </w:pPr>
            <w:r>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79A9D54" w14:textId="77777777" w:rsidR="009C2551" w:rsidRPr="005E6D88" w:rsidRDefault="009C2551" w:rsidP="000F3908">
            <w:pPr>
              <w:ind w:right="-3" w:hanging="141"/>
              <w:jc w:val="center"/>
              <w:rPr>
                <w:b/>
                <w:sz w:val="24"/>
                <w:szCs w:val="24"/>
              </w:rPr>
            </w:pPr>
          </w:p>
        </w:tc>
      </w:tr>
      <w:tr w:rsidR="009C2551" w:rsidRPr="005E6D88" w14:paraId="619436A3" w14:textId="77777777" w:rsidTr="000F3908">
        <w:trPr>
          <w:trHeight w:val="488"/>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946C0C0" w14:textId="77777777" w:rsidR="009C2551" w:rsidRPr="005E6D88" w:rsidRDefault="009C2551" w:rsidP="000F3908">
            <w:pPr>
              <w:ind w:right="-3" w:hanging="141"/>
              <w:jc w:val="center"/>
              <w:rPr>
                <w:sz w:val="24"/>
                <w:szCs w:val="24"/>
              </w:rPr>
            </w:pPr>
            <w:r>
              <w:rPr>
                <w:sz w:val="24"/>
                <w:szCs w:val="24"/>
              </w:rPr>
              <w:t>10</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A5D63C8" w14:textId="77777777" w:rsidR="009C2551" w:rsidRPr="005E6D88" w:rsidRDefault="009C2551" w:rsidP="000F3908">
            <w:pPr>
              <w:ind w:right="-3"/>
              <w:rPr>
                <w:sz w:val="24"/>
                <w:szCs w:val="24"/>
              </w:rPr>
            </w:pPr>
            <w:r w:rsidRPr="005E6D88">
              <w:rPr>
                <w:sz w:val="24"/>
                <w:szCs w:val="24"/>
              </w:rPr>
              <w:t>ThS. Trần Thị Giang</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BC9EE4A" w14:textId="77777777" w:rsidR="009C2551" w:rsidRPr="005E6D88" w:rsidRDefault="009C2551" w:rsidP="000F3908">
            <w:pPr>
              <w:ind w:right="-3"/>
              <w:rPr>
                <w:sz w:val="24"/>
                <w:szCs w:val="24"/>
              </w:rPr>
            </w:pPr>
            <w:r w:rsidRPr="005E6D88">
              <w:rPr>
                <w:sz w:val="24"/>
                <w:szCs w:val="24"/>
              </w:rPr>
              <w:t>PTP. Quản lý chất lượng</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CC73F50" w14:textId="77777777" w:rsidR="009C2551" w:rsidRPr="005E6D88" w:rsidRDefault="009C2551" w:rsidP="000F3908">
            <w:pPr>
              <w:ind w:right="-3"/>
              <w:jc w:val="center"/>
              <w:rPr>
                <w:sz w:val="24"/>
                <w:szCs w:val="24"/>
              </w:rPr>
            </w:pPr>
            <w:r w:rsidRPr="005E6D88">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2D49CE7" w14:textId="77777777" w:rsidR="009C2551" w:rsidRPr="005E6D88" w:rsidRDefault="009C2551" w:rsidP="000F3908">
            <w:pPr>
              <w:ind w:right="-3" w:hanging="141"/>
              <w:jc w:val="center"/>
              <w:rPr>
                <w:b/>
                <w:sz w:val="24"/>
                <w:szCs w:val="24"/>
              </w:rPr>
            </w:pPr>
          </w:p>
        </w:tc>
      </w:tr>
      <w:tr w:rsidR="009C2551" w:rsidRPr="005E6D88" w14:paraId="2CF59019" w14:textId="77777777" w:rsidTr="000F3908">
        <w:trPr>
          <w:trHeight w:val="551"/>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E00FAA3" w14:textId="77777777" w:rsidR="009C2551" w:rsidRPr="005E6D88" w:rsidRDefault="009C2551" w:rsidP="000F3908">
            <w:pPr>
              <w:ind w:right="-3" w:hanging="141"/>
              <w:jc w:val="center"/>
              <w:rPr>
                <w:sz w:val="24"/>
                <w:szCs w:val="24"/>
              </w:rPr>
            </w:pPr>
            <w:r>
              <w:rPr>
                <w:sz w:val="24"/>
                <w:szCs w:val="24"/>
              </w:rPr>
              <w:t>11</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69BF683" w14:textId="77777777" w:rsidR="009C2551" w:rsidRPr="005E6D88" w:rsidRDefault="009C2551" w:rsidP="000F3908">
            <w:pPr>
              <w:ind w:right="-3"/>
              <w:rPr>
                <w:sz w:val="24"/>
                <w:szCs w:val="24"/>
              </w:rPr>
            </w:pPr>
            <w:r>
              <w:rPr>
                <w:sz w:val="24"/>
                <w:szCs w:val="24"/>
              </w:rPr>
              <w:t>TS. Đỗ Thị Nga</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84CDB61" w14:textId="77777777" w:rsidR="009C2551" w:rsidRPr="005E6D88" w:rsidRDefault="009C2551" w:rsidP="000F3908">
            <w:pPr>
              <w:ind w:right="-3"/>
              <w:rPr>
                <w:sz w:val="24"/>
                <w:szCs w:val="24"/>
              </w:rPr>
            </w:pPr>
            <w:r>
              <w:rPr>
                <w:sz w:val="24"/>
                <w:szCs w:val="24"/>
              </w:rPr>
              <w:t>PTK. Khoa Kinh tế</w:t>
            </w:r>
          </w:p>
        </w:tc>
        <w:tc>
          <w:tcPr>
            <w:tcW w:w="1296" w:type="dxa"/>
            <w:tcBorders>
              <w:top w:val="nil"/>
              <w:left w:val="nil"/>
              <w:bottom w:val="single" w:sz="8" w:space="0" w:color="000000"/>
              <w:right w:val="single" w:sz="8" w:space="0" w:color="000000"/>
            </w:tcBorders>
            <w:tcMar>
              <w:top w:w="0" w:type="dxa"/>
              <w:left w:w="100" w:type="dxa"/>
              <w:bottom w:w="0" w:type="dxa"/>
              <w:right w:w="100" w:type="dxa"/>
            </w:tcMar>
          </w:tcPr>
          <w:p w14:paraId="7788DF44" w14:textId="77777777" w:rsidR="009C2551" w:rsidRPr="005E6D88" w:rsidRDefault="009C2551" w:rsidP="000F3908">
            <w:pPr>
              <w:ind w:right="-3"/>
              <w:jc w:val="center"/>
              <w:rPr>
                <w:sz w:val="24"/>
                <w:szCs w:val="24"/>
              </w:rPr>
            </w:pPr>
            <w:r w:rsidRPr="00080EF5">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8EA3B66" w14:textId="77777777" w:rsidR="009C2551" w:rsidRPr="005E6D88" w:rsidRDefault="009C2551" w:rsidP="000F3908">
            <w:pPr>
              <w:ind w:right="-3" w:hanging="141"/>
              <w:jc w:val="center"/>
              <w:rPr>
                <w:b/>
                <w:sz w:val="24"/>
                <w:szCs w:val="24"/>
              </w:rPr>
            </w:pPr>
          </w:p>
        </w:tc>
      </w:tr>
      <w:tr w:rsidR="009C2551" w:rsidRPr="005E6D88" w14:paraId="545F53E7" w14:textId="77777777" w:rsidTr="000F3908">
        <w:trPr>
          <w:trHeight w:val="524"/>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3A5D2F7" w14:textId="77777777" w:rsidR="009C2551" w:rsidRPr="005E6D88" w:rsidRDefault="009C2551" w:rsidP="000F3908">
            <w:pPr>
              <w:ind w:right="-3" w:hanging="141"/>
              <w:jc w:val="center"/>
              <w:rPr>
                <w:sz w:val="24"/>
                <w:szCs w:val="24"/>
              </w:rPr>
            </w:pPr>
            <w:r>
              <w:rPr>
                <w:sz w:val="24"/>
                <w:szCs w:val="24"/>
              </w:rPr>
              <w:t>12</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B9B3D4C" w14:textId="77777777" w:rsidR="009C2551" w:rsidRPr="005E6D88" w:rsidRDefault="009C2551" w:rsidP="000F3908">
            <w:pPr>
              <w:ind w:right="-3"/>
              <w:rPr>
                <w:sz w:val="24"/>
                <w:szCs w:val="24"/>
              </w:rPr>
            </w:pPr>
            <w:r>
              <w:rPr>
                <w:sz w:val="24"/>
                <w:szCs w:val="24"/>
              </w:rPr>
              <w:t>ThS. Từ Thị Thanh Hiệp</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D8B7835" w14:textId="53BB774F" w:rsidR="009C2551" w:rsidRPr="005E6D88" w:rsidRDefault="009C2551" w:rsidP="000F3908">
            <w:pPr>
              <w:ind w:right="-3"/>
              <w:rPr>
                <w:sz w:val="24"/>
                <w:szCs w:val="24"/>
              </w:rPr>
            </w:pPr>
            <w:r>
              <w:rPr>
                <w:sz w:val="24"/>
                <w:szCs w:val="24"/>
              </w:rPr>
              <w:t xml:space="preserve">PTBM. </w:t>
            </w:r>
            <w:r w:rsidR="005A7447">
              <w:rPr>
                <w:sz w:val="24"/>
                <w:szCs w:val="24"/>
              </w:rPr>
              <w:t>KDTM</w:t>
            </w:r>
          </w:p>
        </w:tc>
        <w:tc>
          <w:tcPr>
            <w:tcW w:w="1296" w:type="dxa"/>
            <w:tcBorders>
              <w:top w:val="nil"/>
              <w:left w:val="nil"/>
              <w:bottom w:val="single" w:sz="8" w:space="0" w:color="000000"/>
              <w:right w:val="single" w:sz="8" w:space="0" w:color="000000"/>
            </w:tcBorders>
            <w:tcMar>
              <w:top w:w="0" w:type="dxa"/>
              <w:left w:w="100" w:type="dxa"/>
              <w:bottom w:w="0" w:type="dxa"/>
              <w:right w:w="100" w:type="dxa"/>
            </w:tcMar>
          </w:tcPr>
          <w:p w14:paraId="2A8F5CCD" w14:textId="77777777" w:rsidR="009C2551" w:rsidRPr="005E6D88" w:rsidRDefault="009C2551" w:rsidP="000F3908">
            <w:pPr>
              <w:ind w:right="-3"/>
              <w:jc w:val="center"/>
              <w:rPr>
                <w:sz w:val="24"/>
                <w:szCs w:val="24"/>
              </w:rPr>
            </w:pPr>
            <w:r w:rsidRPr="00080EF5">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8E7EC41" w14:textId="77777777" w:rsidR="009C2551" w:rsidRPr="005E6D88" w:rsidRDefault="009C2551" w:rsidP="000F3908">
            <w:pPr>
              <w:ind w:right="-3" w:hanging="141"/>
              <w:jc w:val="center"/>
              <w:rPr>
                <w:b/>
                <w:sz w:val="24"/>
                <w:szCs w:val="24"/>
              </w:rPr>
            </w:pPr>
          </w:p>
        </w:tc>
      </w:tr>
      <w:tr w:rsidR="009C2551" w:rsidRPr="005E6D88" w14:paraId="0AB0EF81" w14:textId="77777777" w:rsidTr="000F3908">
        <w:trPr>
          <w:trHeight w:val="515"/>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8229A09" w14:textId="77777777" w:rsidR="009C2551" w:rsidRPr="005E6D88" w:rsidRDefault="009C2551" w:rsidP="000F3908">
            <w:pPr>
              <w:ind w:right="-3" w:hanging="141"/>
              <w:jc w:val="center"/>
              <w:rPr>
                <w:sz w:val="24"/>
                <w:szCs w:val="24"/>
              </w:rPr>
            </w:pPr>
            <w:r>
              <w:rPr>
                <w:sz w:val="24"/>
                <w:szCs w:val="24"/>
              </w:rPr>
              <w:t>13</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27C324D" w14:textId="77777777" w:rsidR="009C2551" w:rsidRPr="005E6D88" w:rsidRDefault="009C2551" w:rsidP="000F3908">
            <w:pPr>
              <w:ind w:right="-3"/>
              <w:rPr>
                <w:sz w:val="24"/>
                <w:szCs w:val="24"/>
              </w:rPr>
            </w:pPr>
            <w:r w:rsidRPr="005E6D88">
              <w:rPr>
                <w:sz w:val="24"/>
                <w:szCs w:val="24"/>
              </w:rPr>
              <w:t xml:space="preserve">ThS. </w:t>
            </w:r>
            <w:r>
              <w:rPr>
                <w:sz w:val="24"/>
                <w:szCs w:val="24"/>
              </w:rPr>
              <w:t>Huỳnh Thị Nga</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1A25E15" w14:textId="77777777" w:rsidR="009C2551" w:rsidRPr="005E6D88" w:rsidRDefault="009C2551" w:rsidP="000F3908">
            <w:pPr>
              <w:ind w:right="-3"/>
              <w:rPr>
                <w:sz w:val="24"/>
                <w:szCs w:val="24"/>
              </w:rPr>
            </w:pPr>
            <w:r>
              <w:rPr>
                <w:sz w:val="24"/>
                <w:szCs w:val="24"/>
              </w:rPr>
              <w:t>Giảng viên</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D00289E" w14:textId="77777777" w:rsidR="009C2551" w:rsidRPr="005E6D88" w:rsidRDefault="009C2551" w:rsidP="000F3908">
            <w:pPr>
              <w:ind w:right="-3"/>
              <w:jc w:val="center"/>
              <w:rPr>
                <w:sz w:val="24"/>
                <w:szCs w:val="24"/>
              </w:rPr>
            </w:pPr>
            <w:r w:rsidRPr="005E6D88">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A22F8D5" w14:textId="77777777" w:rsidR="009C2551" w:rsidRPr="005E6D88" w:rsidRDefault="009C2551" w:rsidP="000F3908">
            <w:pPr>
              <w:ind w:right="-3" w:hanging="141"/>
              <w:jc w:val="center"/>
              <w:rPr>
                <w:b/>
                <w:sz w:val="24"/>
                <w:szCs w:val="24"/>
              </w:rPr>
            </w:pPr>
          </w:p>
        </w:tc>
      </w:tr>
      <w:tr w:rsidR="009C2551" w:rsidRPr="005E6D88" w14:paraId="48B54867" w14:textId="77777777" w:rsidTr="000F3908">
        <w:trPr>
          <w:trHeight w:val="524"/>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40E0DF76" w14:textId="77777777" w:rsidR="009C2551" w:rsidRPr="005E6D88" w:rsidRDefault="009C2551" w:rsidP="000F3908">
            <w:pPr>
              <w:ind w:right="-3" w:hanging="141"/>
              <w:jc w:val="center"/>
              <w:rPr>
                <w:sz w:val="24"/>
                <w:szCs w:val="24"/>
              </w:rPr>
            </w:pPr>
            <w:r>
              <w:rPr>
                <w:sz w:val="24"/>
                <w:szCs w:val="24"/>
              </w:rPr>
              <w:t>14</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DE9832B" w14:textId="77777777" w:rsidR="009C2551" w:rsidRPr="005E6D88" w:rsidRDefault="009C2551" w:rsidP="000F3908">
            <w:pPr>
              <w:ind w:right="-3"/>
              <w:rPr>
                <w:sz w:val="24"/>
                <w:szCs w:val="24"/>
              </w:rPr>
            </w:pPr>
            <w:r w:rsidRPr="005E6D88">
              <w:rPr>
                <w:sz w:val="24"/>
                <w:szCs w:val="24"/>
              </w:rPr>
              <w:t xml:space="preserve">TS. </w:t>
            </w:r>
            <w:r>
              <w:rPr>
                <w:sz w:val="24"/>
                <w:szCs w:val="24"/>
              </w:rPr>
              <w:t>Phan Thị Thúy</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259BF2B" w14:textId="77777777" w:rsidR="009C2551" w:rsidRPr="005E6D88" w:rsidRDefault="009C2551" w:rsidP="000F3908">
            <w:pPr>
              <w:ind w:right="-3"/>
              <w:rPr>
                <w:sz w:val="24"/>
                <w:szCs w:val="24"/>
              </w:rPr>
            </w:pPr>
            <w:r>
              <w:rPr>
                <w:sz w:val="24"/>
                <w:szCs w:val="24"/>
              </w:rPr>
              <w:t>Giảng viên</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807B773" w14:textId="77777777" w:rsidR="009C2551" w:rsidRPr="005E6D88" w:rsidRDefault="009C2551" w:rsidP="000F3908">
            <w:pPr>
              <w:ind w:right="-3"/>
              <w:jc w:val="center"/>
              <w:rPr>
                <w:sz w:val="24"/>
                <w:szCs w:val="24"/>
              </w:rPr>
            </w:pPr>
            <w:r w:rsidRPr="005E6D88">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B15A705" w14:textId="77777777" w:rsidR="009C2551" w:rsidRPr="005E6D88" w:rsidRDefault="009C2551" w:rsidP="000F3908">
            <w:pPr>
              <w:ind w:right="-3" w:hanging="141"/>
              <w:jc w:val="center"/>
              <w:rPr>
                <w:b/>
                <w:sz w:val="24"/>
                <w:szCs w:val="24"/>
              </w:rPr>
            </w:pPr>
          </w:p>
        </w:tc>
      </w:tr>
      <w:tr w:rsidR="009C2551" w:rsidRPr="005E6D88" w14:paraId="25F6D452" w14:textId="77777777" w:rsidTr="000F3908">
        <w:trPr>
          <w:trHeight w:val="587"/>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DA76C3C" w14:textId="77777777" w:rsidR="009C2551" w:rsidRPr="005E6D88" w:rsidRDefault="009C2551" w:rsidP="000F3908">
            <w:pPr>
              <w:ind w:right="-3" w:hanging="141"/>
              <w:jc w:val="center"/>
              <w:rPr>
                <w:sz w:val="24"/>
                <w:szCs w:val="24"/>
              </w:rPr>
            </w:pPr>
            <w:r>
              <w:rPr>
                <w:sz w:val="24"/>
                <w:szCs w:val="24"/>
              </w:rPr>
              <w:t>15</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AF02B50" w14:textId="77777777" w:rsidR="009C2551" w:rsidRPr="005E6D88" w:rsidRDefault="009C2551" w:rsidP="000F3908">
            <w:pPr>
              <w:ind w:right="-3"/>
              <w:rPr>
                <w:sz w:val="24"/>
                <w:szCs w:val="24"/>
              </w:rPr>
            </w:pPr>
            <w:r w:rsidRPr="005E6D88">
              <w:rPr>
                <w:sz w:val="24"/>
                <w:szCs w:val="24"/>
              </w:rPr>
              <w:t xml:space="preserve">ThS. </w:t>
            </w:r>
            <w:r>
              <w:rPr>
                <w:sz w:val="24"/>
                <w:szCs w:val="24"/>
              </w:rPr>
              <w:t>Phạm Thảo Vy</w:t>
            </w:r>
          </w:p>
        </w:tc>
        <w:tc>
          <w:tcPr>
            <w:tcW w:w="2457" w:type="dxa"/>
            <w:tcBorders>
              <w:top w:val="nil"/>
              <w:left w:val="nil"/>
              <w:bottom w:val="single" w:sz="8" w:space="0" w:color="000000"/>
              <w:right w:val="single" w:sz="8" w:space="0" w:color="000000"/>
            </w:tcBorders>
            <w:tcMar>
              <w:top w:w="0" w:type="dxa"/>
              <w:left w:w="100" w:type="dxa"/>
              <w:bottom w:w="0" w:type="dxa"/>
              <w:right w:w="100" w:type="dxa"/>
            </w:tcMar>
          </w:tcPr>
          <w:p w14:paraId="7ABA7D17" w14:textId="77777777" w:rsidR="009C2551" w:rsidRPr="005E6D88" w:rsidRDefault="009C2551" w:rsidP="000F3908">
            <w:pPr>
              <w:ind w:right="-3"/>
              <w:rPr>
                <w:sz w:val="24"/>
                <w:szCs w:val="24"/>
              </w:rPr>
            </w:pPr>
            <w:r w:rsidRPr="00293F61">
              <w:rPr>
                <w:sz w:val="24"/>
                <w:szCs w:val="24"/>
              </w:rPr>
              <w:t>Giảng viên</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5F5DE42C" w14:textId="77777777" w:rsidR="009C2551" w:rsidRPr="005E6D88" w:rsidRDefault="009C2551" w:rsidP="000F3908">
            <w:pPr>
              <w:ind w:right="-3"/>
              <w:jc w:val="center"/>
              <w:rPr>
                <w:sz w:val="24"/>
                <w:szCs w:val="24"/>
              </w:rPr>
            </w:pPr>
            <w:r w:rsidRPr="005E6D88">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30075FE6" w14:textId="77777777" w:rsidR="009C2551" w:rsidRPr="005E6D88" w:rsidRDefault="009C2551" w:rsidP="000F3908">
            <w:pPr>
              <w:ind w:right="-3" w:hanging="141"/>
              <w:jc w:val="center"/>
              <w:rPr>
                <w:b/>
                <w:sz w:val="24"/>
                <w:szCs w:val="24"/>
              </w:rPr>
            </w:pPr>
          </w:p>
        </w:tc>
      </w:tr>
      <w:tr w:rsidR="009C2551" w:rsidRPr="005E6D88" w14:paraId="46E415F4" w14:textId="77777777" w:rsidTr="000F3908">
        <w:trPr>
          <w:trHeight w:val="537"/>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93C187F" w14:textId="77777777" w:rsidR="009C2551" w:rsidRPr="005E6D88" w:rsidRDefault="009C2551" w:rsidP="000F3908">
            <w:pPr>
              <w:ind w:right="-3" w:hanging="141"/>
              <w:jc w:val="center"/>
              <w:rPr>
                <w:sz w:val="24"/>
                <w:szCs w:val="24"/>
              </w:rPr>
            </w:pPr>
            <w:r>
              <w:rPr>
                <w:sz w:val="24"/>
                <w:szCs w:val="24"/>
              </w:rPr>
              <w:t>16</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61847748" w14:textId="77777777" w:rsidR="009C2551" w:rsidRPr="005E6D88" w:rsidRDefault="009C2551" w:rsidP="000F3908">
            <w:pPr>
              <w:ind w:right="-3"/>
              <w:rPr>
                <w:sz w:val="24"/>
                <w:szCs w:val="24"/>
              </w:rPr>
            </w:pPr>
            <w:r w:rsidRPr="005E6D88">
              <w:rPr>
                <w:sz w:val="24"/>
                <w:szCs w:val="24"/>
              </w:rPr>
              <w:t>T</w:t>
            </w:r>
            <w:r>
              <w:rPr>
                <w:sz w:val="24"/>
                <w:szCs w:val="24"/>
              </w:rPr>
              <w:t>h</w:t>
            </w:r>
            <w:r w:rsidRPr="005E6D88">
              <w:rPr>
                <w:sz w:val="24"/>
                <w:szCs w:val="24"/>
              </w:rPr>
              <w:t xml:space="preserve">S. </w:t>
            </w:r>
            <w:r>
              <w:rPr>
                <w:sz w:val="24"/>
                <w:szCs w:val="24"/>
              </w:rPr>
              <w:t>Phạm Nghiêm Hồng Ngọc Bích</w:t>
            </w:r>
          </w:p>
        </w:tc>
        <w:tc>
          <w:tcPr>
            <w:tcW w:w="2457" w:type="dxa"/>
            <w:tcBorders>
              <w:top w:val="nil"/>
              <w:left w:val="nil"/>
              <w:bottom w:val="single" w:sz="8" w:space="0" w:color="000000"/>
              <w:right w:val="single" w:sz="8" w:space="0" w:color="000000"/>
            </w:tcBorders>
            <w:tcMar>
              <w:top w:w="0" w:type="dxa"/>
              <w:left w:w="100" w:type="dxa"/>
              <w:bottom w:w="0" w:type="dxa"/>
              <w:right w:w="100" w:type="dxa"/>
            </w:tcMar>
          </w:tcPr>
          <w:p w14:paraId="31E0F95F" w14:textId="77777777" w:rsidR="009C2551" w:rsidRPr="005E6D88" w:rsidRDefault="009C2551" w:rsidP="000F3908">
            <w:pPr>
              <w:ind w:right="-3"/>
              <w:rPr>
                <w:sz w:val="24"/>
                <w:szCs w:val="24"/>
              </w:rPr>
            </w:pPr>
            <w:r w:rsidRPr="00293F61">
              <w:rPr>
                <w:sz w:val="24"/>
                <w:szCs w:val="24"/>
              </w:rPr>
              <w:t>Giảng viên</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ECB80CA" w14:textId="77777777" w:rsidR="009C2551" w:rsidRPr="005E6D88" w:rsidRDefault="009C2551" w:rsidP="000F3908">
            <w:pPr>
              <w:ind w:right="-3"/>
              <w:jc w:val="center"/>
              <w:rPr>
                <w:sz w:val="24"/>
                <w:szCs w:val="24"/>
              </w:rPr>
            </w:pPr>
            <w:r w:rsidRPr="005E6D88">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0187F9B" w14:textId="77777777" w:rsidR="009C2551" w:rsidRPr="005E6D88" w:rsidRDefault="009C2551" w:rsidP="000F3908">
            <w:pPr>
              <w:ind w:right="-3" w:hanging="141"/>
              <w:jc w:val="center"/>
              <w:rPr>
                <w:b/>
                <w:sz w:val="24"/>
                <w:szCs w:val="24"/>
              </w:rPr>
            </w:pPr>
          </w:p>
        </w:tc>
      </w:tr>
      <w:tr w:rsidR="009C2551" w:rsidRPr="005E6D88" w14:paraId="2D19E3B1" w14:textId="77777777" w:rsidTr="000F3908">
        <w:trPr>
          <w:trHeight w:val="577"/>
          <w:jc w:val="center"/>
        </w:trPr>
        <w:tc>
          <w:tcPr>
            <w:tcW w:w="67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72B17C5" w14:textId="77777777" w:rsidR="009C2551" w:rsidRPr="005E6D88" w:rsidRDefault="009C2551" w:rsidP="000F3908">
            <w:pPr>
              <w:ind w:right="-3" w:hanging="141"/>
              <w:jc w:val="center"/>
              <w:rPr>
                <w:sz w:val="24"/>
                <w:szCs w:val="24"/>
              </w:rPr>
            </w:pPr>
            <w:r w:rsidRPr="005E6D88">
              <w:rPr>
                <w:sz w:val="24"/>
                <w:szCs w:val="24"/>
              </w:rPr>
              <w:t>17</w:t>
            </w:r>
          </w:p>
        </w:tc>
        <w:tc>
          <w:tcPr>
            <w:tcW w:w="297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B3BB7C9" w14:textId="77777777" w:rsidR="009C2551" w:rsidRPr="005E6D88" w:rsidRDefault="009C2551" w:rsidP="000F3908">
            <w:pPr>
              <w:ind w:right="-3"/>
              <w:rPr>
                <w:sz w:val="24"/>
                <w:szCs w:val="24"/>
              </w:rPr>
            </w:pPr>
            <w:r>
              <w:rPr>
                <w:sz w:val="24"/>
                <w:szCs w:val="24"/>
              </w:rPr>
              <w:t>SV. Lê Quốc Tuấn</w:t>
            </w:r>
          </w:p>
        </w:tc>
        <w:tc>
          <w:tcPr>
            <w:tcW w:w="2457"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D065DFC" w14:textId="77777777" w:rsidR="009C2551" w:rsidRPr="005E6D88" w:rsidRDefault="009C2551" w:rsidP="000F3908">
            <w:pPr>
              <w:ind w:right="-3"/>
              <w:rPr>
                <w:sz w:val="24"/>
                <w:szCs w:val="24"/>
              </w:rPr>
            </w:pPr>
            <w:r w:rsidRPr="005E6D88">
              <w:rPr>
                <w:sz w:val="24"/>
                <w:szCs w:val="24"/>
              </w:rPr>
              <w:t xml:space="preserve">SV. Lớp </w:t>
            </w:r>
            <w:r>
              <w:rPr>
                <w:sz w:val="24"/>
                <w:szCs w:val="24"/>
              </w:rPr>
              <w:t>KDTM K22</w:t>
            </w:r>
          </w:p>
        </w:tc>
        <w:tc>
          <w:tcPr>
            <w:tcW w:w="1296"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850365B" w14:textId="77777777" w:rsidR="009C2551" w:rsidRPr="005E6D88" w:rsidRDefault="009C2551" w:rsidP="000F3908">
            <w:pPr>
              <w:ind w:right="-3"/>
              <w:jc w:val="center"/>
              <w:rPr>
                <w:sz w:val="24"/>
                <w:szCs w:val="24"/>
              </w:rPr>
            </w:pPr>
            <w:r w:rsidRPr="005E6D88">
              <w:rPr>
                <w:sz w:val="24"/>
                <w:szCs w:val="24"/>
              </w:rPr>
              <w:t>Thành viên</w:t>
            </w:r>
          </w:p>
        </w:tc>
        <w:tc>
          <w:tcPr>
            <w:tcW w:w="159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48422889" w14:textId="77777777" w:rsidR="009C2551" w:rsidRPr="005E6D88" w:rsidRDefault="009C2551" w:rsidP="000F3908">
            <w:pPr>
              <w:ind w:right="-3" w:hanging="141"/>
              <w:jc w:val="center"/>
              <w:rPr>
                <w:b/>
                <w:sz w:val="24"/>
                <w:szCs w:val="24"/>
              </w:rPr>
            </w:pPr>
          </w:p>
        </w:tc>
      </w:tr>
    </w:tbl>
    <w:p w14:paraId="304E76FF" w14:textId="5ED7CEE1" w:rsidR="00E04D23" w:rsidRPr="00252324" w:rsidRDefault="00252324" w:rsidP="00252324">
      <w:pPr>
        <w:pStyle w:val="Heading1"/>
        <w:spacing w:before="0"/>
        <w:jc w:val="center"/>
        <w:rPr>
          <w:rFonts w:ascii="Times New Roman" w:hAnsi="Times New Roman" w:cs="Times New Roman"/>
          <w:b/>
          <w:color w:val="auto"/>
          <w:sz w:val="28"/>
          <w:szCs w:val="28"/>
        </w:rPr>
      </w:pPr>
      <w:bookmarkStart w:id="1" w:name="_Toc207270577"/>
      <w:r w:rsidRPr="00252324">
        <w:rPr>
          <w:rFonts w:ascii="Times New Roman" w:hAnsi="Times New Roman" w:cs="Times New Roman"/>
          <w:b/>
          <w:color w:val="auto"/>
          <w:sz w:val="28"/>
          <w:szCs w:val="28"/>
        </w:rPr>
        <w:lastRenderedPageBreak/>
        <w:t>MỤC LỤC</w:t>
      </w:r>
      <w:bookmarkEnd w:id="1"/>
    </w:p>
    <w:p w14:paraId="65CBF461" w14:textId="77777777" w:rsidR="00252324" w:rsidRPr="00252324" w:rsidRDefault="00252324" w:rsidP="00252324">
      <w:pPr>
        <w:ind w:right="-3"/>
        <w:rPr>
          <w:b/>
        </w:rPr>
      </w:pPr>
    </w:p>
    <w:p w14:paraId="1B21E53E" w14:textId="0B52426D" w:rsidR="005307D3" w:rsidRDefault="00AF1FB7" w:rsidP="005307D3">
      <w:pPr>
        <w:pStyle w:val="TOC1"/>
        <w:spacing w:after="0" w:line="26" w:lineRule="atLeast"/>
        <w:rPr>
          <w:rFonts w:asciiTheme="minorHAnsi" w:eastAsiaTheme="minorEastAsia" w:hAnsiTheme="minorHAnsi" w:cstheme="minorBidi"/>
          <w:b w:val="0"/>
          <w:kern w:val="2"/>
          <w:sz w:val="24"/>
          <w:szCs w:val="24"/>
          <w14:ligatures w14:val="standardContextual"/>
        </w:rPr>
      </w:pPr>
      <w:r>
        <w:fldChar w:fldCharType="begin"/>
      </w:r>
      <w:r>
        <w:instrText xml:space="preserve"> TOC \o "1-3" \h \z \u </w:instrText>
      </w:r>
      <w:r>
        <w:fldChar w:fldCharType="separate"/>
      </w:r>
      <w:hyperlink w:anchor="_Toc207270577" w:history="1">
        <w:r w:rsidR="005307D3" w:rsidRPr="00303B86">
          <w:rPr>
            <w:rStyle w:val="Hyperlink"/>
            <w:rFonts w:eastAsiaTheme="majorEastAsia"/>
          </w:rPr>
          <w:t>MỤC LỤC</w:t>
        </w:r>
        <w:r w:rsidR="005307D3">
          <w:rPr>
            <w:webHidden/>
          </w:rPr>
          <w:tab/>
        </w:r>
        <w:r w:rsidR="005307D3">
          <w:rPr>
            <w:webHidden/>
          </w:rPr>
          <w:fldChar w:fldCharType="begin"/>
        </w:r>
        <w:r w:rsidR="005307D3">
          <w:rPr>
            <w:webHidden/>
          </w:rPr>
          <w:instrText xml:space="preserve"> PAGEREF _Toc207270577 \h </w:instrText>
        </w:r>
        <w:r w:rsidR="005307D3">
          <w:rPr>
            <w:webHidden/>
          </w:rPr>
        </w:r>
        <w:r w:rsidR="005307D3">
          <w:rPr>
            <w:webHidden/>
          </w:rPr>
          <w:fldChar w:fldCharType="separate"/>
        </w:r>
        <w:r w:rsidR="0085486F">
          <w:rPr>
            <w:webHidden/>
          </w:rPr>
          <w:t>ii</w:t>
        </w:r>
        <w:r w:rsidR="005307D3">
          <w:rPr>
            <w:webHidden/>
          </w:rPr>
          <w:fldChar w:fldCharType="end"/>
        </w:r>
      </w:hyperlink>
    </w:p>
    <w:p w14:paraId="7E642ACD" w14:textId="22EB02ED" w:rsidR="005307D3" w:rsidRDefault="00564568" w:rsidP="005307D3">
      <w:pPr>
        <w:pStyle w:val="TOC1"/>
        <w:spacing w:after="0" w:line="26" w:lineRule="atLeast"/>
        <w:rPr>
          <w:rFonts w:asciiTheme="minorHAnsi" w:eastAsiaTheme="minorEastAsia" w:hAnsiTheme="minorHAnsi" w:cstheme="minorBidi"/>
          <w:b w:val="0"/>
          <w:kern w:val="2"/>
          <w:sz w:val="24"/>
          <w:szCs w:val="24"/>
          <w14:ligatures w14:val="standardContextual"/>
        </w:rPr>
      </w:pPr>
      <w:hyperlink w:anchor="_Toc207270578" w:history="1">
        <w:r w:rsidR="005307D3" w:rsidRPr="00303B86">
          <w:rPr>
            <w:rStyle w:val="Hyperlink"/>
            <w:rFonts w:eastAsiaTheme="majorEastAsia"/>
          </w:rPr>
          <w:t>DANH MỤC CÁC TỪ VIẾT TẮT</w:t>
        </w:r>
        <w:r w:rsidR="005307D3">
          <w:rPr>
            <w:webHidden/>
          </w:rPr>
          <w:tab/>
        </w:r>
        <w:r w:rsidR="005307D3">
          <w:rPr>
            <w:webHidden/>
          </w:rPr>
          <w:fldChar w:fldCharType="begin"/>
        </w:r>
        <w:r w:rsidR="005307D3">
          <w:rPr>
            <w:webHidden/>
          </w:rPr>
          <w:instrText xml:space="preserve"> PAGEREF _Toc207270578 \h </w:instrText>
        </w:r>
        <w:r w:rsidR="005307D3">
          <w:rPr>
            <w:webHidden/>
          </w:rPr>
        </w:r>
        <w:r w:rsidR="005307D3">
          <w:rPr>
            <w:webHidden/>
          </w:rPr>
          <w:fldChar w:fldCharType="separate"/>
        </w:r>
        <w:r w:rsidR="0085486F">
          <w:rPr>
            <w:webHidden/>
          </w:rPr>
          <w:t>iv</w:t>
        </w:r>
        <w:r w:rsidR="005307D3">
          <w:rPr>
            <w:webHidden/>
          </w:rPr>
          <w:fldChar w:fldCharType="end"/>
        </w:r>
      </w:hyperlink>
    </w:p>
    <w:p w14:paraId="63CAEBEA" w14:textId="0FDD42E7" w:rsidR="005307D3" w:rsidRDefault="00564568" w:rsidP="005307D3">
      <w:pPr>
        <w:pStyle w:val="TOC1"/>
        <w:spacing w:after="0" w:line="26" w:lineRule="atLeast"/>
        <w:rPr>
          <w:rFonts w:asciiTheme="minorHAnsi" w:eastAsiaTheme="minorEastAsia" w:hAnsiTheme="minorHAnsi" w:cstheme="minorBidi"/>
          <w:b w:val="0"/>
          <w:kern w:val="2"/>
          <w:sz w:val="24"/>
          <w:szCs w:val="24"/>
          <w14:ligatures w14:val="standardContextual"/>
        </w:rPr>
      </w:pPr>
      <w:hyperlink w:anchor="_Toc207270579" w:history="1">
        <w:r w:rsidR="005307D3" w:rsidRPr="00303B86">
          <w:rPr>
            <w:rStyle w:val="Hyperlink"/>
            <w:rFonts w:eastAsiaTheme="majorEastAsia"/>
          </w:rPr>
          <w:t>PHẦN I. KHÁI QUÁT</w:t>
        </w:r>
        <w:r w:rsidR="005307D3">
          <w:rPr>
            <w:webHidden/>
          </w:rPr>
          <w:tab/>
        </w:r>
        <w:r w:rsidR="005307D3">
          <w:rPr>
            <w:webHidden/>
          </w:rPr>
          <w:fldChar w:fldCharType="begin"/>
        </w:r>
        <w:r w:rsidR="005307D3">
          <w:rPr>
            <w:webHidden/>
          </w:rPr>
          <w:instrText xml:space="preserve"> PAGEREF _Toc207270579 \h </w:instrText>
        </w:r>
        <w:r w:rsidR="005307D3">
          <w:rPr>
            <w:webHidden/>
          </w:rPr>
        </w:r>
        <w:r w:rsidR="005307D3">
          <w:rPr>
            <w:webHidden/>
          </w:rPr>
          <w:fldChar w:fldCharType="separate"/>
        </w:r>
        <w:r w:rsidR="0085486F">
          <w:rPr>
            <w:webHidden/>
          </w:rPr>
          <w:t>1</w:t>
        </w:r>
        <w:r w:rsidR="005307D3">
          <w:rPr>
            <w:webHidden/>
          </w:rPr>
          <w:fldChar w:fldCharType="end"/>
        </w:r>
      </w:hyperlink>
    </w:p>
    <w:p w14:paraId="7AC94A25" w14:textId="0C7202A1" w:rsidR="005307D3" w:rsidRDefault="00564568" w:rsidP="00190CEE">
      <w:pPr>
        <w:pStyle w:val="TOC2"/>
        <w:rPr>
          <w:rFonts w:asciiTheme="minorHAnsi" w:eastAsiaTheme="minorEastAsia" w:hAnsiTheme="minorHAnsi" w:cstheme="minorBidi"/>
          <w:spacing w:val="0"/>
          <w:kern w:val="2"/>
          <w:sz w:val="24"/>
          <w:szCs w:val="24"/>
          <w:lang w:val="en-US"/>
          <w14:ligatures w14:val="standardContextual"/>
        </w:rPr>
      </w:pPr>
      <w:hyperlink w:anchor="_Toc207270580" w:history="1">
        <w:r w:rsidR="005307D3" w:rsidRPr="00303B86">
          <w:rPr>
            <w:rStyle w:val="Hyperlink"/>
          </w:rPr>
          <w:t>1. Đặt vấn đề</w:t>
        </w:r>
        <w:r w:rsidR="005307D3">
          <w:rPr>
            <w:webHidden/>
          </w:rPr>
          <w:tab/>
        </w:r>
        <w:r w:rsidR="005307D3">
          <w:rPr>
            <w:webHidden/>
          </w:rPr>
          <w:fldChar w:fldCharType="begin"/>
        </w:r>
        <w:r w:rsidR="005307D3">
          <w:rPr>
            <w:webHidden/>
          </w:rPr>
          <w:instrText xml:space="preserve"> PAGEREF _Toc207270580 \h </w:instrText>
        </w:r>
        <w:r w:rsidR="005307D3">
          <w:rPr>
            <w:webHidden/>
          </w:rPr>
        </w:r>
        <w:r w:rsidR="005307D3">
          <w:rPr>
            <w:webHidden/>
          </w:rPr>
          <w:fldChar w:fldCharType="separate"/>
        </w:r>
        <w:r w:rsidR="0085486F">
          <w:rPr>
            <w:webHidden/>
          </w:rPr>
          <w:t>1</w:t>
        </w:r>
        <w:r w:rsidR="005307D3">
          <w:rPr>
            <w:webHidden/>
          </w:rPr>
          <w:fldChar w:fldCharType="end"/>
        </w:r>
      </w:hyperlink>
    </w:p>
    <w:p w14:paraId="172E5AFD" w14:textId="5BF3A4A5"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81" w:history="1">
        <w:r w:rsidR="005307D3" w:rsidRPr="005307D3">
          <w:rPr>
            <w:rStyle w:val="Hyperlink"/>
            <w:rFonts w:eastAsiaTheme="majorEastAsia"/>
            <w:b w:val="0"/>
            <w:bCs/>
            <w:i/>
            <w:iCs/>
          </w:rPr>
          <w:t>1.1. Tóm tắt Báo cáo tự đánh giá Chương trình đào tạo</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_Toc207270581 \h </w:instrText>
        </w:r>
        <w:r w:rsidR="005307D3" w:rsidRPr="005307D3">
          <w:rPr>
            <w:b w:val="0"/>
            <w:bCs/>
            <w:webHidden/>
          </w:rPr>
        </w:r>
        <w:r w:rsidR="005307D3" w:rsidRPr="005307D3">
          <w:rPr>
            <w:b w:val="0"/>
            <w:bCs/>
            <w:webHidden/>
          </w:rPr>
          <w:fldChar w:fldCharType="separate"/>
        </w:r>
        <w:r w:rsidR="0085486F">
          <w:rPr>
            <w:b w:val="0"/>
            <w:bCs/>
            <w:webHidden/>
          </w:rPr>
          <w:t>1</w:t>
        </w:r>
        <w:r w:rsidR="005307D3" w:rsidRPr="005307D3">
          <w:rPr>
            <w:b w:val="0"/>
            <w:bCs/>
            <w:webHidden/>
          </w:rPr>
          <w:fldChar w:fldCharType="end"/>
        </w:r>
      </w:hyperlink>
    </w:p>
    <w:p w14:paraId="686564F7" w14:textId="7CAF168C"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82" w:history="1">
        <w:r w:rsidR="005307D3" w:rsidRPr="005307D3">
          <w:rPr>
            <w:rStyle w:val="Hyperlink"/>
            <w:rFonts w:eastAsiaTheme="majorEastAsia"/>
            <w:b w:val="0"/>
            <w:bCs/>
            <w:i/>
            <w:iCs/>
          </w:rPr>
          <w:t>1.2. Mục đích, quy trình tự đánh giá Chương trình đào tạo, phương pháp và công cụ đánh giá</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_Toc207270582 \h </w:instrText>
        </w:r>
        <w:r w:rsidR="005307D3" w:rsidRPr="005307D3">
          <w:rPr>
            <w:b w:val="0"/>
            <w:bCs/>
            <w:webHidden/>
          </w:rPr>
        </w:r>
        <w:r w:rsidR="005307D3" w:rsidRPr="005307D3">
          <w:rPr>
            <w:b w:val="0"/>
            <w:bCs/>
            <w:webHidden/>
          </w:rPr>
          <w:fldChar w:fldCharType="separate"/>
        </w:r>
        <w:r w:rsidR="0085486F">
          <w:rPr>
            <w:b w:val="0"/>
            <w:bCs/>
            <w:webHidden/>
          </w:rPr>
          <w:t>3</w:t>
        </w:r>
        <w:r w:rsidR="005307D3" w:rsidRPr="005307D3">
          <w:rPr>
            <w:b w:val="0"/>
            <w:bCs/>
            <w:webHidden/>
          </w:rPr>
          <w:fldChar w:fldCharType="end"/>
        </w:r>
      </w:hyperlink>
    </w:p>
    <w:p w14:paraId="14DF3565" w14:textId="110CD2D8" w:rsidR="005307D3" w:rsidRDefault="00564568" w:rsidP="00190CEE">
      <w:pPr>
        <w:pStyle w:val="TOC2"/>
        <w:rPr>
          <w:rFonts w:asciiTheme="minorHAnsi" w:eastAsiaTheme="minorEastAsia" w:hAnsiTheme="minorHAnsi" w:cstheme="minorBidi"/>
          <w:spacing w:val="0"/>
          <w:kern w:val="2"/>
          <w:sz w:val="24"/>
          <w:szCs w:val="24"/>
          <w:lang w:val="en-US"/>
          <w14:ligatures w14:val="standardContextual"/>
        </w:rPr>
      </w:pPr>
      <w:hyperlink w:anchor="_Toc207270583" w:history="1">
        <w:r w:rsidR="005307D3" w:rsidRPr="00303B86">
          <w:rPr>
            <w:rStyle w:val="Hyperlink"/>
          </w:rPr>
          <w:t>2. Tổng quan chung</w:t>
        </w:r>
        <w:r w:rsidR="005307D3">
          <w:rPr>
            <w:webHidden/>
          </w:rPr>
          <w:tab/>
        </w:r>
        <w:r w:rsidR="005307D3">
          <w:rPr>
            <w:webHidden/>
          </w:rPr>
          <w:fldChar w:fldCharType="begin"/>
        </w:r>
        <w:r w:rsidR="005307D3">
          <w:rPr>
            <w:webHidden/>
          </w:rPr>
          <w:instrText xml:space="preserve"> PAGEREF _Toc207270583 \h </w:instrText>
        </w:r>
        <w:r w:rsidR="005307D3">
          <w:rPr>
            <w:webHidden/>
          </w:rPr>
        </w:r>
        <w:r w:rsidR="005307D3">
          <w:rPr>
            <w:webHidden/>
          </w:rPr>
          <w:fldChar w:fldCharType="separate"/>
        </w:r>
        <w:r w:rsidR="0085486F">
          <w:rPr>
            <w:webHidden/>
          </w:rPr>
          <w:t>4</w:t>
        </w:r>
        <w:r w:rsidR="005307D3">
          <w:rPr>
            <w:webHidden/>
          </w:rPr>
          <w:fldChar w:fldCharType="end"/>
        </w:r>
      </w:hyperlink>
    </w:p>
    <w:p w14:paraId="5210191D" w14:textId="330046C9"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84" w:history="1">
        <w:r w:rsidR="005307D3" w:rsidRPr="005307D3">
          <w:rPr>
            <w:rStyle w:val="Hyperlink"/>
            <w:rFonts w:eastAsiaTheme="majorEastAsia"/>
            <w:b w:val="0"/>
            <w:bCs/>
            <w:i/>
            <w:iCs/>
          </w:rPr>
          <w:t>2.1. Giới thiệu về Trường ĐHTN</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_Toc207270584 \h </w:instrText>
        </w:r>
        <w:r w:rsidR="005307D3" w:rsidRPr="005307D3">
          <w:rPr>
            <w:b w:val="0"/>
            <w:bCs/>
            <w:webHidden/>
          </w:rPr>
        </w:r>
        <w:r w:rsidR="005307D3" w:rsidRPr="005307D3">
          <w:rPr>
            <w:b w:val="0"/>
            <w:bCs/>
            <w:webHidden/>
          </w:rPr>
          <w:fldChar w:fldCharType="separate"/>
        </w:r>
        <w:r w:rsidR="0085486F">
          <w:rPr>
            <w:b w:val="0"/>
            <w:bCs/>
            <w:webHidden/>
          </w:rPr>
          <w:t>4</w:t>
        </w:r>
        <w:r w:rsidR="005307D3" w:rsidRPr="005307D3">
          <w:rPr>
            <w:b w:val="0"/>
            <w:bCs/>
            <w:webHidden/>
          </w:rPr>
          <w:fldChar w:fldCharType="end"/>
        </w:r>
      </w:hyperlink>
    </w:p>
    <w:p w14:paraId="4EA05AEE" w14:textId="526DC3E1"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85" w:history="1">
        <w:r w:rsidR="005307D3" w:rsidRPr="005307D3">
          <w:rPr>
            <w:rStyle w:val="Hyperlink"/>
            <w:rFonts w:eastAsiaTheme="majorEastAsia"/>
            <w:b w:val="0"/>
            <w:bCs/>
            <w:i/>
            <w:iCs/>
          </w:rPr>
          <w:t>2.2. Giới thiệu về Khoa Kinh tế</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_Toc207270585 \h </w:instrText>
        </w:r>
        <w:r w:rsidR="005307D3" w:rsidRPr="005307D3">
          <w:rPr>
            <w:b w:val="0"/>
            <w:bCs/>
            <w:webHidden/>
          </w:rPr>
        </w:r>
        <w:r w:rsidR="005307D3" w:rsidRPr="005307D3">
          <w:rPr>
            <w:b w:val="0"/>
            <w:bCs/>
            <w:webHidden/>
          </w:rPr>
          <w:fldChar w:fldCharType="separate"/>
        </w:r>
        <w:r w:rsidR="0085486F">
          <w:rPr>
            <w:b w:val="0"/>
            <w:bCs/>
            <w:webHidden/>
          </w:rPr>
          <w:t>12</w:t>
        </w:r>
        <w:r w:rsidR="005307D3" w:rsidRPr="005307D3">
          <w:rPr>
            <w:b w:val="0"/>
            <w:bCs/>
            <w:webHidden/>
          </w:rPr>
          <w:fldChar w:fldCharType="end"/>
        </w:r>
      </w:hyperlink>
    </w:p>
    <w:p w14:paraId="78CD3DCA" w14:textId="23D55AA3"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86" w:history="1">
        <w:r w:rsidR="005307D3" w:rsidRPr="005307D3">
          <w:rPr>
            <w:rStyle w:val="Hyperlink"/>
            <w:rFonts w:eastAsiaTheme="majorEastAsia"/>
            <w:b w:val="0"/>
            <w:bCs/>
            <w:i/>
            <w:iCs/>
          </w:rPr>
          <w:t>2.3. Giới thiệu về bộ môn Quản trị kinh doanh (2021-2025)</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_Toc207270586 \h </w:instrText>
        </w:r>
        <w:r w:rsidR="005307D3" w:rsidRPr="005307D3">
          <w:rPr>
            <w:b w:val="0"/>
            <w:bCs/>
            <w:webHidden/>
          </w:rPr>
        </w:r>
        <w:r w:rsidR="005307D3" w:rsidRPr="005307D3">
          <w:rPr>
            <w:b w:val="0"/>
            <w:bCs/>
            <w:webHidden/>
          </w:rPr>
          <w:fldChar w:fldCharType="separate"/>
        </w:r>
        <w:r w:rsidR="0085486F">
          <w:rPr>
            <w:b w:val="0"/>
            <w:bCs/>
            <w:webHidden/>
          </w:rPr>
          <w:t>14</w:t>
        </w:r>
        <w:r w:rsidR="005307D3" w:rsidRPr="005307D3">
          <w:rPr>
            <w:b w:val="0"/>
            <w:bCs/>
            <w:webHidden/>
          </w:rPr>
          <w:fldChar w:fldCharType="end"/>
        </w:r>
      </w:hyperlink>
    </w:p>
    <w:p w14:paraId="74C86CB6" w14:textId="4861EA90" w:rsidR="005307D3" w:rsidRDefault="00564568" w:rsidP="005307D3">
      <w:pPr>
        <w:pStyle w:val="TOC1"/>
        <w:spacing w:after="0" w:line="26" w:lineRule="atLeast"/>
        <w:rPr>
          <w:rFonts w:asciiTheme="minorHAnsi" w:eastAsiaTheme="minorEastAsia" w:hAnsiTheme="minorHAnsi" w:cstheme="minorBidi"/>
          <w:b w:val="0"/>
          <w:kern w:val="2"/>
          <w:sz w:val="24"/>
          <w:szCs w:val="24"/>
          <w14:ligatures w14:val="standardContextual"/>
        </w:rPr>
      </w:pPr>
      <w:hyperlink w:anchor="_Toc207270587" w:history="1">
        <w:r w:rsidR="005307D3" w:rsidRPr="00303B86">
          <w:rPr>
            <w:rStyle w:val="Hyperlink"/>
            <w:rFonts w:eastAsiaTheme="majorEastAsia"/>
          </w:rPr>
          <w:t>PHẦN II. TỰ ĐÁNH GIÁ THEO CÁC TIÊU CHUẨN, TIÊU CHÍ</w:t>
        </w:r>
        <w:r w:rsidR="005307D3">
          <w:rPr>
            <w:webHidden/>
          </w:rPr>
          <w:tab/>
        </w:r>
        <w:r w:rsidR="005307D3">
          <w:rPr>
            <w:webHidden/>
          </w:rPr>
          <w:fldChar w:fldCharType="begin"/>
        </w:r>
        <w:r w:rsidR="005307D3">
          <w:rPr>
            <w:webHidden/>
          </w:rPr>
          <w:instrText xml:space="preserve"> PAGEREF _Toc207270587 \h </w:instrText>
        </w:r>
        <w:r w:rsidR="005307D3">
          <w:rPr>
            <w:webHidden/>
          </w:rPr>
        </w:r>
        <w:r w:rsidR="005307D3">
          <w:rPr>
            <w:webHidden/>
          </w:rPr>
          <w:fldChar w:fldCharType="separate"/>
        </w:r>
        <w:r w:rsidR="0085486F">
          <w:rPr>
            <w:webHidden/>
          </w:rPr>
          <w:t>16</w:t>
        </w:r>
        <w:r w:rsidR="005307D3">
          <w:rPr>
            <w:webHidden/>
          </w:rPr>
          <w:fldChar w:fldCharType="end"/>
        </w:r>
      </w:hyperlink>
    </w:p>
    <w:p w14:paraId="47FF658C" w14:textId="4AAD55C2" w:rsidR="005307D3" w:rsidRDefault="00564568" w:rsidP="00190CEE">
      <w:pPr>
        <w:pStyle w:val="TOC2"/>
        <w:rPr>
          <w:rFonts w:asciiTheme="minorHAnsi" w:eastAsiaTheme="minorEastAsia" w:hAnsiTheme="minorHAnsi" w:cstheme="minorBidi"/>
          <w:spacing w:val="0"/>
          <w:kern w:val="2"/>
          <w:sz w:val="24"/>
          <w:szCs w:val="24"/>
          <w:lang w:val="en-US"/>
          <w14:ligatures w14:val="standardContextual"/>
        </w:rPr>
      </w:pPr>
      <w:hyperlink w:anchor="_Toc207270588" w:history="1">
        <w:r w:rsidR="005307D3" w:rsidRPr="00303B86">
          <w:rPr>
            <w:rStyle w:val="Hyperlink"/>
          </w:rPr>
          <w:t>Tiêu chuẩn 1: Mục tiêu và chuẩn đầu ra của chương trình đào tạo</w:t>
        </w:r>
        <w:r w:rsidR="005307D3">
          <w:rPr>
            <w:webHidden/>
          </w:rPr>
          <w:tab/>
        </w:r>
        <w:r w:rsidR="005307D3">
          <w:rPr>
            <w:webHidden/>
          </w:rPr>
          <w:fldChar w:fldCharType="begin"/>
        </w:r>
        <w:r w:rsidR="005307D3">
          <w:rPr>
            <w:webHidden/>
          </w:rPr>
          <w:instrText xml:space="preserve"> PAGEREF _Toc207270588 \h </w:instrText>
        </w:r>
        <w:r w:rsidR="005307D3">
          <w:rPr>
            <w:webHidden/>
          </w:rPr>
        </w:r>
        <w:r w:rsidR="005307D3">
          <w:rPr>
            <w:webHidden/>
          </w:rPr>
          <w:fldChar w:fldCharType="separate"/>
        </w:r>
        <w:r w:rsidR="0085486F">
          <w:rPr>
            <w:webHidden/>
          </w:rPr>
          <w:t>16</w:t>
        </w:r>
        <w:r w:rsidR="005307D3">
          <w:rPr>
            <w:webHidden/>
          </w:rPr>
          <w:fldChar w:fldCharType="end"/>
        </w:r>
      </w:hyperlink>
    </w:p>
    <w:p w14:paraId="2BE78733" w14:textId="37512CCE"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89" w:history="1">
        <w:r w:rsidR="005307D3" w:rsidRPr="005307D3">
          <w:rPr>
            <w:rStyle w:val="Hyperlink"/>
            <w:rFonts w:eastAsiaTheme="majorEastAsia"/>
            <w:b w:val="0"/>
            <w:bCs/>
            <w:i/>
            <w:iCs/>
          </w:rPr>
          <w:t>Tiêu chí 1.1:</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_Toc207270589 \h </w:instrText>
        </w:r>
        <w:r w:rsidR="005307D3" w:rsidRPr="005307D3">
          <w:rPr>
            <w:b w:val="0"/>
            <w:bCs/>
            <w:webHidden/>
          </w:rPr>
        </w:r>
        <w:r w:rsidR="005307D3" w:rsidRPr="005307D3">
          <w:rPr>
            <w:b w:val="0"/>
            <w:bCs/>
            <w:webHidden/>
          </w:rPr>
          <w:fldChar w:fldCharType="separate"/>
        </w:r>
        <w:r w:rsidR="0085486F">
          <w:rPr>
            <w:b w:val="0"/>
            <w:bCs/>
            <w:webHidden/>
          </w:rPr>
          <w:t>16</w:t>
        </w:r>
        <w:r w:rsidR="005307D3" w:rsidRPr="005307D3">
          <w:rPr>
            <w:b w:val="0"/>
            <w:bCs/>
            <w:webHidden/>
          </w:rPr>
          <w:fldChar w:fldCharType="end"/>
        </w:r>
      </w:hyperlink>
    </w:p>
    <w:p w14:paraId="6C3A731C" w14:textId="2711A836"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90" w:history="1">
        <w:r w:rsidR="005307D3" w:rsidRPr="005307D3">
          <w:rPr>
            <w:rStyle w:val="Hyperlink"/>
            <w:rFonts w:eastAsiaTheme="majorEastAsia"/>
            <w:b w:val="0"/>
            <w:bCs/>
            <w:i/>
            <w:iCs/>
          </w:rPr>
          <w:t>Tiêu chí 1.2:.</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_Toc207270590 \h </w:instrText>
        </w:r>
        <w:r w:rsidR="005307D3" w:rsidRPr="005307D3">
          <w:rPr>
            <w:b w:val="0"/>
            <w:bCs/>
            <w:webHidden/>
          </w:rPr>
        </w:r>
        <w:r w:rsidR="005307D3" w:rsidRPr="005307D3">
          <w:rPr>
            <w:b w:val="0"/>
            <w:bCs/>
            <w:webHidden/>
          </w:rPr>
          <w:fldChar w:fldCharType="separate"/>
        </w:r>
        <w:r w:rsidR="0085486F">
          <w:rPr>
            <w:b w:val="0"/>
            <w:bCs/>
            <w:webHidden/>
          </w:rPr>
          <w:t>20</w:t>
        </w:r>
        <w:r w:rsidR="005307D3" w:rsidRPr="005307D3">
          <w:rPr>
            <w:b w:val="0"/>
            <w:bCs/>
            <w:webHidden/>
          </w:rPr>
          <w:fldChar w:fldCharType="end"/>
        </w:r>
      </w:hyperlink>
    </w:p>
    <w:p w14:paraId="195EF33C" w14:textId="19C1220F"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91" w:history="1">
        <w:r w:rsidR="005307D3" w:rsidRPr="005307D3">
          <w:rPr>
            <w:rStyle w:val="Hyperlink"/>
            <w:rFonts w:eastAsiaTheme="majorEastAsia"/>
            <w:b w:val="0"/>
            <w:bCs/>
            <w:i/>
            <w:iCs/>
          </w:rPr>
          <w:t>Tiêu chí 1.3:.</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_Toc207270591 \h </w:instrText>
        </w:r>
        <w:r w:rsidR="005307D3" w:rsidRPr="005307D3">
          <w:rPr>
            <w:b w:val="0"/>
            <w:bCs/>
            <w:webHidden/>
          </w:rPr>
        </w:r>
        <w:r w:rsidR="005307D3" w:rsidRPr="005307D3">
          <w:rPr>
            <w:b w:val="0"/>
            <w:bCs/>
            <w:webHidden/>
          </w:rPr>
          <w:fldChar w:fldCharType="separate"/>
        </w:r>
        <w:r w:rsidR="0085486F">
          <w:rPr>
            <w:b w:val="0"/>
            <w:bCs/>
            <w:webHidden/>
          </w:rPr>
          <w:t>23</w:t>
        </w:r>
        <w:r w:rsidR="005307D3" w:rsidRPr="005307D3">
          <w:rPr>
            <w:b w:val="0"/>
            <w:bCs/>
            <w:webHidden/>
          </w:rPr>
          <w:fldChar w:fldCharType="end"/>
        </w:r>
      </w:hyperlink>
    </w:p>
    <w:p w14:paraId="6AA5F439" w14:textId="5824C548"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92" w:history="1">
        <w:r w:rsidR="005307D3" w:rsidRPr="005307D3">
          <w:rPr>
            <w:rStyle w:val="Hyperlink"/>
            <w:rFonts w:eastAsiaTheme="majorEastAsia"/>
            <w:b w:val="0"/>
            <w:bCs/>
            <w:i/>
            <w:iCs/>
          </w:rPr>
          <w:t>Tiêu chí 1.4</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_Toc207270592 \h </w:instrText>
        </w:r>
        <w:r w:rsidR="005307D3" w:rsidRPr="005307D3">
          <w:rPr>
            <w:b w:val="0"/>
            <w:bCs/>
            <w:webHidden/>
          </w:rPr>
        </w:r>
        <w:r w:rsidR="005307D3" w:rsidRPr="005307D3">
          <w:rPr>
            <w:b w:val="0"/>
            <w:bCs/>
            <w:webHidden/>
          </w:rPr>
          <w:fldChar w:fldCharType="separate"/>
        </w:r>
        <w:r w:rsidR="0085486F">
          <w:rPr>
            <w:b w:val="0"/>
            <w:bCs/>
            <w:webHidden/>
          </w:rPr>
          <w:t>25</w:t>
        </w:r>
        <w:r w:rsidR="005307D3" w:rsidRPr="005307D3">
          <w:rPr>
            <w:b w:val="0"/>
            <w:bCs/>
            <w:webHidden/>
          </w:rPr>
          <w:fldChar w:fldCharType="end"/>
        </w:r>
      </w:hyperlink>
    </w:p>
    <w:p w14:paraId="7B972E15" w14:textId="4A7EA9FB"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93" w:history="1">
        <w:r w:rsidR="005307D3" w:rsidRPr="005307D3">
          <w:rPr>
            <w:rStyle w:val="Hyperlink"/>
            <w:rFonts w:eastAsiaTheme="majorEastAsia"/>
            <w:b w:val="0"/>
            <w:bCs/>
            <w:i/>
            <w:iCs/>
          </w:rPr>
          <w:t>Tiêu chí 1.5:</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_Toc207270593 \h </w:instrText>
        </w:r>
        <w:r w:rsidR="005307D3" w:rsidRPr="005307D3">
          <w:rPr>
            <w:b w:val="0"/>
            <w:bCs/>
            <w:webHidden/>
          </w:rPr>
        </w:r>
        <w:r w:rsidR="005307D3" w:rsidRPr="005307D3">
          <w:rPr>
            <w:b w:val="0"/>
            <w:bCs/>
            <w:webHidden/>
          </w:rPr>
          <w:fldChar w:fldCharType="separate"/>
        </w:r>
        <w:r w:rsidR="0085486F">
          <w:rPr>
            <w:b w:val="0"/>
            <w:bCs/>
            <w:webHidden/>
          </w:rPr>
          <w:t>27</w:t>
        </w:r>
        <w:r w:rsidR="005307D3" w:rsidRPr="005307D3">
          <w:rPr>
            <w:b w:val="0"/>
            <w:bCs/>
            <w:webHidden/>
          </w:rPr>
          <w:fldChar w:fldCharType="end"/>
        </w:r>
      </w:hyperlink>
    </w:p>
    <w:p w14:paraId="71CFD3BC" w14:textId="1195203C"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94" w:history="1">
        <w:r w:rsidR="005307D3" w:rsidRPr="005307D3">
          <w:rPr>
            <w:rStyle w:val="Hyperlink"/>
            <w:rFonts w:eastAsiaTheme="majorEastAsia"/>
            <w:b w:val="0"/>
            <w:bCs/>
            <w:i/>
            <w:iCs/>
          </w:rPr>
          <w:t>Tiêu chí 1.6</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_Toc207270594 \h </w:instrText>
        </w:r>
        <w:r w:rsidR="005307D3" w:rsidRPr="005307D3">
          <w:rPr>
            <w:b w:val="0"/>
            <w:bCs/>
            <w:webHidden/>
          </w:rPr>
        </w:r>
        <w:r w:rsidR="005307D3" w:rsidRPr="005307D3">
          <w:rPr>
            <w:b w:val="0"/>
            <w:bCs/>
            <w:webHidden/>
          </w:rPr>
          <w:fldChar w:fldCharType="separate"/>
        </w:r>
        <w:r w:rsidR="0085486F">
          <w:rPr>
            <w:b w:val="0"/>
            <w:bCs/>
            <w:webHidden/>
          </w:rPr>
          <w:t>29</w:t>
        </w:r>
        <w:r w:rsidR="005307D3" w:rsidRPr="005307D3">
          <w:rPr>
            <w:b w:val="0"/>
            <w:bCs/>
            <w:webHidden/>
          </w:rPr>
          <w:fldChar w:fldCharType="end"/>
        </w:r>
      </w:hyperlink>
    </w:p>
    <w:p w14:paraId="4CFADA18" w14:textId="70DDBD22" w:rsidR="005307D3" w:rsidRPr="005307D3" w:rsidRDefault="00564568" w:rsidP="00190CEE">
      <w:pPr>
        <w:pStyle w:val="TOC2"/>
        <w:rPr>
          <w:rStyle w:val="Hyperlink"/>
        </w:rPr>
      </w:pPr>
      <w:hyperlink w:anchor="_Toc207270595" w:history="1">
        <w:r w:rsidR="005307D3" w:rsidRPr="005307D3">
          <w:rPr>
            <w:rStyle w:val="Hyperlink"/>
            <w:iCs/>
          </w:rPr>
          <w:t>Tiêu chuẩn 2: Cấu trúc và nội dung chương trình đào tạo</w:t>
        </w:r>
        <w:r w:rsidR="005307D3" w:rsidRPr="005307D3">
          <w:rPr>
            <w:rStyle w:val="Hyperlink"/>
            <w:webHidden/>
          </w:rPr>
          <w:tab/>
        </w:r>
        <w:r w:rsidR="005307D3" w:rsidRPr="005307D3">
          <w:rPr>
            <w:rStyle w:val="Hyperlink"/>
            <w:webHidden/>
          </w:rPr>
          <w:fldChar w:fldCharType="begin"/>
        </w:r>
        <w:r w:rsidR="005307D3" w:rsidRPr="005307D3">
          <w:rPr>
            <w:rStyle w:val="Hyperlink"/>
            <w:webHidden/>
          </w:rPr>
          <w:instrText xml:space="preserve"> PAGEREF _Toc207270595 \h </w:instrText>
        </w:r>
        <w:r w:rsidR="005307D3" w:rsidRPr="005307D3">
          <w:rPr>
            <w:rStyle w:val="Hyperlink"/>
            <w:webHidden/>
          </w:rPr>
        </w:r>
        <w:r w:rsidR="005307D3" w:rsidRPr="005307D3">
          <w:rPr>
            <w:rStyle w:val="Hyperlink"/>
            <w:webHidden/>
          </w:rPr>
          <w:fldChar w:fldCharType="separate"/>
        </w:r>
        <w:r w:rsidR="0085486F">
          <w:rPr>
            <w:rStyle w:val="Hyperlink"/>
            <w:webHidden/>
          </w:rPr>
          <w:t>31</w:t>
        </w:r>
        <w:r w:rsidR="005307D3" w:rsidRPr="005307D3">
          <w:rPr>
            <w:rStyle w:val="Hyperlink"/>
            <w:webHidden/>
          </w:rPr>
          <w:fldChar w:fldCharType="end"/>
        </w:r>
      </w:hyperlink>
    </w:p>
    <w:p w14:paraId="4E8D9BDE" w14:textId="7507006B"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96" w:history="1">
        <w:r w:rsidR="005307D3" w:rsidRPr="005307D3">
          <w:rPr>
            <w:rStyle w:val="Hyperlink"/>
            <w:rFonts w:eastAsiaTheme="majorEastAsia"/>
            <w:b w:val="0"/>
            <w:bCs/>
            <w:i/>
            <w:iCs/>
          </w:rPr>
          <w:t>Tiêu chí 2.1:.</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_Toc207270596 \h </w:instrText>
        </w:r>
        <w:r w:rsidR="005307D3" w:rsidRPr="005307D3">
          <w:rPr>
            <w:b w:val="0"/>
            <w:bCs/>
            <w:webHidden/>
          </w:rPr>
        </w:r>
        <w:r w:rsidR="005307D3" w:rsidRPr="005307D3">
          <w:rPr>
            <w:b w:val="0"/>
            <w:bCs/>
            <w:webHidden/>
          </w:rPr>
          <w:fldChar w:fldCharType="separate"/>
        </w:r>
        <w:r w:rsidR="0085486F">
          <w:rPr>
            <w:b w:val="0"/>
            <w:bCs/>
            <w:webHidden/>
          </w:rPr>
          <w:t>32</w:t>
        </w:r>
        <w:r w:rsidR="005307D3" w:rsidRPr="005307D3">
          <w:rPr>
            <w:b w:val="0"/>
            <w:bCs/>
            <w:webHidden/>
          </w:rPr>
          <w:fldChar w:fldCharType="end"/>
        </w:r>
      </w:hyperlink>
    </w:p>
    <w:p w14:paraId="29A162A0" w14:textId="4ED8ED73"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97" w:history="1">
        <w:r w:rsidR="005307D3" w:rsidRPr="005307D3">
          <w:rPr>
            <w:rStyle w:val="Hyperlink"/>
            <w:rFonts w:eastAsiaTheme="majorEastAsia"/>
            <w:b w:val="0"/>
            <w:bCs/>
            <w:i/>
            <w:iCs/>
          </w:rPr>
          <w:t>Tiêu chí 2.2.</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_Toc207270597 \h </w:instrText>
        </w:r>
        <w:r w:rsidR="005307D3" w:rsidRPr="005307D3">
          <w:rPr>
            <w:b w:val="0"/>
            <w:bCs/>
            <w:webHidden/>
          </w:rPr>
        </w:r>
        <w:r w:rsidR="005307D3" w:rsidRPr="005307D3">
          <w:rPr>
            <w:b w:val="0"/>
            <w:bCs/>
            <w:webHidden/>
          </w:rPr>
          <w:fldChar w:fldCharType="separate"/>
        </w:r>
        <w:r w:rsidR="0085486F">
          <w:rPr>
            <w:b w:val="0"/>
            <w:bCs/>
            <w:webHidden/>
          </w:rPr>
          <w:t>34</w:t>
        </w:r>
        <w:r w:rsidR="005307D3" w:rsidRPr="005307D3">
          <w:rPr>
            <w:b w:val="0"/>
            <w:bCs/>
            <w:webHidden/>
          </w:rPr>
          <w:fldChar w:fldCharType="end"/>
        </w:r>
      </w:hyperlink>
    </w:p>
    <w:p w14:paraId="2F5158D6" w14:textId="4D58E222"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98" w:history="1">
        <w:r w:rsidR="005307D3" w:rsidRPr="005307D3">
          <w:rPr>
            <w:rStyle w:val="Hyperlink"/>
            <w:rFonts w:eastAsiaTheme="majorEastAsia"/>
            <w:b w:val="0"/>
            <w:bCs/>
            <w:i/>
            <w:iCs/>
          </w:rPr>
          <w:t>Tiêu chí 2.3:.</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_Toc207270598 \h </w:instrText>
        </w:r>
        <w:r w:rsidR="005307D3" w:rsidRPr="005307D3">
          <w:rPr>
            <w:b w:val="0"/>
            <w:bCs/>
            <w:webHidden/>
          </w:rPr>
        </w:r>
        <w:r w:rsidR="005307D3" w:rsidRPr="005307D3">
          <w:rPr>
            <w:b w:val="0"/>
            <w:bCs/>
            <w:webHidden/>
          </w:rPr>
          <w:fldChar w:fldCharType="separate"/>
        </w:r>
        <w:r w:rsidR="0085486F">
          <w:rPr>
            <w:b w:val="0"/>
            <w:bCs/>
            <w:webHidden/>
          </w:rPr>
          <w:t>36</w:t>
        </w:r>
        <w:r w:rsidR="005307D3" w:rsidRPr="005307D3">
          <w:rPr>
            <w:b w:val="0"/>
            <w:bCs/>
            <w:webHidden/>
          </w:rPr>
          <w:fldChar w:fldCharType="end"/>
        </w:r>
      </w:hyperlink>
    </w:p>
    <w:p w14:paraId="5EC9D2DF" w14:textId="113CD015"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599" w:history="1">
        <w:r w:rsidR="005307D3" w:rsidRPr="005307D3">
          <w:rPr>
            <w:rStyle w:val="Hyperlink"/>
            <w:rFonts w:eastAsiaTheme="majorEastAsia"/>
            <w:b w:val="0"/>
            <w:bCs/>
            <w:i/>
            <w:iCs/>
          </w:rPr>
          <w:t>Tiêu chí 2.4</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_Toc207270599 \h </w:instrText>
        </w:r>
        <w:r w:rsidR="005307D3" w:rsidRPr="005307D3">
          <w:rPr>
            <w:b w:val="0"/>
            <w:bCs/>
            <w:webHidden/>
          </w:rPr>
        </w:r>
        <w:r w:rsidR="005307D3" w:rsidRPr="005307D3">
          <w:rPr>
            <w:b w:val="0"/>
            <w:bCs/>
            <w:webHidden/>
          </w:rPr>
          <w:fldChar w:fldCharType="separate"/>
        </w:r>
        <w:r w:rsidR="0085486F">
          <w:rPr>
            <w:b w:val="0"/>
            <w:bCs/>
            <w:webHidden/>
          </w:rPr>
          <w:t>38</w:t>
        </w:r>
        <w:r w:rsidR="005307D3" w:rsidRPr="005307D3">
          <w:rPr>
            <w:b w:val="0"/>
            <w:bCs/>
            <w:webHidden/>
          </w:rPr>
          <w:fldChar w:fldCharType="end"/>
        </w:r>
      </w:hyperlink>
    </w:p>
    <w:p w14:paraId="7FAB99A3" w14:textId="672D0FEE"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600" w:history="1">
        <w:r w:rsidR="005307D3" w:rsidRPr="005307D3">
          <w:rPr>
            <w:rStyle w:val="Hyperlink"/>
            <w:rFonts w:eastAsiaTheme="majorEastAsia"/>
            <w:b w:val="0"/>
            <w:bCs/>
            <w:i/>
            <w:iCs/>
          </w:rPr>
          <w:t>Tiêu chí 2.5:.</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_Toc207270600 \h </w:instrText>
        </w:r>
        <w:r w:rsidR="005307D3" w:rsidRPr="005307D3">
          <w:rPr>
            <w:b w:val="0"/>
            <w:bCs/>
            <w:webHidden/>
          </w:rPr>
        </w:r>
        <w:r w:rsidR="005307D3" w:rsidRPr="005307D3">
          <w:rPr>
            <w:b w:val="0"/>
            <w:bCs/>
            <w:webHidden/>
          </w:rPr>
          <w:fldChar w:fldCharType="separate"/>
        </w:r>
        <w:r w:rsidR="0085486F">
          <w:rPr>
            <w:b w:val="0"/>
            <w:bCs/>
            <w:webHidden/>
          </w:rPr>
          <w:t>40</w:t>
        </w:r>
        <w:r w:rsidR="005307D3" w:rsidRPr="005307D3">
          <w:rPr>
            <w:b w:val="0"/>
            <w:bCs/>
            <w:webHidden/>
          </w:rPr>
          <w:fldChar w:fldCharType="end"/>
        </w:r>
      </w:hyperlink>
    </w:p>
    <w:p w14:paraId="7532003E" w14:textId="27AFCC0B"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601" w:history="1">
        <w:r w:rsidR="005307D3" w:rsidRPr="005307D3">
          <w:rPr>
            <w:rStyle w:val="Hyperlink"/>
            <w:rFonts w:eastAsiaTheme="majorEastAsia"/>
            <w:b w:val="0"/>
            <w:bCs/>
            <w:i/>
            <w:iCs/>
          </w:rPr>
          <w:t>Tiêu chí 2.6:</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_Toc207270601 \h </w:instrText>
        </w:r>
        <w:r w:rsidR="005307D3" w:rsidRPr="005307D3">
          <w:rPr>
            <w:b w:val="0"/>
            <w:bCs/>
            <w:webHidden/>
          </w:rPr>
        </w:r>
        <w:r w:rsidR="005307D3" w:rsidRPr="005307D3">
          <w:rPr>
            <w:b w:val="0"/>
            <w:bCs/>
            <w:webHidden/>
          </w:rPr>
          <w:fldChar w:fldCharType="separate"/>
        </w:r>
        <w:r w:rsidR="0085486F">
          <w:rPr>
            <w:b w:val="0"/>
            <w:bCs/>
            <w:webHidden/>
          </w:rPr>
          <w:t>42</w:t>
        </w:r>
        <w:r w:rsidR="005307D3" w:rsidRPr="005307D3">
          <w:rPr>
            <w:b w:val="0"/>
            <w:bCs/>
            <w:webHidden/>
          </w:rPr>
          <w:fldChar w:fldCharType="end"/>
        </w:r>
      </w:hyperlink>
    </w:p>
    <w:p w14:paraId="1A403872" w14:textId="3836E8BB" w:rsidR="005307D3" w:rsidRPr="005307D3" w:rsidRDefault="00564568" w:rsidP="005307D3">
      <w:pPr>
        <w:pStyle w:val="TOC3"/>
        <w:spacing w:after="0" w:line="26" w:lineRule="atLeast"/>
        <w:rPr>
          <w:rFonts w:asciiTheme="minorHAnsi" w:eastAsiaTheme="minorEastAsia" w:hAnsiTheme="minorHAnsi" w:cstheme="minorBidi"/>
          <w:b w:val="0"/>
          <w:bCs/>
          <w:kern w:val="2"/>
          <w:sz w:val="24"/>
          <w:szCs w:val="24"/>
          <w14:ligatures w14:val="standardContextual"/>
        </w:rPr>
      </w:pPr>
      <w:hyperlink w:anchor="_Toc207270602" w:history="1">
        <w:r w:rsidR="005307D3" w:rsidRPr="005307D3">
          <w:rPr>
            <w:rStyle w:val="Hyperlink"/>
            <w:rFonts w:eastAsiaTheme="majorEastAsia"/>
            <w:b w:val="0"/>
            <w:bCs/>
            <w:i/>
            <w:iCs/>
          </w:rPr>
          <w:t>Tiêu chí 2.7:</w:t>
        </w:r>
        <w:r w:rsidR="005307D3" w:rsidRPr="005307D3">
          <w:rPr>
            <w:b w:val="0"/>
            <w:bCs/>
            <w:webHidden/>
          </w:rPr>
          <w:tab/>
        </w:r>
        <w:r w:rsidR="005307D3" w:rsidRPr="005307D3">
          <w:rPr>
            <w:b w:val="0"/>
            <w:bCs/>
            <w:webHidden/>
          </w:rPr>
          <w:fldChar w:fldCharType="begin"/>
        </w:r>
        <w:r w:rsidR="005307D3" w:rsidRPr="005307D3">
          <w:rPr>
            <w:b w:val="0"/>
            <w:bCs/>
            <w:webHidden/>
          </w:rPr>
          <w:instrText xml:space="preserve"> PAGEREF _Toc207270602 \h </w:instrText>
        </w:r>
        <w:r w:rsidR="005307D3" w:rsidRPr="005307D3">
          <w:rPr>
            <w:b w:val="0"/>
            <w:bCs/>
            <w:webHidden/>
          </w:rPr>
        </w:r>
        <w:r w:rsidR="005307D3" w:rsidRPr="005307D3">
          <w:rPr>
            <w:b w:val="0"/>
            <w:bCs/>
            <w:webHidden/>
          </w:rPr>
          <w:fldChar w:fldCharType="separate"/>
        </w:r>
        <w:r w:rsidR="0085486F">
          <w:rPr>
            <w:b w:val="0"/>
            <w:bCs/>
            <w:webHidden/>
          </w:rPr>
          <w:t>44</w:t>
        </w:r>
        <w:r w:rsidR="005307D3" w:rsidRPr="005307D3">
          <w:rPr>
            <w:b w:val="0"/>
            <w:bCs/>
            <w:webHidden/>
          </w:rPr>
          <w:fldChar w:fldCharType="end"/>
        </w:r>
      </w:hyperlink>
    </w:p>
    <w:p w14:paraId="2CC232E0" w14:textId="4F1CE19E" w:rsidR="005307D3" w:rsidRPr="005307D3" w:rsidRDefault="00564568" w:rsidP="00190CEE">
      <w:pPr>
        <w:pStyle w:val="TOC2"/>
        <w:rPr>
          <w:rFonts w:asciiTheme="minorHAnsi" w:eastAsiaTheme="minorEastAsia" w:hAnsiTheme="minorHAnsi" w:cstheme="minorBidi"/>
          <w:spacing w:val="0"/>
          <w:kern w:val="2"/>
          <w:sz w:val="24"/>
          <w:szCs w:val="24"/>
          <w:lang w:val="en-US"/>
          <w14:ligatures w14:val="standardContextual"/>
        </w:rPr>
      </w:pPr>
      <w:hyperlink w:anchor="_Toc207270603" w:history="1">
        <w:r w:rsidR="005307D3" w:rsidRPr="005307D3">
          <w:rPr>
            <w:rStyle w:val="Hyperlink"/>
            <w:iCs/>
          </w:rPr>
          <w:t>Tiêu chuẩn 3: Hoạt động dạy và học</w:t>
        </w:r>
        <w:r w:rsidR="005307D3" w:rsidRPr="005307D3">
          <w:rPr>
            <w:webHidden/>
          </w:rPr>
          <w:tab/>
        </w:r>
        <w:r w:rsidR="005307D3" w:rsidRPr="005307D3">
          <w:rPr>
            <w:webHidden/>
          </w:rPr>
          <w:fldChar w:fldCharType="begin"/>
        </w:r>
        <w:r w:rsidR="005307D3" w:rsidRPr="005307D3">
          <w:rPr>
            <w:webHidden/>
          </w:rPr>
          <w:instrText xml:space="preserve"> PAGEREF _Toc207270603 \h </w:instrText>
        </w:r>
        <w:r w:rsidR="005307D3" w:rsidRPr="005307D3">
          <w:rPr>
            <w:webHidden/>
          </w:rPr>
        </w:r>
        <w:r w:rsidR="005307D3" w:rsidRPr="005307D3">
          <w:rPr>
            <w:webHidden/>
          </w:rPr>
          <w:fldChar w:fldCharType="separate"/>
        </w:r>
        <w:r w:rsidR="0085486F">
          <w:rPr>
            <w:webHidden/>
          </w:rPr>
          <w:t>46</w:t>
        </w:r>
        <w:r w:rsidR="005307D3" w:rsidRPr="005307D3">
          <w:rPr>
            <w:webHidden/>
          </w:rPr>
          <w:fldChar w:fldCharType="end"/>
        </w:r>
      </w:hyperlink>
    </w:p>
    <w:p w14:paraId="31267D77" w14:textId="33429D6B" w:rsidR="005307D3" w:rsidRPr="005307D3" w:rsidRDefault="00564568" w:rsidP="005307D3">
      <w:pPr>
        <w:pStyle w:val="TOC3"/>
        <w:spacing w:after="0" w:line="26" w:lineRule="atLeast"/>
        <w:rPr>
          <w:rStyle w:val="Hyperlink"/>
          <w:rFonts w:eastAsiaTheme="majorEastAsia"/>
          <w:bCs/>
          <w:i/>
          <w:iCs/>
        </w:rPr>
      </w:pPr>
      <w:hyperlink w:anchor="_Toc207270604" w:history="1">
        <w:r w:rsidR="005307D3" w:rsidRPr="005307D3">
          <w:rPr>
            <w:rStyle w:val="Hyperlink"/>
            <w:rFonts w:eastAsiaTheme="majorEastAsia"/>
            <w:b w:val="0"/>
            <w:bCs/>
            <w:i/>
            <w:iCs/>
          </w:rPr>
          <w:t>Tiêu chí 3.1:</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_Toc207270604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46</w:t>
        </w:r>
        <w:r w:rsidR="005307D3" w:rsidRPr="005307D3">
          <w:rPr>
            <w:rStyle w:val="Hyperlink"/>
            <w:rFonts w:eastAsiaTheme="majorEastAsia"/>
            <w:b w:val="0"/>
            <w:bCs/>
            <w:i/>
            <w:iCs/>
            <w:webHidden/>
          </w:rPr>
          <w:fldChar w:fldCharType="end"/>
        </w:r>
      </w:hyperlink>
    </w:p>
    <w:p w14:paraId="2CA7F9A6" w14:textId="4C8B4C42" w:rsidR="005307D3" w:rsidRPr="005307D3" w:rsidRDefault="00564568" w:rsidP="005307D3">
      <w:pPr>
        <w:pStyle w:val="TOC3"/>
        <w:spacing w:after="0" w:line="26" w:lineRule="atLeast"/>
        <w:rPr>
          <w:rStyle w:val="Hyperlink"/>
          <w:rFonts w:eastAsiaTheme="majorEastAsia"/>
          <w:bCs/>
          <w:i/>
          <w:iCs/>
        </w:rPr>
      </w:pPr>
      <w:hyperlink w:anchor="_Toc207270605" w:history="1">
        <w:r w:rsidR="005307D3" w:rsidRPr="005307D3">
          <w:rPr>
            <w:rStyle w:val="Hyperlink"/>
            <w:rFonts w:eastAsiaTheme="majorEastAsia"/>
            <w:b w:val="0"/>
            <w:bCs/>
            <w:i/>
            <w:iCs/>
          </w:rPr>
          <w:t>Tiêu chí 3.2</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_Toc207270605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47</w:t>
        </w:r>
        <w:r w:rsidR="005307D3" w:rsidRPr="005307D3">
          <w:rPr>
            <w:rStyle w:val="Hyperlink"/>
            <w:rFonts w:eastAsiaTheme="majorEastAsia"/>
            <w:b w:val="0"/>
            <w:bCs/>
            <w:i/>
            <w:iCs/>
            <w:webHidden/>
          </w:rPr>
          <w:fldChar w:fldCharType="end"/>
        </w:r>
      </w:hyperlink>
    </w:p>
    <w:p w14:paraId="432130B8" w14:textId="75EF047E" w:rsidR="005307D3" w:rsidRPr="005307D3" w:rsidRDefault="00564568" w:rsidP="005307D3">
      <w:pPr>
        <w:pStyle w:val="TOC3"/>
        <w:spacing w:after="0" w:line="26" w:lineRule="atLeast"/>
        <w:rPr>
          <w:rStyle w:val="Hyperlink"/>
          <w:rFonts w:eastAsiaTheme="majorEastAsia"/>
          <w:bCs/>
          <w:i/>
          <w:iCs/>
        </w:rPr>
      </w:pPr>
      <w:hyperlink w:anchor="_Toc207270606" w:history="1">
        <w:r w:rsidR="005307D3" w:rsidRPr="005307D3">
          <w:rPr>
            <w:rStyle w:val="Hyperlink"/>
            <w:rFonts w:eastAsiaTheme="majorEastAsia"/>
            <w:b w:val="0"/>
            <w:bCs/>
            <w:i/>
            <w:iCs/>
          </w:rPr>
          <w:t>Tiêu chí 3.3:</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_Toc207270606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49</w:t>
        </w:r>
        <w:r w:rsidR="005307D3" w:rsidRPr="005307D3">
          <w:rPr>
            <w:rStyle w:val="Hyperlink"/>
            <w:rFonts w:eastAsiaTheme="majorEastAsia"/>
            <w:b w:val="0"/>
            <w:bCs/>
            <w:i/>
            <w:iCs/>
            <w:webHidden/>
          </w:rPr>
          <w:fldChar w:fldCharType="end"/>
        </w:r>
      </w:hyperlink>
    </w:p>
    <w:p w14:paraId="6B56CD65" w14:textId="3B0D721A" w:rsidR="005307D3" w:rsidRPr="005307D3" w:rsidRDefault="00564568" w:rsidP="005307D3">
      <w:pPr>
        <w:pStyle w:val="TOC3"/>
        <w:spacing w:after="0" w:line="26" w:lineRule="atLeast"/>
        <w:rPr>
          <w:rStyle w:val="Hyperlink"/>
          <w:rFonts w:eastAsiaTheme="majorEastAsia"/>
          <w:bCs/>
          <w:i/>
          <w:iCs/>
        </w:rPr>
      </w:pPr>
      <w:hyperlink w:anchor="_Toc207270607" w:history="1">
        <w:r w:rsidR="005307D3" w:rsidRPr="005307D3">
          <w:rPr>
            <w:rStyle w:val="Hyperlink"/>
            <w:rFonts w:eastAsiaTheme="majorEastAsia"/>
            <w:b w:val="0"/>
            <w:bCs/>
            <w:i/>
            <w:iCs/>
          </w:rPr>
          <w:t>Tiêu chí 3.4:</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_Toc207270607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50</w:t>
        </w:r>
        <w:r w:rsidR="005307D3" w:rsidRPr="005307D3">
          <w:rPr>
            <w:rStyle w:val="Hyperlink"/>
            <w:rFonts w:eastAsiaTheme="majorEastAsia"/>
            <w:b w:val="0"/>
            <w:bCs/>
            <w:i/>
            <w:iCs/>
            <w:webHidden/>
          </w:rPr>
          <w:fldChar w:fldCharType="end"/>
        </w:r>
      </w:hyperlink>
    </w:p>
    <w:p w14:paraId="7C1291A0" w14:textId="46C0D5DD" w:rsidR="005307D3" w:rsidRPr="005307D3" w:rsidRDefault="00564568" w:rsidP="005307D3">
      <w:pPr>
        <w:pStyle w:val="TOC3"/>
        <w:spacing w:after="0" w:line="26" w:lineRule="atLeast"/>
        <w:rPr>
          <w:rStyle w:val="Hyperlink"/>
          <w:rFonts w:eastAsiaTheme="majorEastAsia"/>
          <w:bCs/>
          <w:i/>
          <w:iCs/>
        </w:rPr>
      </w:pPr>
      <w:hyperlink w:anchor="_Toc207270608" w:history="1">
        <w:r w:rsidR="005307D3" w:rsidRPr="005307D3">
          <w:rPr>
            <w:rStyle w:val="Hyperlink"/>
            <w:rFonts w:eastAsiaTheme="majorEastAsia"/>
            <w:b w:val="0"/>
            <w:bCs/>
            <w:i/>
            <w:iCs/>
          </w:rPr>
          <w:t>Tiêu chí 3.5:</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_Toc207270608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52</w:t>
        </w:r>
        <w:r w:rsidR="005307D3" w:rsidRPr="005307D3">
          <w:rPr>
            <w:rStyle w:val="Hyperlink"/>
            <w:rFonts w:eastAsiaTheme="majorEastAsia"/>
            <w:b w:val="0"/>
            <w:bCs/>
            <w:i/>
            <w:iCs/>
            <w:webHidden/>
          </w:rPr>
          <w:fldChar w:fldCharType="end"/>
        </w:r>
      </w:hyperlink>
    </w:p>
    <w:p w14:paraId="6F69A3BA" w14:textId="20E70D33" w:rsidR="005307D3" w:rsidRDefault="00564568" w:rsidP="00190CEE">
      <w:pPr>
        <w:pStyle w:val="TOC2"/>
        <w:rPr>
          <w:rFonts w:asciiTheme="minorHAnsi" w:eastAsiaTheme="minorEastAsia" w:hAnsiTheme="minorHAnsi" w:cstheme="minorBidi"/>
          <w:spacing w:val="0"/>
          <w:kern w:val="2"/>
          <w:sz w:val="24"/>
          <w:szCs w:val="24"/>
          <w:lang w:val="en-US"/>
          <w14:ligatures w14:val="standardContextual"/>
        </w:rPr>
      </w:pPr>
      <w:hyperlink w:anchor="_Toc207270609" w:history="1">
        <w:r w:rsidR="005307D3" w:rsidRPr="00303B86">
          <w:rPr>
            <w:rStyle w:val="Hyperlink"/>
            <w:iCs/>
          </w:rPr>
          <w:t>Tiêu chuẩn 4: Đánh giá kết quả học tập</w:t>
        </w:r>
        <w:r w:rsidR="005307D3">
          <w:rPr>
            <w:webHidden/>
          </w:rPr>
          <w:tab/>
        </w:r>
        <w:r w:rsidR="005307D3">
          <w:rPr>
            <w:webHidden/>
          </w:rPr>
          <w:fldChar w:fldCharType="begin"/>
        </w:r>
        <w:r w:rsidR="005307D3">
          <w:rPr>
            <w:webHidden/>
          </w:rPr>
          <w:instrText xml:space="preserve"> PAGEREF _Toc207270609 \h </w:instrText>
        </w:r>
        <w:r w:rsidR="005307D3">
          <w:rPr>
            <w:webHidden/>
          </w:rPr>
        </w:r>
        <w:r w:rsidR="005307D3">
          <w:rPr>
            <w:webHidden/>
          </w:rPr>
          <w:fldChar w:fldCharType="separate"/>
        </w:r>
        <w:r w:rsidR="0085486F">
          <w:rPr>
            <w:webHidden/>
          </w:rPr>
          <w:t>55</w:t>
        </w:r>
        <w:r w:rsidR="005307D3">
          <w:rPr>
            <w:webHidden/>
          </w:rPr>
          <w:fldChar w:fldCharType="end"/>
        </w:r>
      </w:hyperlink>
    </w:p>
    <w:p w14:paraId="42BB1978" w14:textId="15718ECB" w:rsidR="005307D3" w:rsidRPr="005307D3" w:rsidRDefault="00564568" w:rsidP="005307D3">
      <w:pPr>
        <w:pStyle w:val="TOC3"/>
        <w:spacing w:after="0" w:line="26" w:lineRule="atLeast"/>
        <w:rPr>
          <w:rStyle w:val="Hyperlink"/>
          <w:rFonts w:eastAsiaTheme="majorEastAsia"/>
          <w:bCs/>
          <w:i/>
          <w:iCs/>
        </w:rPr>
      </w:pPr>
      <w:hyperlink w:anchor="_Toc207270610" w:history="1">
        <w:r w:rsidR="005307D3" w:rsidRPr="005307D3">
          <w:rPr>
            <w:rStyle w:val="Hyperlink"/>
            <w:rFonts w:eastAsiaTheme="majorEastAsia"/>
            <w:b w:val="0"/>
            <w:bCs/>
            <w:i/>
            <w:iCs/>
          </w:rPr>
          <w:t>Tiêu chí 4.1:</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_Toc207270610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55</w:t>
        </w:r>
        <w:r w:rsidR="005307D3" w:rsidRPr="005307D3">
          <w:rPr>
            <w:rStyle w:val="Hyperlink"/>
            <w:rFonts w:eastAsiaTheme="majorEastAsia"/>
            <w:b w:val="0"/>
            <w:bCs/>
            <w:i/>
            <w:iCs/>
            <w:webHidden/>
          </w:rPr>
          <w:fldChar w:fldCharType="end"/>
        </w:r>
      </w:hyperlink>
    </w:p>
    <w:p w14:paraId="1ECCF706" w14:textId="01493B80" w:rsidR="005307D3" w:rsidRPr="005307D3" w:rsidRDefault="00564568" w:rsidP="005307D3">
      <w:pPr>
        <w:pStyle w:val="TOC3"/>
        <w:spacing w:after="0" w:line="26" w:lineRule="atLeast"/>
        <w:rPr>
          <w:rStyle w:val="Hyperlink"/>
          <w:rFonts w:eastAsiaTheme="majorEastAsia"/>
          <w:bCs/>
          <w:i/>
          <w:iCs/>
        </w:rPr>
      </w:pPr>
      <w:hyperlink w:anchor="_Toc207270611" w:history="1">
        <w:r w:rsidR="005307D3" w:rsidRPr="005307D3">
          <w:rPr>
            <w:rStyle w:val="Hyperlink"/>
            <w:rFonts w:eastAsiaTheme="majorEastAsia"/>
            <w:b w:val="0"/>
            <w:bCs/>
            <w:i/>
            <w:iCs/>
          </w:rPr>
          <w:t>Tiêu chí 4.2:.</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_Toc207270611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56</w:t>
        </w:r>
        <w:r w:rsidR="005307D3" w:rsidRPr="005307D3">
          <w:rPr>
            <w:rStyle w:val="Hyperlink"/>
            <w:rFonts w:eastAsiaTheme="majorEastAsia"/>
            <w:b w:val="0"/>
            <w:bCs/>
            <w:i/>
            <w:iCs/>
            <w:webHidden/>
          </w:rPr>
          <w:fldChar w:fldCharType="end"/>
        </w:r>
      </w:hyperlink>
    </w:p>
    <w:p w14:paraId="382D6045" w14:textId="485562D7" w:rsidR="005307D3" w:rsidRPr="005307D3" w:rsidRDefault="00564568" w:rsidP="005307D3">
      <w:pPr>
        <w:pStyle w:val="TOC3"/>
        <w:spacing w:after="0" w:line="26" w:lineRule="atLeast"/>
        <w:rPr>
          <w:rStyle w:val="Hyperlink"/>
          <w:rFonts w:eastAsiaTheme="majorEastAsia"/>
          <w:bCs/>
          <w:i/>
          <w:iCs/>
        </w:rPr>
      </w:pPr>
      <w:hyperlink w:anchor="_Toc207270612" w:history="1">
        <w:r w:rsidR="005307D3" w:rsidRPr="005307D3">
          <w:rPr>
            <w:rStyle w:val="Hyperlink"/>
            <w:rFonts w:eastAsiaTheme="majorEastAsia"/>
            <w:b w:val="0"/>
            <w:bCs/>
            <w:i/>
            <w:iCs/>
          </w:rPr>
          <w:t>Tiêu chí 4.3:</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_Toc207270612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58</w:t>
        </w:r>
        <w:r w:rsidR="005307D3" w:rsidRPr="005307D3">
          <w:rPr>
            <w:rStyle w:val="Hyperlink"/>
            <w:rFonts w:eastAsiaTheme="majorEastAsia"/>
            <w:b w:val="0"/>
            <w:bCs/>
            <w:i/>
            <w:iCs/>
            <w:webHidden/>
          </w:rPr>
          <w:fldChar w:fldCharType="end"/>
        </w:r>
      </w:hyperlink>
    </w:p>
    <w:p w14:paraId="3FD30EA8" w14:textId="1CCDBC59" w:rsidR="005307D3" w:rsidRPr="005307D3" w:rsidRDefault="00564568" w:rsidP="005307D3">
      <w:pPr>
        <w:pStyle w:val="TOC3"/>
        <w:spacing w:after="0" w:line="26" w:lineRule="atLeast"/>
        <w:rPr>
          <w:rStyle w:val="Hyperlink"/>
          <w:rFonts w:eastAsiaTheme="majorEastAsia"/>
          <w:bCs/>
          <w:i/>
          <w:iCs/>
        </w:rPr>
      </w:pPr>
      <w:hyperlink w:anchor="_Toc207270613" w:history="1">
        <w:r w:rsidR="005307D3" w:rsidRPr="005307D3">
          <w:rPr>
            <w:rStyle w:val="Hyperlink"/>
            <w:rFonts w:eastAsiaTheme="majorEastAsia"/>
            <w:b w:val="0"/>
            <w:bCs/>
            <w:i/>
            <w:iCs/>
          </w:rPr>
          <w:t>Tiêu chí 4.4:</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_Toc207270613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60</w:t>
        </w:r>
        <w:r w:rsidR="005307D3" w:rsidRPr="005307D3">
          <w:rPr>
            <w:rStyle w:val="Hyperlink"/>
            <w:rFonts w:eastAsiaTheme="majorEastAsia"/>
            <w:b w:val="0"/>
            <w:bCs/>
            <w:i/>
            <w:iCs/>
            <w:webHidden/>
          </w:rPr>
          <w:fldChar w:fldCharType="end"/>
        </w:r>
      </w:hyperlink>
    </w:p>
    <w:p w14:paraId="1EE629D6" w14:textId="18C9DB2A" w:rsidR="005307D3" w:rsidRPr="005307D3" w:rsidRDefault="00564568" w:rsidP="005307D3">
      <w:pPr>
        <w:pStyle w:val="TOC3"/>
        <w:spacing w:after="0" w:line="26" w:lineRule="atLeast"/>
        <w:rPr>
          <w:rStyle w:val="Hyperlink"/>
          <w:rFonts w:eastAsiaTheme="majorEastAsia"/>
          <w:bCs/>
          <w:i/>
          <w:iCs/>
        </w:rPr>
      </w:pPr>
      <w:hyperlink w:anchor="_Toc207270614" w:history="1">
        <w:r w:rsidR="005307D3" w:rsidRPr="005307D3">
          <w:rPr>
            <w:rStyle w:val="Hyperlink"/>
            <w:rFonts w:eastAsiaTheme="majorEastAsia"/>
            <w:b w:val="0"/>
            <w:bCs/>
            <w:i/>
            <w:iCs/>
          </w:rPr>
          <w:t xml:space="preserve">Tiêu chí 4.5: </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_Toc207270614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63</w:t>
        </w:r>
        <w:r w:rsidR="005307D3" w:rsidRPr="005307D3">
          <w:rPr>
            <w:rStyle w:val="Hyperlink"/>
            <w:rFonts w:eastAsiaTheme="majorEastAsia"/>
            <w:b w:val="0"/>
            <w:bCs/>
            <w:i/>
            <w:iCs/>
            <w:webHidden/>
          </w:rPr>
          <w:fldChar w:fldCharType="end"/>
        </w:r>
      </w:hyperlink>
    </w:p>
    <w:p w14:paraId="7EDFB24F" w14:textId="25BE2DA9" w:rsidR="005307D3" w:rsidRPr="005307D3" w:rsidRDefault="00564568" w:rsidP="005307D3">
      <w:pPr>
        <w:pStyle w:val="TOC3"/>
        <w:spacing w:after="0" w:line="26" w:lineRule="atLeast"/>
        <w:rPr>
          <w:rStyle w:val="Hyperlink"/>
          <w:rFonts w:eastAsiaTheme="majorEastAsia"/>
          <w:bCs/>
          <w:i/>
          <w:iCs/>
        </w:rPr>
      </w:pPr>
      <w:hyperlink w:anchor="_Toc207270615" w:history="1">
        <w:r w:rsidR="005307D3" w:rsidRPr="005307D3">
          <w:rPr>
            <w:rStyle w:val="Hyperlink"/>
            <w:rFonts w:eastAsiaTheme="majorEastAsia"/>
            <w:b w:val="0"/>
            <w:bCs/>
            <w:i/>
            <w:iCs/>
          </w:rPr>
          <w:t>Tiêu chí 4.6:</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_Toc207270615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65</w:t>
        </w:r>
        <w:r w:rsidR="005307D3" w:rsidRPr="005307D3">
          <w:rPr>
            <w:rStyle w:val="Hyperlink"/>
            <w:rFonts w:eastAsiaTheme="majorEastAsia"/>
            <w:b w:val="0"/>
            <w:bCs/>
            <w:i/>
            <w:iCs/>
            <w:webHidden/>
          </w:rPr>
          <w:fldChar w:fldCharType="end"/>
        </w:r>
      </w:hyperlink>
    </w:p>
    <w:p w14:paraId="66C86A0C" w14:textId="3AE26EDF" w:rsidR="005307D3" w:rsidRPr="005307D3" w:rsidRDefault="00564568" w:rsidP="005307D3">
      <w:pPr>
        <w:pStyle w:val="TOC3"/>
        <w:spacing w:after="0" w:line="26" w:lineRule="atLeast"/>
        <w:rPr>
          <w:rStyle w:val="Hyperlink"/>
          <w:rFonts w:eastAsiaTheme="majorEastAsia"/>
          <w:bCs/>
          <w:i/>
          <w:iCs/>
        </w:rPr>
      </w:pPr>
      <w:hyperlink w:anchor="_Toc207270616" w:history="1">
        <w:r w:rsidR="005307D3" w:rsidRPr="005307D3">
          <w:rPr>
            <w:rStyle w:val="Hyperlink"/>
            <w:rFonts w:eastAsiaTheme="majorEastAsia"/>
            <w:b w:val="0"/>
            <w:bCs/>
            <w:i/>
            <w:iCs/>
          </w:rPr>
          <w:t>Tiêu chí 4.7:</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_Toc207270616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66</w:t>
        </w:r>
        <w:r w:rsidR="005307D3" w:rsidRPr="005307D3">
          <w:rPr>
            <w:rStyle w:val="Hyperlink"/>
            <w:rFonts w:eastAsiaTheme="majorEastAsia"/>
            <w:b w:val="0"/>
            <w:bCs/>
            <w:i/>
            <w:iCs/>
            <w:webHidden/>
          </w:rPr>
          <w:fldChar w:fldCharType="end"/>
        </w:r>
      </w:hyperlink>
    </w:p>
    <w:p w14:paraId="3199372F" w14:textId="52350D51" w:rsidR="005307D3" w:rsidRDefault="00564568" w:rsidP="00190CEE">
      <w:pPr>
        <w:pStyle w:val="TOC2"/>
        <w:rPr>
          <w:rFonts w:asciiTheme="minorHAnsi" w:eastAsiaTheme="minorEastAsia" w:hAnsiTheme="minorHAnsi" w:cstheme="minorBidi"/>
          <w:spacing w:val="0"/>
          <w:kern w:val="2"/>
          <w:sz w:val="24"/>
          <w:szCs w:val="24"/>
          <w:lang w:val="en-US"/>
          <w14:ligatures w14:val="standardContextual"/>
        </w:rPr>
      </w:pPr>
      <w:hyperlink w:anchor="_Toc207270617" w:history="1">
        <w:r w:rsidR="005307D3" w:rsidRPr="00303B86">
          <w:rPr>
            <w:rStyle w:val="Hyperlink"/>
            <w:iCs/>
          </w:rPr>
          <w:t>Tiêu chuẩn 5: Đội ngũ giảng viên, nghiên cứu viên</w:t>
        </w:r>
        <w:r w:rsidR="005307D3">
          <w:rPr>
            <w:webHidden/>
          </w:rPr>
          <w:tab/>
        </w:r>
        <w:r w:rsidR="005307D3">
          <w:rPr>
            <w:webHidden/>
          </w:rPr>
          <w:fldChar w:fldCharType="begin"/>
        </w:r>
        <w:r w:rsidR="005307D3">
          <w:rPr>
            <w:webHidden/>
          </w:rPr>
          <w:instrText xml:space="preserve"> PAGEREF _Toc207270617 \h </w:instrText>
        </w:r>
        <w:r w:rsidR="005307D3">
          <w:rPr>
            <w:webHidden/>
          </w:rPr>
        </w:r>
        <w:r w:rsidR="005307D3">
          <w:rPr>
            <w:webHidden/>
          </w:rPr>
          <w:fldChar w:fldCharType="separate"/>
        </w:r>
        <w:r w:rsidR="0085486F">
          <w:rPr>
            <w:webHidden/>
          </w:rPr>
          <w:t>69</w:t>
        </w:r>
        <w:r w:rsidR="005307D3">
          <w:rPr>
            <w:webHidden/>
          </w:rPr>
          <w:fldChar w:fldCharType="end"/>
        </w:r>
      </w:hyperlink>
    </w:p>
    <w:p w14:paraId="5DE6E455" w14:textId="103E744B" w:rsidR="005307D3" w:rsidRPr="005307D3" w:rsidRDefault="00564568" w:rsidP="005307D3">
      <w:pPr>
        <w:pStyle w:val="TOC3"/>
        <w:spacing w:after="0" w:line="26" w:lineRule="atLeast"/>
        <w:rPr>
          <w:rStyle w:val="Hyperlink"/>
          <w:rFonts w:eastAsiaTheme="majorEastAsia"/>
          <w:bCs/>
          <w:i/>
          <w:iCs/>
        </w:rPr>
      </w:pPr>
      <w:hyperlink w:anchor="_Toc207270618" w:history="1">
        <w:r w:rsidR="005307D3" w:rsidRPr="005307D3">
          <w:rPr>
            <w:rStyle w:val="Hyperlink"/>
            <w:rFonts w:eastAsiaTheme="majorEastAsia"/>
            <w:b w:val="0"/>
            <w:bCs/>
            <w:i/>
            <w:iCs/>
          </w:rPr>
          <w:t>Tiêu chí 5.1:</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_Toc207270618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69</w:t>
        </w:r>
        <w:r w:rsidR="005307D3" w:rsidRPr="005307D3">
          <w:rPr>
            <w:rStyle w:val="Hyperlink"/>
            <w:rFonts w:eastAsiaTheme="majorEastAsia"/>
            <w:b w:val="0"/>
            <w:bCs/>
            <w:i/>
            <w:iCs/>
            <w:webHidden/>
          </w:rPr>
          <w:fldChar w:fldCharType="end"/>
        </w:r>
      </w:hyperlink>
    </w:p>
    <w:p w14:paraId="7DD27E0C" w14:textId="6C35ABB3" w:rsidR="005307D3" w:rsidRPr="005307D3" w:rsidRDefault="00564568" w:rsidP="005307D3">
      <w:pPr>
        <w:pStyle w:val="TOC3"/>
        <w:spacing w:after="0" w:line="26" w:lineRule="atLeast"/>
        <w:rPr>
          <w:rStyle w:val="Hyperlink"/>
          <w:rFonts w:eastAsiaTheme="majorEastAsia"/>
          <w:bCs/>
          <w:i/>
          <w:iCs/>
        </w:rPr>
      </w:pPr>
      <w:hyperlink w:anchor="_Toc207270619" w:history="1">
        <w:r w:rsidR="005307D3" w:rsidRPr="005307D3">
          <w:rPr>
            <w:rStyle w:val="Hyperlink"/>
            <w:rFonts w:eastAsiaTheme="majorEastAsia"/>
            <w:b w:val="0"/>
            <w:bCs/>
            <w:i/>
            <w:iCs/>
          </w:rPr>
          <w:t>Tiêu chí 5.2</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_Toc207270619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73</w:t>
        </w:r>
        <w:r w:rsidR="005307D3" w:rsidRPr="005307D3">
          <w:rPr>
            <w:rStyle w:val="Hyperlink"/>
            <w:rFonts w:eastAsiaTheme="majorEastAsia"/>
            <w:b w:val="0"/>
            <w:bCs/>
            <w:i/>
            <w:iCs/>
            <w:webHidden/>
          </w:rPr>
          <w:fldChar w:fldCharType="end"/>
        </w:r>
      </w:hyperlink>
    </w:p>
    <w:p w14:paraId="0F3A8527" w14:textId="0AEE6272" w:rsidR="005307D3" w:rsidRPr="005307D3" w:rsidRDefault="00564568" w:rsidP="005307D3">
      <w:pPr>
        <w:pStyle w:val="TOC3"/>
        <w:spacing w:after="0" w:line="26" w:lineRule="atLeast"/>
        <w:rPr>
          <w:rStyle w:val="Hyperlink"/>
          <w:rFonts w:eastAsiaTheme="majorEastAsia"/>
          <w:bCs/>
          <w:i/>
          <w:iCs/>
        </w:rPr>
      </w:pPr>
      <w:hyperlink w:anchor="_Toc207270620" w:history="1">
        <w:r w:rsidR="005307D3" w:rsidRPr="005307D3">
          <w:rPr>
            <w:rStyle w:val="Hyperlink"/>
            <w:rFonts w:eastAsiaTheme="majorEastAsia"/>
            <w:b w:val="0"/>
            <w:bCs/>
            <w:i/>
            <w:iCs/>
          </w:rPr>
          <w:t>Tiêu chí 5.3:</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_Toc207270620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76</w:t>
        </w:r>
        <w:r w:rsidR="005307D3" w:rsidRPr="005307D3">
          <w:rPr>
            <w:rStyle w:val="Hyperlink"/>
            <w:rFonts w:eastAsiaTheme="majorEastAsia"/>
            <w:b w:val="0"/>
            <w:bCs/>
            <w:i/>
            <w:iCs/>
            <w:webHidden/>
          </w:rPr>
          <w:fldChar w:fldCharType="end"/>
        </w:r>
      </w:hyperlink>
    </w:p>
    <w:p w14:paraId="5312E722" w14:textId="115280B8" w:rsidR="005307D3" w:rsidRPr="005307D3" w:rsidRDefault="00564568" w:rsidP="005307D3">
      <w:pPr>
        <w:pStyle w:val="TOC3"/>
        <w:spacing w:after="0" w:line="26" w:lineRule="atLeast"/>
        <w:rPr>
          <w:rStyle w:val="Hyperlink"/>
          <w:rFonts w:eastAsiaTheme="majorEastAsia"/>
          <w:bCs/>
          <w:i/>
          <w:iCs/>
        </w:rPr>
      </w:pPr>
      <w:hyperlink w:anchor="_Toc207270621" w:history="1">
        <w:r w:rsidR="005307D3" w:rsidRPr="005307D3">
          <w:rPr>
            <w:rStyle w:val="Hyperlink"/>
            <w:rFonts w:eastAsiaTheme="majorEastAsia"/>
            <w:b w:val="0"/>
            <w:bCs/>
            <w:i/>
            <w:iCs/>
          </w:rPr>
          <w:t>Tiêu chí 5.4:</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_Toc207270621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79</w:t>
        </w:r>
        <w:r w:rsidR="005307D3" w:rsidRPr="005307D3">
          <w:rPr>
            <w:rStyle w:val="Hyperlink"/>
            <w:rFonts w:eastAsiaTheme="majorEastAsia"/>
            <w:b w:val="0"/>
            <w:bCs/>
            <w:i/>
            <w:iCs/>
            <w:webHidden/>
          </w:rPr>
          <w:fldChar w:fldCharType="end"/>
        </w:r>
      </w:hyperlink>
    </w:p>
    <w:p w14:paraId="1739E583" w14:textId="782269E7" w:rsidR="005307D3" w:rsidRPr="005307D3" w:rsidRDefault="00564568" w:rsidP="005307D3">
      <w:pPr>
        <w:pStyle w:val="TOC3"/>
        <w:spacing w:after="0" w:line="26" w:lineRule="atLeast"/>
        <w:rPr>
          <w:rStyle w:val="Hyperlink"/>
          <w:rFonts w:eastAsiaTheme="majorEastAsia"/>
          <w:bCs/>
          <w:i/>
          <w:iCs/>
        </w:rPr>
      </w:pPr>
      <w:hyperlink w:anchor="_Toc207270622" w:history="1">
        <w:r w:rsidR="005307D3" w:rsidRPr="005307D3">
          <w:rPr>
            <w:rStyle w:val="Hyperlink"/>
            <w:rFonts w:eastAsiaTheme="majorEastAsia"/>
            <w:b w:val="0"/>
            <w:bCs/>
            <w:i/>
            <w:iCs/>
          </w:rPr>
          <w:t>Tiêu chí 5.5:</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_Toc207270622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80</w:t>
        </w:r>
        <w:r w:rsidR="005307D3" w:rsidRPr="005307D3">
          <w:rPr>
            <w:rStyle w:val="Hyperlink"/>
            <w:rFonts w:eastAsiaTheme="majorEastAsia"/>
            <w:b w:val="0"/>
            <w:bCs/>
            <w:i/>
            <w:iCs/>
            <w:webHidden/>
          </w:rPr>
          <w:fldChar w:fldCharType="end"/>
        </w:r>
      </w:hyperlink>
    </w:p>
    <w:p w14:paraId="2326841F" w14:textId="1D139CC1" w:rsidR="005307D3" w:rsidRPr="005307D3" w:rsidRDefault="00564568" w:rsidP="005307D3">
      <w:pPr>
        <w:pStyle w:val="TOC3"/>
        <w:spacing w:after="0" w:line="26" w:lineRule="atLeast"/>
        <w:rPr>
          <w:rStyle w:val="Hyperlink"/>
          <w:rFonts w:eastAsiaTheme="majorEastAsia"/>
          <w:bCs/>
          <w:i/>
          <w:iCs/>
        </w:rPr>
      </w:pPr>
      <w:hyperlink w:anchor="_Toc207270623" w:history="1">
        <w:r w:rsidR="005307D3" w:rsidRPr="005307D3">
          <w:rPr>
            <w:rStyle w:val="Hyperlink"/>
            <w:rFonts w:eastAsiaTheme="majorEastAsia"/>
            <w:b w:val="0"/>
            <w:bCs/>
            <w:i/>
            <w:iCs/>
          </w:rPr>
          <w:t>Tiêu chí 5.6:</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_Toc207270623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82</w:t>
        </w:r>
        <w:r w:rsidR="005307D3" w:rsidRPr="005307D3">
          <w:rPr>
            <w:rStyle w:val="Hyperlink"/>
            <w:rFonts w:eastAsiaTheme="majorEastAsia"/>
            <w:b w:val="0"/>
            <w:bCs/>
            <w:i/>
            <w:iCs/>
            <w:webHidden/>
          </w:rPr>
          <w:fldChar w:fldCharType="end"/>
        </w:r>
      </w:hyperlink>
    </w:p>
    <w:p w14:paraId="17A74F36" w14:textId="5BD1F5FB" w:rsidR="005307D3" w:rsidRPr="005307D3" w:rsidRDefault="00564568" w:rsidP="005307D3">
      <w:pPr>
        <w:pStyle w:val="TOC3"/>
        <w:spacing w:after="0" w:line="26" w:lineRule="atLeast"/>
        <w:rPr>
          <w:rStyle w:val="Hyperlink"/>
          <w:rFonts w:eastAsiaTheme="majorEastAsia"/>
          <w:bCs/>
          <w:i/>
          <w:iCs/>
        </w:rPr>
      </w:pPr>
      <w:hyperlink w:anchor="_Toc207270624" w:history="1">
        <w:r w:rsidR="005307D3" w:rsidRPr="005307D3">
          <w:rPr>
            <w:rStyle w:val="Hyperlink"/>
            <w:rFonts w:eastAsiaTheme="majorEastAsia"/>
            <w:b w:val="0"/>
            <w:bCs/>
            <w:i/>
            <w:iCs/>
          </w:rPr>
          <w:t>Tiêu chí 5.7:</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_Toc207270624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84</w:t>
        </w:r>
        <w:r w:rsidR="005307D3" w:rsidRPr="005307D3">
          <w:rPr>
            <w:rStyle w:val="Hyperlink"/>
            <w:rFonts w:eastAsiaTheme="majorEastAsia"/>
            <w:b w:val="0"/>
            <w:bCs/>
            <w:i/>
            <w:iCs/>
            <w:webHidden/>
          </w:rPr>
          <w:fldChar w:fldCharType="end"/>
        </w:r>
      </w:hyperlink>
    </w:p>
    <w:p w14:paraId="08969C11" w14:textId="5F6568BD" w:rsidR="005307D3" w:rsidRPr="005307D3" w:rsidRDefault="00564568" w:rsidP="005307D3">
      <w:pPr>
        <w:pStyle w:val="TOC3"/>
        <w:spacing w:after="0" w:line="26" w:lineRule="atLeast"/>
        <w:rPr>
          <w:rStyle w:val="Hyperlink"/>
          <w:rFonts w:eastAsiaTheme="majorEastAsia"/>
          <w:bCs/>
          <w:i/>
          <w:iCs/>
        </w:rPr>
      </w:pPr>
      <w:hyperlink w:anchor="_Toc207270625" w:history="1">
        <w:r w:rsidR="005307D3" w:rsidRPr="005307D3">
          <w:rPr>
            <w:rStyle w:val="Hyperlink"/>
            <w:rFonts w:eastAsiaTheme="majorEastAsia"/>
            <w:b w:val="0"/>
            <w:bCs/>
            <w:i/>
            <w:iCs/>
          </w:rPr>
          <w:t>Tiêu chí 5.8:</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_Toc207270625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86</w:t>
        </w:r>
        <w:r w:rsidR="005307D3" w:rsidRPr="005307D3">
          <w:rPr>
            <w:rStyle w:val="Hyperlink"/>
            <w:rFonts w:eastAsiaTheme="majorEastAsia"/>
            <w:b w:val="0"/>
            <w:bCs/>
            <w:i/>
            <w:iCs/>
            <w:webHidden/>
          </w:rPr>
          <w:fldChar w:fldCharType="end"/>
        </w:r>
      </w:hyperlink>
    </w:p>
    <w:p w14:paraId="14EDFCAA" w14:textId="72797EDE" w:rsidR="005307D3" w:rsidRDefault="00564568" w:rsidP="00190CEE">
      <w:pPr>
        <w:pStyle w:val="TOC2"/>
        <w:rPr>
          <w:rFonts w:asciiTheme="minorHAnsi" w:eastAsiaTheme="minorEastAsia" w:hAnsiTheme="minorHAnsi" w:cstheme="minorBidi"/>
          <w:spacing w:val="0"/>
          <w:kern w:val="2"/>
          <w:sz w:val="24"/>
          <w:szCs w:val="24"/>
          <w:lang w:val="en-US"/>
          <w14:ligatures w14:val="standardContextual"/>
        </w:rPr>
      </w:pPr>
      <w:hyperlink w:anchor="_Toc207270626" w:history="1">
        <w:r w:rsidR="005307D3" w:rsidRPr="00303B86">
          <w:rPr>
            <w:rStyle w:val="Hyperlink"/>
            <w:iCs/>
          </w:rPr>
          <w:t>Tiêu chuẩn 6: Các dịch vụ hỗ trợ người học</w:t>
        </w:r>
        <w:r w:rsidR="005307D3">
          <w:rPr>
            <w:webHidden/>
          </w:rPr>
          <w:tab/>
        </w:r>
        <w:r w:rsidR="005307D3">
          <w:rPr>
            <w:webHidden/>
          </w:rPr>
          <w:fldChar w:fldCharType="begin"/>
        </w:r>
        <w:r w:rsidR="005307D3">
          <w:rPr>
            <w:webHidden/>
          </w:rPr>
          <w:instrText xml:space="preserve"> PAGEREF _Toc207270626 \h </w:instrText>
        </w:r>
        <w:r w:rsidR="005307D3">
          <w:rPr>
            <w:webHidden/>
          </w:rPr>
        </w:r>
        <w:r w:rsidR="005307D3">
          <w:rPr>
            <w:webHidden/>
          </w:rPr>
          <w:fldChar w:fldCharType="separate"/>
        </w:r>
        <w:r w:rsidR="0085486F">
          <w:rPr>
            <w:webHidden/>
          </w:rPr>
          <w:t>89</w:t>
        </w:r>
        <w:r w:rsidR="005307D3">
          <w:rPr>
            <w:webHidden/>
          </w:rPr>
          <w:fldChar w:fldCharType="end"/>
        </w:r>
      </w:hyperlink>
    </w:p>
    <w:p w14:paraId="0902B9FD" w14:textId="6C19DA90" w:rsidR="005307D3" w:rsidRPr="005307D3" w:rsidRDefault="00564568" w:rsidP="005307D3">
      <w:pPr>
        <w:pStyle w:val="TOC3"/>
        <w:spacing w:after="0" w:line="26" w:lineRule="atLeast"/>
        <w:rPr>
          <w:rStyle w:val="Hyperlink"/>
          <w:rFonts w:eastAsiaTheme="majorEastAsia"/>
          <w:bCs/>
          <w:i/>
          <w:iCs/>
        </w:rPr>
      </w:pPr>
      <w:hyperlink w:anchor="_Toc207270627" w:history="1">
        <w:r w:rsidR="005307D3" w:rsidRPr="005307D3">
          <w:rPr>
            <w:rStyle w:val="Hyperlink"/>
            <w:rFonts w:eastAsiaTheme="majorEastAsia"/>
            <w:b w:val="0"/>
            <w:bCs/>
            <w:i/>
            <w:iCs/>
          </w:rPr>
          <w:t>Tiêu chí 6.1:</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_Toc207270627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89</w:t>
        </w:r>
        <w:r w:rsidR="005307D3" w:rsidRPr="005307D3">
          <w:rPr>
            <w:rStyle w:val="Hyperlink"/>
            <w:rFonts w:eastAsiaTheme="majorEastAsia"/>
            <w:b w:val="0"/>
            <w:bCs/>
            <w:i/>
            <w:iCs/>
            <w:webHidden/>
          </w:rPr>
          <w:fldChar w:fldCharType="end"/>
        </w:r>
      </w:hyperlink>
    </w:p>
    <w:p w14:paraId="48A5C32D" w14:textId="307CDA9A" w:rsidR="005307D3" w:rsidRPr="005307D3" w:rsidRDefault="00564568" w:rsidP="005307D3">
      <w:pPr>
        <w:pStyle w:val="TOC3"/>
        <w:spacing w:after="0" w:line="26" w:lineRule="atLeast"/>
        <w:rPr>
          <w:rStyle w:val="Hyperlink"/>
          <w:rFonts w:eastAsiaTheme="majorEastAsia"/>
          <w:bCs/>
          <w:i/>
          <w:iCs/>
        </w:rPr>
      </w:pPr>
      <w:hyperlink w:anchor="_Toc207270628" w:history="1">
        <w:r w:rsidR="005307D3" w:rsidRPr="005307D3">
          <w:rPr>
            <w:rStyle w:val="Hyperlink"/>
            <w:rFonts w:eastAsiaTheme="majorEastAsia"/>
            <w:b w:val="0"/>
            <w:bCs/>
            <w:i/>
            <w:iCs/>
          </w:rPr>
          <w:t>Tiêu chí 6.2:</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_Toc207270628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92</w:t>
        </w:r>
        <w:r w:rsidR="005307D3" w:rsidRPr="005307D3">
          <w:rPr>
            <w:rStyle w:val="Hyperlink"/>
            <w:rFonts w:eastAsiaTheme="majorEastAsia"/>
            <w:b w:val="0"/>
            <w:bCs/>
            <w:i/>
            <w:iCs/>
            <w:webHidden/>
          </w:rPr>
          <w:fldChar w:fldCharType="end"/>
        </w:r>
      </w:hyperlink>
    </w:p>
    <w:p w14:paraId="1A3D6BE4" w14:textId="2EE3F046" w:rsidR="005307D3" w:rsidRPr="005307D3" w:rsidRDefault="00564568" w:rsidP="005307D3">
      <w:pPr>
        <w:pStyle w:val="TOC3"/>
        <w:spacing w:after="0" w:line="26" w:lineRule="atLeast"/>
        <w:rPr>
          <w:rStyle w:val="Hyperlink"/>
          <w:rFonts w:eastAsiaTheme="majorEastAsia"/>
          <w:bCs/>
          <w:i/>
          <w:iCs/>
        </w:rPr>
      </w:pPr>
      <w:hyperlink w:anchor="_Toc207270629" w:history="1">
        <w:r w:rsidR="005307D3" w:rsidRPr="005307D3">
          <w:rPr>
            <w:rStyle w:val="Hyperlink"/>
            <w:rFonts w:eastAsiaTheme="majorEastAsia"/>
            <w:b w:val="0"/>
            <w:bCs/>
            <w:i/>
            <w:iCs/>
          </w:rPr>
          <w:t>Tiêu chí 6.3:.</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_Toc207270629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95</w:t>
        </w:r>
        <w:r w:rsidR="005307D3" w:rsidRPr="005307D3">
          <w:rPr>
            <w:rStyle w:val="Hyperlink"/>
            <w:rFonts w:eastAsiaTheme="majorEastAsia"/>
            <w:b w:val="0"/>
            <w:bCs/>
            <w:i/>
            <w:iCs/>
            <w:webHidden/>
          </w:rPr>
          <w:fldChar w:fldCharType="end"/>
        </w:r>
      </w:hyperlink>
    </w:p>
    <w:p w14:paraId="4160DBCD" w14:textId="1113A5B8" w:rsidR="005307D3" w:rsidRPr="005307D3" w:rsidRDefault="00564568" w:rsidP="005307D3">
      <w:pPr>
        <w:pStyle w:val="TOC3"/>
        <w:spacing w:after="0" w:line="26" w:lineRule="atLeast"/>
        <w:rPr>
          <w:rStyle w:val="Hyperlink"/>
          <w:rFonts w:eastAsiaTheme="majorEastAsia"/>
          <w:bCs/>
          <w:i/>
          <w:iCs/>
        </w:rPr>
      </w:pPr>
      <w:hyperlink w:anchor="_Toc207270630" w:history="1">
        <w:r w:rsidR="005307D3" w:rsidRPr="005307D3">
          <w:rPr>
            <w:rStyle w:val="Hyperlink"/>
            <w:rFonts w:eastAsiaTheme="majorEastAsia"/>
            <w:b w:val="0"/>
            <w:bCs/>
            <w:i/>
            <w:iCs/>
          </w:rPr>
          <w:t>Tiêu chí 6.4:</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_Toc207270630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96</w:t>
        </w:r>
        <w:r w:rsidR="005307D3" w:rsidRPr="005307D3">
          <w:rPr>
            <w:rStyle w:val="Hyperlink"/>
            <w:rFonts w:eastAsiaTheme="majorEastAsia"/>
            <w:b w:val="0"/>
            <w:bCs/>
            <w:i/>
            <w:iCs/>
            <w:webHidden/>
          </w:rPr>
          <w:fldChar w:fldCharType="end"/>
        </w:r>
      </w:hyperlink>
    </w:p>
    <w:p w14:paraId="3BDD165F" w14:textId="76E91BA2" w:rsidR="005307D3" w:rsidRPr="005307D3" w:rsidRDefault="00564568" w:rsidP="005307D3">
      <w:pPr>
        <w:pStyle w:val="TOC3"/>
        <w:spacing w:after="0" w:line="26" w:lineRule="atLeast"/>
        <w:rPr>
          <w:rStyle w:val="Hyperlink"/>
          <w:rFonts w:eastAsiaTheme="majorEastAsia"/>
          <w:bCs/>
          <w:i/>
          <w:iCs/>
        </w:rPr>
      </w:pPr>
      <w:hyperlink w:anchor="_Toc207270631" w:history="1">
        <w:r w:rsidR="005307D3" w:rsidRPr="005307D3">
          <w:rPr>
            <w:rStyle w:val="Hyperlink"/>
            <w:rFonts w:eastAsiaTheme="majorEastAsia"/>
            <w:b w:val="0"/>
            <w:bCs/>
            <w:i/>
            <w:iCs/>
          </w:rPr>
          <w:t>Tiêu chí 6.5:</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_Toc207270631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98</w:t>
        </w:r>
        <w:r w:rsidR="005307D3" w:rsidRPr="005307D3">
          <w:rPr>
            <w:rStyle w:val="Hyperlink"/>
            <w:rFonts w:eastAsiaTheme="majorEastAsia"/>
            <w:b w:val="0"/>
            <w:bCs/>
            <w:i/>
            <w:iCs/>
            <w:webHidden/>
          </w:rPr>
          <w:fldChar w:fldCharType="end"/>
        </w:r>
      </w:hyperlink>
    </w:p>
    <w:p w14:paraId="2BB01E9E" w14:textId="16FCD82B" w:rsidR="005307D3" w:rsidRPr="005307D3" w:rsidRDefault="00564568" w:rsidP="005307D3">
      <w:pPr>
        <w:pStyle w:val="TOC3"/>
        <w:spacing w:after="0" w:line="26" w:lineRule="atLeast"/>
        <w:rPr>
          <w:rStyle w:val="Hyperlink"/>
          <w:rFonts w:eastAsiaTheme="majorEastAsia"/>
          <w:bCs/>
          <w:i/>
          <w:iCs/>
        </w:rPr>
      </w:pPr>
      <w:hyperlink w:anchor="_Toc207270632" w:history="1">
        <w:r w:rsidR="005307D3" w:rsidRPr="005307D3">
          <w:rPr>
            <w:rStyle w:val="Hyperlink"/>
            <w:rFonts w:eastAsiaTheme="majorEastAsia"/>
            <w:b w:val="0"/>
            <w:bCs/>
            <w:i/>
            <w:iCs/>
          </w:rPr>
          <w:t>Tiêu chí 6.6:</w:t>
        </w:r>
        <w:r w:rsidR="005307D3" w:rsidRPr="005307D3">
          <w:rPr>
            <w:rStyle w:val="Hyperlink"/>
            <w:rFonts w:eastAsiaTheme="majorEastAsia"/>
            <w:b w:val="0"/>
            <w:bCs/>
            <w:i/>
            <w:iCs/>
            <w:webHidden/>
          </w:rPr>
          <w:tab/>
        </w:r>
        <w:r w:rsidR="005307D3" w:rsidRPr="005307D3">
          <w:rPr>
            <w:rStyle w:val="Hyperlink"/>
            <w:rFonts w:eastAsiaTheme="majorEastAsia"/>
            <w:b w:val="0"/>
            <w:bCs/>
            <w:i/>
            <w:iCs/>
            <w:webHidden/>
          </w:rPr>
          <w:fldChar w:fldCharType="begin"/>
        </w:r>
        <w:r w:rsidR="005307D3" w:rsidRPr="005307D3">
          <w:rPr>
            <w:rStyle w:val="Hyperlink"/>
            <w:rFonts w:eastAsiaTheme="majorEastAsia"/>
            <w:b w:val="0"/>
            <w:bCs/>
            <w:i/>
            <w:iCs/>
            <w:webHidden/>
          </w:rPr>
          <w:instrText xml:space="preserve"> PAGEREF _Toc207270632 \h </w:instrText>
        </w:r>
        <w:r w:rsidR="005307D3" w:rsidRPr="005307D3">
          <w:rPr>
            <w:rStyle w:val="Hyperlink"/>
            <w:rFonts w:eastAsiaTheme="majorEastAsia"/>
            <w:b w:val="0"/>
            <w:bCs/>
            <w:i/>
            <w:iCs/>
            <w:webHidden/>
          </w:rPr>
        </w:r>
        <w:r w:rsidR="005307D3" w:rsidRPr="005307D3">
          <w:rPr>
            <w:rStyle w:val="Hyperlink"/>
            <w:rFonts w:eastAsiaTheme="majorEastAsia"/>
            <w:b w:val="0"/>
            <w:bCs/>
            <w:i/>
            <w:iCs/>
            <w:webHidden/>
          </w:rPr>
          <w:fldChar w:fldCharType="separate"/>
        </w:r>
        <w:r w:rsidR="0085486F">
          <w:rPr>
            <w:rStyle w:val="Hyperlink"/>
            <w:rFonts w:eastAsiaTheme="majorEastAsia"/>
            <w:b w:val="0"/>
            <w:bCs/>
            <w:i/>
            <w:iCs/>
            <w:webHidden/>
          </w:rPr>
          <w:t>101</w:t>
        </w:r>
        <w:r w:rsidR="005307D3" w:rsidRPr="005307D3">
          <w:rPr>
            <w:rStyle w:val="Hyperlink"/>
            <w:rFonts w:eastAsiaTheme="majorEastAsia"/>
            <w:b w:val="0"/>
            <w:bCs/>
            <w:i/>
            <w:iCs/>
            <w:webHidden/>
          </w:rPr>
          <w:fldChar w:fldCharType="end"/>
        </w:r>
      </w:hyperlink>
    </w:p>
    <w:p w14:paraId="1E9360A7" w14:textId="2B4C598E" w:rsidR="005307D3" w:rsidRDefault="00564568" w:rsidP="00190CEE">
      <w:pPr>
        <w:pStyle w:val="TOC2"/>
        <w:rPr>
          <w:rFonts w:asciiTheme="minorHAnsi" w:eastAsiaTheme="minorEastAsia" w:hAnsiTheme="minorHAnsi" w:cstheme="minorBidi"/>
          <w:spacing w:val="0"/>
          <w:kern w:val="2"/>
          <w:sz w:val="24"/>
          <w:szCs w:val="24"/>
          <w:lang w:val="en-US"/>
          <w14:ligatures w14:val="standardContextual"/>
        </w:rPr>
      </w:pPr>
      <w:hyperlink w:anchor="_Toc207270633" w:history="1">
        <w:r w:rsidR="005307D3" w:rsidRPr="00303B86">
          <w:rPr>
            <w:rStyle w:val="Hyperlink"/>
            <w:iCs/>
          </w:rPr>
          <w:t>Tiêu chuẩn 7: Cơ sở hạ tầng, cơ sở vật chất và trang thiết bị</w:t>
        </w:r>
        <w:r w:rsidR="005307D3">
          <w:rPr>
            <w:webHidden/>
          </w:rPr>
          <w:tab/>
        </w:r>
        <w:r w:rsidR="005307D3">
          <w:rPr>
            <w:webHidden/>
          </w:rPr>
          <w:fldChar w:fldCharType="begin"/>
        </w:r>
        <w:r w:rsidR="005307D3">
          <w:rPr>
            <w:webHidden/>
          </w:rPr>
          <w:instrText xml:space="preserve"> PAGEREF _Toc207270633 \h </w:instrText>
        </w:r>
        <w:r w:rsidR="005307D3">
          <w:rPr>
            <w:webHidden/>
          </w:rPr>
        </w:r>
        <w:r w:rsidR="005307D3">
          <w:rPr>
            <w:webHidden/>
          </w:rPr>
          <w:fldChar w:fldCharType="separate"/>
        </w:r>
        <w:r w:rsidR="0085486F">
          <w:rPr>
            <w:webHidden/>
          </w:rPr>
          <w:t>103</w:t>
        </w:r>
        <w:r w:rsidR="005307D3">
          <w:rPr>
            <w:webHidden/>
          </w:rPr>
          <w:fldChar w:fldCharType="end"/>
        </w:r>
      </w:hyperlink>
    </w:p>
    <w:p w14:paraId="16EFA490" w14:textId="46B4B773" w:rsidR="005307D3" w:rsidRPr="005307D3" w:rsidRDefault="00564568" w:rsidP="005307D3">
      <w:pPr>
        <w:pStyle w:val="TOC3"/>
        <w:spacing w:after="0" w:line="26" w:lineRule="atLeast"/>
        <w:rPr>
          <w:rStyle w:val="Hyperlink"/>
          <w:rFonts w:eastAsiaTheme="majorEastAsia"/>
          <w:i/>
          <w:iCs/>
        </w:rPr>
      </w:pPr>
      <w:hyperlink w:anchor="_Toc207270634" w:history="1">
        <w:r w:rsidR="005307D3" w:rsidRPr="005307D3">
          <w:rPr>
            <w:rStyle w:val="Hyperlink"/>
            <w:rFonts w:eastAsiaTheme="majorEastAsia"/>
            <w:b w:val="0"/>
            <w:bCs/>
            <w:i/>
            <w:iCs/>
          </w:rPr>
          <w:t>Tiếu chí 7.1:</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_Toc207270634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103</w:t>
        </w:r>
        <w:r w:rsidR="005307D3" w:rsidRPr="005307D3">
          <w:rPr>
            <w:rStyle w:val="Hyperlink"/>
            <w:rFonts w:eastAsiaTheme="majorEastAsia"/>
            <w:i/>
            <w:iCs/>
            <w:webHidden/>
          </w:rPr>
          <w:fldChar w:fldCharType="end"/>
        </w:r>
      </w:hyperlink>
    </w:p>
    <w:p w14:paraId="0288DD24" w14:textId="6246250E" w:rsidR="005307D3" w:rsidRPr="005307D3" w:rsidRDefault="00564568" w:rsidP="005307D3">
      <w:pPr>
        <w:pStyle w:val="TOC3"/>
        <w:spacing w:after="0" w:line="26" w:lineRule="atLeast"/>
        <w:rPr>
          <w:rStyle w:val="Hyperlink"/>
          <w:rFonts w:eastAsiaTheme="majorEastAsia"/>
          <w:i/>
          <w:iCs/>
        </w:rPr>
      </w:pPr>
      <w:hyperlink w:anchor="_Toc207270635" w:history="1">
        <w:r w:rsidR="005307D3" w:rsidRPr="005307D3">
          <w:rPr>
            <w:rStyle w:val="Hyperlink"/>
            <w:rFonts w:eastAsiaTheme="majorEastAsia"/>
            <w:b w:val="0"/>
            <w:bCs/>
            <w:i/>
            <w:iCs/>
          </w:rPr>
          <w:t>Tiêu chí 7.2..</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_Toc207270635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108</w:t>
        </w:r>
        <w:r w:rsidR="005307D3" w:rsidRPr="005307D3">
          <w:rPr>
            <w:rStyle w:val="Hyperlink"/>
            <w:rFonts w:eastAsiaTheme="majorEastAsia"/>
            <w:i/>
            <w:iCs/>
            <w:webHidden/>
          </w:rPr>
          <w:fldChar w:fldCharType="end"/>
        </w:r>
      </w:hyperlink>
    </w:p>
    <w:p w14:paraId="579863BA" w14:textId="365E3C37" w:rsidR="005307D3" w:rsidRPr="005307D3" w:rsidRDefault="00564568" w:rsidP="005307D3">
      <w:pPr>
        <w:pStyle w:val="TOC3"/>
        <w:spacing w:after="0" w:line="26" w:lineRule="atLeast"/>
        <w:rPr>
          <w:rStyle w:val="Hyperlink"/>
          <w:rFonts w:eastAsiaTheme="majorEastAsia"/>
          <w:i/>
          <w:iCs/>
        </w:rPr>
      </w:pPr>
      <w:hyperlink w:anchor="_Toc207270636" w:history="1">
        <w:r w:rsidR="005307D3" w:rsidRPr="005307D3">
          <w:rPr>
            <w:rStyle w:val="Hyperlink"/>
            <w:rFonts w:eastAsiaTheme="majorEastAsia"/>
            <w:b w:val="0"/>
            <w:bCs/>
            <w:i/>
            <w:iCs/>
          </w:rPr>
          <w:t>Tiêu chí 7.3.</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_Toc207270636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111</w:t>
        </w:r>
        <w:r w:rsidR="005307D3" w:rsidRPr="005307D3">
          <w:rPr>
            <w:rStyle w:val="Hyperlink"/>
            <w:rFonts w:eastAsiaTheme="majorEastAsia"/>
            <w:i/>
            <w:iCs/>
            <w:webHidden/>
          </w:rPr>
          <w:fldChar w:fldCharType="end"/>
        </w:r>
      </w:hyperlink>
    </w:p>
    <w:p w14:paraId="0C36B283" w14:textId="1AE77130" w:rsidR="005307D3" w:rsidRPr="005307D3" w:rsidRDefault="00564568" w:rsidP="005307D3">
      <w:pPr>
        <w:pStyle w:val="TOC3"/>
        <w:spacing w:after="0" w:line="26" w:lineRule="atLeast"/>
        <w:rPr>
          <w:rStyle w:val="Hyperlink"/>
          <w:rFonts w:eastAsiaTheme="majorEastAsia"/>
          <w:i/>
          <w:iCs/>
        </w:rPr>
      </w:pPr>
      <w:hyperlink w:anchor="_Toc207270637" w:history="1">
        <w:r w:rsidR="005307D3" w:rsidRPr="005307D3">
          <w:rPr>
            <w:rStyle w:val="Hyperlink"/>
            <w:rFonts w:eastAsiaTheme="majorEastAsia"/>
            <w:b w:val="0"/>
            <w:bCs/>
            <w:i/>
            <w:iCs/>
          </w:rPr>
          <w:t>Tiêu chí 7.4:.</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_Toc207270637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122</w:t>
        </w:r>
        <w:r w:rsidR="005307D3" w:rsidRPr="005307D3">
          <w:rPr>
            <w:rStyle w:val="Hyperlink"/>
            <w:rFonts w:eastAsiaTheme="majorEastAsia"/>
            <w:i/>
            <w:iCs/>
            <w:webHidden/>
          </w:rPr>
          <w:fldChar w:fldCharType="end"/>
        </w:r>
      </w:hyperlink>
    </w:p>
    <w:p w14:paraId="296B1133" w14:textId="31B9F771" w:rsidR="005307D3" w:rsidRPr="005307D3" w:rsidRDefault="00564568" w:rsidP="005307D3">
      <w:pPr>
        <w:pStyle w:val="TOC3"/>
        <w:spacing w:after="0" w:line="26" w:lineRule="atLeast"/>
        <w:rPr>
          <w:rStyle w:val="Hyperlink"/>
          <w:rFonts w:eastAsiaTheme="majorEastAsia"/>
          <w:i/>
          <w:iCs/>
        </w:rPr>
      </w:pPr>
      <w:hyperlink w:anchor="_Toc207270638" w:history="1">
        <w:r w:rsidR="005307D3" w:rsidRPr="005307D3">
          <w:rPr>
            <w:rStyle w:val="Hyperlink"/>
            <w:rFonts w:eastAsiaTheme="majorEastAsia"/>
            <w:b w:val="0"/>
            <w:bCs/>
            <w:i/>
            <w:iCs/>
          </w:rPr>
          <w:t>Tiêu chí 7.5:.</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_Toc207270638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125</w:t>
        </w:r>
        <w:r w:rsidR="005307D3" w:rsidRPr="005307D3">
          <w:rPr>
            <w:rStyle w:val="Hyperlink"/>
            <w:rFonts w:eastAsiaTheme="majorEastAsia"/>
            <w:i/>
            <w:iCs/>
            <w:webHidden/>
          </w:rPr>
          <w:fldChar w:fldCharType="end"/>
        </w:r>
      </w:hyperlink>
    </w:p>
    <w:p w14:paraId="0B7FA18E" w14:textId="7CCCF900" w:rsidR="005307D3" w:rsidRPr="005307D3" w:rsidRDefault="00564568" w:rsidP="005307D3">
      <w:pPr>
        <w:pStyle w:val="TOC3"/>
        <w:spacing w:after="0" w:line="26" w:lineRule="atLeast"/>
        <w:rPr>
          <w:rStyle w:val="Hyperlink"/>
          <w:rFonts w:eastAsiaTheme="majorEastAsia"/>
          <w:i/>
          <w:iCs/>
        </w:rPr>
      </w:pPr>
      <w:hyperlink w:anchor="_Toc207270639" w:history="1">
        <w:r w:rsidR="005307D3" w:rsidRPr="005307D3">
          <w:rPr>
            <w:rStyle w:val="Hyperlink"/>
            <w:rFonts w:eastAsiaTheme="majorEastAsia"/>
            <w:b w:val="0"/>
            <w:bCs/>
            <w:i/>
            <w:iCs/>
          </w:rPr>
          <w:t>Tiêu chí 7.6.</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_Toc207270639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127</w:t>
        </w:r>
        <w:r w:rsidR="005307D3" w:rsidRPr="005307D3">
          <w:rPr>
            <w:rStyle w:val="Hyperlink"/>
            <w:rFonts w:eastAsiaTheme="majorEastAsia"/>
            <w:i/>
            <w:iCs/>
            <w:webHidden/>
          </w:rPr>
          <w:fldChar w:fldCharType="end"/>
        </w:r>
      </w:hyperlink>
    </w:p>
    <w:p w14:paraId="3A6577C3" w14:textId="75611453" w:rsidR="005307D3" w:rsidRPr="005307D3" w:rsidRDefault="00564568" w:rsidP="005307D3">
      <w:pPr>
        <w:pStyle w:val="TOC3"/>
        <w:spacing w:after="0" w:line="26" w:lineRule="atLeast"/>
        <w:rPr>
          <w:rStyle w:val="Hyperlink"/>
          <w:rFonts w:eastAsiaTheme="majorEastAsia"/>
          <w:i/>
          <w:iCs/>
        </w:rPr>
      </w:pPr>
      <w:hyperlink w:anchor="_Toc207270640" w:history="1">
        <w:r w:rsidR="005307D3" w:rsidRPr="005307D3">
          <w:rPr>
            <w:rStyle w:val="Hyperlink"/>
            <w:rFonts w:eastAsiaTheme="majorEastAsia"/>
            <w:b w:val="0"/>
            <w:bCs/>
            <w:i/>
            <w:iCs/>
          </w:rPr>
          <w:t>Tiêu chí 7.7:</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_Toc207270640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130</w:t>
        </w:r>
        <w:r w:rsidR="005307D3" w:rsidRPr="005307D3">
          <w:rPr>
            <w:rStyle w:val="Hyperlink"/>
            <w:rFonts w:eastAsiaTheme="majorEastAsia"/>
            <w:i/>
            <w:iCs/>
            <w:webHidden/>
          </w:rPr>
          <w:fldChar w:fldCharType="end"/>
        </w:r>
      </w:hyperlink>
    </w:p>
    <w:p w14:paraId="61B05000" w14:textId="77B61E41" w:rsidR="005307D3" w:rsidRPr="005307D3" w:rsidRDefault="00564568" w:rsidP="005307D3">
      <w:pPr>
        <w:pStyle w:val="TOC3"/>
        <w:spacing w:after="0" w:line="26" w:lineRule="atLeast"/>
        <w:rPr>
          <w:rStyle w:val="Hyperlink"/>
          <w:rFonts w:eastAsiaTheme="majorEastAsia"/>
          <w:i/>
          <w:iCs/>
        </w:rPr>
      </w:pPr>
      <w:hyperlink w:anchor="_Toc207270641" w:history="1">
        <w:r w:rsidR="005307D3" w:rsidRPr="005307D3">
          <w:rPr>
            <w:rStyle w:val="Hyperlink"/>
            <w:rFonts w:eastAsiaTheme="majorEastAsia"/>
            <w:b w:val="0"/>
            <w:bCs/>
            <w:i/>
            <w:iCs/>
          </w:rPr>
          <w:t>Tiêu chí 7.8:</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_Toc207270641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132</w:t>
        </w:r>
        <w:r w:rsidR="005307D3" w:rsidRPr="005307D3">
          <w:rPr>
            <w:rStyle w:val="Hyperlink"/>
            <w:rFonts w:eastAsiaTheme="majorEastAsia"/>
            <w:i/>
            <w:iCs/>
            <w:webHidden/>
          </w:rPr>
          <w:fldChar w:fldCharType="end"/>
        </w:r>
      </w:hyperlink>
    </w:p>
    <w:p w14:paraId="43F9F9E0" w14:textId="232822B6" w:rsidR="005307D3" w:rsidRPr="005307D3" w:rsidRDefault="00564568" w:rsidP="00190CEE">
      <w:pPr>
        <w:pStyle w:val="TOC2"/>
        <w:rPr>
          <w:rStyle w:val="Hyperlink"/>
        </w:rPr>
      </w:pPr>
      <w:hyperlink w:anchor="_Toc207270642" w:history="1">
        <w:r w:rsidR="005307D3" w:rsidRPr="005307D3">
          <w:rPr>
            <w:rStyle w:val="Hyperlink"/>
            <w:iCs/>
          </w:rPr>
          <w:t>Tiêu chuẩn 8: Đầu ra và kết quả đầu ra</w:t>
        </w:r>
        <w:r w:rsidR="005307D3" w:rsidRPr="005307D3">
          <w:rPr>
            <w:rStyle w:val="Hyperlink"/>
            <w:webHidden/>
          </w:rPr>
          <w:tab/>
        </w:r>
        <w:r w:rsidR="005307D3" w:rsidRPr="005307D3">
          <w:rPr>
            <w:rStyle w:val="Hyperlink"/>
            <w:webHidden/>
          </w:rPr>
          <w:fldChar w:fldCharType="begin"/>
        </w:r>
        <w:r w:rsidR="005307D3" w:rsidRPr="005307D3">
          <w:rPr>
            <w:rStyle w:val="Hyperlink"/>
            <w:webHidden/>
          </w:rPr>
          <w:instrText xml:space="preserve"> PAGEREF _Toc207270642 \h </w:instrText>
        </w:r>
        <w:r w:rsidR="005307D3" w:rsidRPr="005307D3">
          <w:rPr>
            <w:rStyle w:val="Hyperlink"/>
            <w:webHidden/>
          </w:rPr>
        </w:r>
        <w:r w:rsidR="005307D3" w:rsidRPr="005307D3">
          <w:rPr>
            <w:rStyle w:val="Hyperlink"/>
            <w:webHidden/>
          </w:rPr>
          <w:fldChar w:fldCharType="separate"/>
        </w:r>
        <w:r w:rsidR="0085486F">
          <w:rPr>
            <w:rStyle w:val="Hyperlink"/>
            <w:webHidden/>
          </w:rPr>
          <w:t>138</w:t>
        </w:r>
        <w:r w:rsidR="005307D3" w:rsidRPr="005307D3">
          <w:rPr>
            <w:rStyle w:val="Hyperlink"/>
            <w:webHidden/>
          </w:rPr>
          <w:fldChar w:fldCharType="end"/>
        </w:r>
      </w:hyperlink>
    </w:p>
    <w:p w14:paraId="67F3D319" w14:textId="045DBBD0" w:rsidR="005307D3" w:rsidRPr="005307D3" w:rsidRDefault="00564568" w:rsidP="005307D3">
      <w:pPr>
        <w:pStyle w:val="TOC3"/>
        <w:spacing w:after="0" w:line="26" w:lineRule="atLeast"/>
        <w:rPr>
          <w:rStyle w:val="Hyperlink"/>
          <w:rFonts w:eastAsiaTheme="majorEastAsia"/>
          <w:i/>
          <w:iCs/>
        </w:rPr>
      </w:pPr>
      <w:hyperlink w:anchor="_Toc207270643" w:history="1">
        <w:r w:rsidR="005307D3" w:rsidRPr="005307D3">
          <w:rPr>
            <w:rStyle w:val="Hyperlink"/>
            <w:rFonts w:eastAsiaTheme="majorEastAsia"/>
            <w:b w:val="0"/>
            <w:bCs/>
            <w:i/>
            <w:iCs/>
          </w:rPr>
          <w:t>Tiêu chí 8.1:.</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_Toc207270643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138</w:t>
        </w:r>
        <w:r w:rsidR="005307D3" w:rsidRPr="005307D3">
          <w:rPr>
            <w:rStyle w:val="Hyperlink"/>
            <w:rFonts w:eastAsiaTheme="majorEastAsia"/>
            <w:i/>
            <w:iCs/>
            <w:webHidden/>
          </w:rPr>
          <w:fldChar w:fldCharType="end"/>
        </w:r>
      </w:hyperlink>
    </w:p>
    <w:p w14:paraId="0FF6664A" w14:textId="22D90625" w:rsidR="005307D3" w:rsidRPr="005307D3" w:rsidRDefault="00564568" w:rsidP="005307D3">
      <w:pPr>
        <w:pStyle w:val="TOC3"/>
        <w:spacing w:after="0" w:line="26" w:lineRule="atLeast"/>
        <w:rPr>
          <w:rStyle w:val="Hyperlink"/>
          <w:rFonts w:eastAsiaTheme="majorEastAsia"/>
          <w:i/>
          <w:iCs/>
        </w:rPr>
      </w:pPr>
      <w:hyperlink w:anchor="_Toc207270644" w:history="1">
        <w:r w:rsidR="005307D3" w:rsidRPr="005307D3">
          <w:rPr>
            <w:rStyle w:val="Hyperlink"/>
            <w:rFonts w:eastAsiaTheme="majorEastAsia"/>
            <w:b w:val="0"/>
            <w:bCs/>
            <w:i/>
            <w:iCs/>
          </w:rPr>
          <w:t>Tiêu chí 8.2.</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_Toc207270644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146</w:t>
        </w:r>
        <w:r w:rsidR="005307D3" w:rsidRPr="005307D3">
          <w:rPr>
            <w:rStyle w:val="Hyperlink"/>
            <w:rFonts w:eastAsiaTheme="majorEastAsia"/>
            <w:i/>
            <w:iCs/>
            <w:webHidden/>
          </w:rPr>
          <w:fldChar w:fldCharType="end"/>
        </w:r>
      </w:hyperlink>
    </w:p>
    <w:p w14:paraId="7ABED030" w14:textId="35F7E39F" w:rsidR="005307D3" w:rsidRPr="005307D3" w:rsidRDefault="00564568" w:rsidP="005307D3">
      <w:pPr>
        <w:pStyle w:val="TOC3"/>
        <w:spacing w:after="0" w:line="26" w:lineRule="atLeast"/>
        <w:rPr>
          <w:rStyle w:val="Hyperlink"/>
          <w:rFonts w:eastAsiaTheme="majorEastAsia"/>
          <w:i/>
          <w:iCs/>
        </w:rPr>
      </w:pPr>
      <w:hyperlink w:anchor="_Toc207270645" w:history="1">
        <w:r w:rsidR="005307D3" w:rsidRPr="005307D3">
          <w:rPr>
            <w:rStyle w:val="Hyperlink"/>
            <w:rFonts w:eastAsiaTheme="majorEastAsia"/>
            <w:b w:val="0"/>
            <w:bCs/>
            <w:i/>
            <w:iCs/>
          </w:rPr>
          <w:t>Tiêu chí 8.3:</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_Toc207270645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149</w:t>
        </w:r>
        <w:r w:rsidR="005307D3" w:rsidRPr="005307D3">
          <w:rPr>
            <w:rStyle w:val="Hyperlink"/>
            <w:rFonts w:eastAsiaTheme="majorEastAsia"/>
            <w:i/>
            <w:iCs/>
            <w:webHidden/>
          </w:rPr>
          <w:fldChar w:fldCharType="end"/>
        </w:r>
      </w:hyperlink>
    </w:p>
    <w:p w14:paraId="0545C132" w14:textId="2743464B" w:rsidR="005307D3" w:rsidRPr="005307D3" w:rsidRDefault="00564568" w:rsidP="005307D3">
      <w:pPr>
        <w:pStyle w:val="TOC3"/>
        <w:spacing w:after="0" w:line="26" w:lineRule="atLeast"/>
        <w:rPr>
          <w:rStyle w:val="Hyperlink"/>
          <w:rFonts w:eastAsiaTheme="majorEastAsia"/>
          <w:i/>
          <w:iCs/>
        </w:rPr>
      </w:pPr>
      <w:hyperlink w:anchor="_Toc207270646" w:history="1">
        <w:r w:rsidR="005307D3" w:rsidRPr="005307D3">
          <w:rPr>
            <w:rStyle w:val="Hyperlink"/>
            <w:rFonts w:eastAsiaTheme="majorEastAsia"/>
            <w:b w:val="0"/>
            <w:bCs/>
            <w:i/>
            <w:iCs/>
          </w:rPr>
          <w:t>Tiêu chí 8.4.</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_Toc207270646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154</w:t>
        </w:r>
        <w:r w:rsidR="005307D3" w:rsidRPr="005307D3">
          <w:rPr>
            <w:rStyle w:val="Hyperlink"/>
            <w:rFonts w:eastAsiaTheme="majorEastAsia"/>
            <w:i/>
            <w:iCs/>
            <w:webHidden/>
          </w:rPr>
          <w:fldChar w:fldCharType="end"/>
        </w:r>
      </w:hyperlink>
    </w:p>
    <w:p w14:paraId="60114319" w14:textId="3BF1A5BE" w:rsidR="005307D3" w:rsidRPr="005307D3" w:rsidRDefault="00564568" w:rsidP="005307D3">
      <w:pPr>
        <w:pStyle w:val="TOC3"/>
        <w:spacing w:after="0" w:line="26" w:lineRule="atLeast"/>
        <w:rPr>
          <w:rStyle w:val="Hyperlink"/>
          <w:rFonts w:eastAsiaTheme="majorEastAsia"/>
          <w:i/>
          <w:iCs/>
        </w:rPr>
      </w:pPr>
      <w:hyperlink w:anchor="_Toc207270647" w:history="1">
        <w:r w:rsidR="005307D3" w:rsidRPr="005307D3">
          <w:rPr>
            <w:rStyle w:val="Hyperlink"/>
            <w:rFonts w:eastAsiaTheme="majorEastAsia"/>
            <w:b w:val="0"/>
            <w:bCs/>
            <w:i/>
            <w:iCs/>
          </w:rPr>
          <w:t>Tiêu chí 8.5:.</w:t>
        </w:r>
        <w:r w:rsidR="005307D3" w:rsidRPr="005307D3">
          <w:rPr>
            <w:rStyle w:val="Hyperlink"/>
            <w:rFonts w:eastAsiaTheme="majorEastAsia"/>
            <w:i/>
            <w:iCs/>
            <w:webHidden/>
          </w:rPr>
          <w:tab/>
        </w:r>
        <w:r w:rsidR="005307D3" w:rsidRPr="005307D3">
          <w:rPr>
            <w:rStyle w:val="Hyperlink"/>
            <w:rFonts w:eastAsiaTheme="majorEastAsia"/>
            <w:i/>
            <w:iCs/>
            <w:webHidden/>
          </w:rPr>
          <w:fldChar w:fldCharType="begin"/>
        </w:r>
        <w:r w:rsidR="005307D3" w:rsidRPr="005307D3">
          <w:rPr>
            <w:rStyle w:val="Hyperlink"/>
            <w:rFonts w:eastAsiaTheme="majorEastAsia"/>
            <w:i/>
            <w:iCs/>
            <w:webHidden/>
          </w:rPr>
          <w:instrText xml:space="preserve"> PAGEREF _Toc207270647 \h </w:instrText>
        </w:r>
        <w:r w:rsidR="005307D3" w:rsidRPr="005307D3">
          <w:rPr>
            <w:rStyle w:val="Hyperlink"/>
            <w:rFonts w:eastAsiaTheme="majorEastAsia"/>
            <w:i/>
            <w:iCs/>
            <w:webHidden/>
          </w:rPr>
        </w:r>
        <w:r w:rsidR="005307D3" w:rsidRPr="005307D3">
          <w:rPr>
            <w:rStyle w:val="Hyperlink"/>
            <w:rFonts w:eastAsiaTheme="majorEastAsia"/>
            <w:i/>
            <w:iCs/>
            <w:webHidden/>
          </w:rPr>
          <w:fldChar w:fldCharType="separate"/>
        </w:r>
        <w:r w:rsidR="0085486F">
          <w:rPr>
            <w:rStyle w:val="Hyperlink"/>
            <w:rFonts w:eastAsiaTheme="majorEastAsia"/>
            <w:i/>
            <w:iCs/>
            <w:webHidden/>
          </w:rPr>
          <w:t>162</w:t>
        </w:r>
        <w:r w:rsidR="005307D3" w:rsidRPr="005307D3">
          <w:rPr>
            <w:rStyle w:val="Hyperlink"/>
            <w:rFonts w:eastAsiaTheme="majorEastAsia"/>
            <w:i/>
            <w:iCs/>
            <w:webHidden/>
          </w:rPr>
          <w:fldChar w:fldCharType="end"/>
        </w:r>
      </w:hyperlink>
    </w:p>
    <w:p w14:paraId="11480F2B" w14:textId="2A6A4F2E" w:rsidR="005307D3" w:rsidRPr="005307D3" w:rsidRDefault="00564568" w:rsidP="005307D3">
      <w:pPr>
        <w:pStyle w:val="TOC1"/>
        <w:spacing w:after="0" w:line="26" w:lineRule="atLeast"/>
        <w:rPr>
          <w:rStyle w:val="Hyperlink"/>
          <w:rFonts w:eastAsiaTheme="majorEastAsia"/>
        </w:rPr>
      </w:pPr>
      <w:hyperlink w:anchor="_Toc207270648" w:history="1">
        <w:r w:rsidR="005307D3" w:rsidRPr="005307D3">
          <w:rPr>
            <w:rStyle w:val="Hyperlink"/>
            <w:rFonts w:eastAsiaTheme="majorEastAsia"/>
          </w:rPr>
          <w:t>PHẦN III. KẾT LUẬN</w:t>
        </w:r>
        <w:r w:rsidR="005307D3" w:rsidRPr="005307D3">
          <w:rPr>
            <w:rStyle w:val="Hyperlink"/>
            <w:rFonts w:eastAsiaTheme="majorEastAsia"/>
            <w:webHidden/>
          </w:rPr>
          <w:tab/>
        </w:r>
        <w:r w:rsidR="005307D3" w:rsidRPr="005307D3">
          <w:rPr>
            <w:rStyle w:val="Hyperlink"/>
            <w:rFonts w:eastAsiaTheme="majorEastAsia"/>
            <w:webHidden/>
          </w:rPr>
          <w:fldChar w:fldCharType="begin"/>
        </w:r>
        <w:r w:rsidR="005307D3" w:rsidRPr="005307D3">
          <w:rPr>
            <w:rStyle w:val="Hyperlink"/>
            <w:rFonts w:eastAsiaTheme="majorEastAsia"/>
            <w:webHidden/>
          </w:rPr>
          <w:instrText xml:space="preserve"> PAGEREF _Toc207270648 \h </w:instrText>
        </w:r>
        <w:r w:rsidR="005307D3" w:rsidRPr="005307D3">
          <w:rPr>
            <w:rStyle w:val="Hyperlink"/>
            <w:rFonts w:eastAsiaTheme="majorEastAsia"/>
            <w:webHidden/>
          </w:rPr>
        </w:r>
        <w:r w:rsidR="005307D3" w:rsidRPr="005307D3">
          <w:rPr>
            <w:rStyle w:val="Hyperlink"/>
            <w:rFonts w:eastAsiaTheme="majorEastAsia"/>
            <w:webHidden/>
          </w:rPr>
          <w:fldChar w:fldCharType="separate"/>
        </w:r>
        <w:r w:rsidR="0085486F">
          <w:rPr>
            <w:rStyle w:val="Hyperlink"/>
            <w:rFonts w:eastAsiaTheme="majorEastAsia"/>
            <w:webHidden/>
          </w:rPr>
          <w:t>169</w:t>
        </w:r>
        <w:r w:rsidR="005307D3" w:rsidRPr="005307D3">
          <w:rPr>
            <w:rStyle w:val="Hyperlink"/>
            <w:rFonts w:eastAsiaTheme="majorEastAsia"/>
            <w:webHidden/>
          </w:rPr>
          <w:fldChar w:fldCharType="end"/>
        </w:r>
      </w:hyperlink>
    </w:p>
    <w:p w14:paraId="147AAC7B" w14:textId="16D4C7DC" w:rsidR="005307D3" w:rsidRPr="005307D3" w:rsidRDefault="00564568" w:rsidP="00190CEE">
      <w:pPr>
        <w:pStyle w:val="TOC2"/>
        <w:rPr>
          <w:rStyle w:val="Hyperlink"/>
        </w:rPr>
      </w:pPr>
      <w:hyperlink w:anchor="_Toc207270649" w:history="1">
        <w:r w:rsidR="005307D3" w:rsidRPr="005307D3">
          <w:rPr>
            <w:rStyle w:val="Hyperlink"/>
            <w:iCs/>
          </w:rPr>
          <w:t>1. Tóm tắt những điểm mạnh và những điểm cần phát huy của CTĐT.</w:t>
        </w:r>
        <w:r w:rsidR="005307D3" w:rsidRPr="005307D3">
          <w:rPr>
            <w:rStyle w:val="Hyperlink"/>
            <w:webHidden/>
          </w:rPr>
          <w:tab/>
        </w:r>
        <w:r w:rsidR="005307D3" w:rsidRPr="005307D3">
          <w:rPr>
            <w:rStyle w:val="Hyperlink"/>
            <w:webHidden/>
          </w:rPr>
          <w:fldChar w:fldCharType="begin"/>
        </w:r>
        <w:r w:rsidR="005307D3" w:rsidRPr="005307D3">
          <w:rPr>
            <w:rStyle w:val="Hyperlink"/>
            <w:webHidden/>
          </w:rPr>
          <w:instrText xml:space="preserve"> PAGEREF _Toc207270649 \h </w:instrText>
        </w:r>
        <w:r w:rsidR="005307D3" w:rsidRPr="005307D3">
          <w:rPr>
            <w:rStyle w:val="Hyperlink"/>
            <w:webHidden/>
          </w:rPr>
        </w:r>
        <w:r w:rsidR="005307D3" w:rsidRPr="005307D3">
          <w:rPr>
            <w:rStyle w:val="Hyperlink"/>
            <w:webHidden/>
          </w:rPr>
          <w:fldChar w:fldCharType="separate"/>
        </w:r>
        <w:r w:rsidR="0085486F">
          <w:rPr>
            <w:rStyle w:val="Hyperlink"/>
            <w:webHidden/>
          </w:rPr>
          <w:t>169</w:t>
        </w:r>
        <w:r w:rsidR="005307D3" w:rsidRPr="005307D3">
          <w:rPr>
            <w:rStyle w:val="Hyperlink"/>
            <w:webHidden/>
          </w:rPr>
          <w:fldChar w:fldCharType="end"/>
        </w:r>
      </w:hyperlink>
    </w:p>
    <w:p w14:paraId="4137A594" w14:textId="401BCCB3" w:rsidR="005307D3" w:rsidRPr="005307D3" w:rsidRDefault="00564568" w:rsidP="00190CEE">
      <w:pPr>
        <w:pStyle w:val="TOC2"/>
        <w:rPr>
          <w:rStyle w:val="Hyperlink"/>
        </w:rPr>
      </w:pPr>
      <w:hyperlink w:anchor="_Toc207270650" w:history="1">
        <w:r w:rsidR="005307D3" w:rsidRPr="005307D3">
          <w:rPr>
            <w:rStyle w:val="Hyperlink"/>
            <w:iCs/>
          </w:rPr>
          <w:t>2. Tóm tắt những điểm tồn tại và những vấn đề cần cải tiến chất lượng của CTĐT.</w:t>
        </w:r>
        <w:r w:rsidR="005307D3" w:rsidRPr="005307D3">
          <w:rPr>
            <w:rStyle w:val="Hyperlink"/>
            <w:webHidden/>
          </w:rPr>
          <w:tab/>
        </w:r>
        <w:r w:rsidR="005307D3" w:rsidRPr="005307D3">
          <w:rPr>
            <w:rStyle w:val="Hyperlink"/>
            <w:webHidden/>
          </w:rPr>
          <w:fldChar w:fldCharType="begin"/>
        </w:r>
        <w:r w:rsidR="005307D3" w:rsidRPr="005307D3">
          <w:rPr>
            <w:rStyle w:val="Hyperlink"/>
            <w:webHidden/>
          </w:rPr>
          <w:instrText xml:space="preserve"> PAGEREF _Toc207270650 \h </w:instrText>
        </w:r>
        <w:r w:rsidR="005307D3" w:rsidRPr="005307D3">
          <w:rPr>
            <w:rStyle w:val="Hyperlink"/>
            <w:webHidden/>
          </w:rPr>
        </w:r>
        <w:r w:rsidR="005307D3" w:rsidRPr="005307D3">
          <w:rPr>
            <w:rStyle w:val="Hyperlink"/>
            <w:webHidden/>
          </w:rPr>
          <w:fldChar w:fldCharType="separate"/>
        </w:r>
        <w:r w:rsidR="0085486F">
          <w:rPr>
            <w:rStyle w:val="Hyperlink"/>
            <w:webHidden/>
          </w:rPr>
          <w:t>172</w:t>
        </w:r>
        <w:r w:rsidR="005307D3" w:rsidRPr="005307D3">
          <w:rPr>
            <w:rStyle w:val="Hyperlink"/>
            <w:webHidden/>
          </w:rPr>
          <w:fldChar w:fldCharType="end"/>
        </w:r>
      </w:hyperlink>
    </w:p>
    <w:p w14:paraId="0ED7EFC4" w14:textId="6B8EBE51" w:rsidR="005307D3" w:rsidRPr="005307D3" w:rsidRDefault="00564568" w:rsidP="00190CEE">
      <w:pPr>
        <w:pStyle w:val="TOC2"/>
        <w:rPr>
          <w:rStyle w:val="Hyperlink"/>
        </w:rPr>
      </w:pPr>
      <w:hyperlink w:anchor="_Toc207270651" w:history="1">
        <w:r w:rsidR="005307D3" w:rsidRPr="005307D3">
          <w:rPr>
            <w:rStyle w:val="Hyperlink"/>
            <w:iCs/>
          </w:rPr>
          <w:t>3. Tóm tắt các Kế hoạch hành động chất lượng CTĐT</w:t>
        </w:r>
        <w:r w:rsidR="005307D3" w:rsidRPr="005307D3">
          <w:rPr>
            <w:rStyle w:val="Hyperlink"/>
            <w:webHidden/>
          </w:rPr>
          <w:tab/>
        </w:r>
        <w:r w:rsidR="005307D3" w:rsidRPr="005307D3">
          <w:rPr>
            <w:rStyle w:val="Hyperlink"/>
            <w:webHidden/>
          </w:rPr>
          <w:fldChar w:fldCharType="begin"/>
        </w:r>
        <w:r w:rsidR="005307D3" w:rsidRPr="005307D3">
          <w:rPr>
            <w:rStyle w:val="Hyperlink"/>
            <w:webHidden/>
          </w:rPr>
          <w:instrText xml:space="preserve"> PAGEREF _Toc207270651 \h </w:instrText>
        </w:r>
        <w:r w:rsidR="005307D3" w:rsidRPr="005307D3">
          <w:rPr>
            <w:rStyle w:val="Hyperlink"/>
            <w:webHidden/>
          </w:rPr>
        </w:r>
        <w:r w:rsidR="005307D3" w:rsidRPr="005307D3">
          <w:rPr>
            <w:rStyle w:val="Hyperlink"/>
            <w:webHidden/>
          </w:rPr>
          <w:fldChar w:fldCharType="separate"/>
        </w:r>
        <w:r w:rsidR="0085486F">
          <w:rPr>
            <w:rStyle w:val="Hyperlink"/>
            <w:webHidden/>
          </w:rPr>
          <w:t>175</w:t>
        </w:r>
        <w:r w:rsidR="005307D3" w:rsidRPr="005307D3">
          <w:rPr>
            <w:rStyle w:val="Hyperlink"/>
            <w:webHidden/>
          </w:rPr>
          <w:fldChar w:fldCharType="end"/>
        </w:r>
      </w:hyperlink>
    </w:p>
    <w:p w14:paraId="0D15F33F" w14:textId="45C09803" w:rsidR="005307D3" w:rsidRPr="005307D3" w:rsidRDefault="00564568" w:rsidP="00190CEE">
      <w:pPr>
        <w:pStyle w:val="TOC2"/>
        <w:rPr>
          <w:rStyle w:val="Hyperlink"/>
        </w:rPr>
      </w:pPr>
      <w:hyperlink w:anchor="_Toc207270652" w:history="1">
        <w:r w:rsidR="005307D3" w:rsidRPr="005307D3">
          <w:rPr>
            <w:rStyle w:val="Hyperlink"/>
            <w:iCs/>
          </w:rPr>
          <w:t>4. Tổng hợp kết quả TĐG CTĐT</w:t>
        </w:r>
        <w:r w:rsidR="005307D3" w:rsidRPr="005307D3">
          <w:rPr>
            <w:rStyle w:val="Hyperlink"/>
            <w:webHidden/>
          </w:rPr>
          <w:tab/>
        </w:r>
        <w:r w:rsidR="005307D3" w:rsidRPr="005307D3">
          <w:rPr>
            <w:rStyle w:val="Hyperlink"/>
            <w:webHidden/>
          </w:rPr>
          <w:fldChar w:fldCharType="begin"/>
        </w:r>
        <w:r w:rsidR="005307D3" w:rsidRPr="005307D3">
          <w:rPr>
            <w:rStyle w:val="Hyperlink"/>
            <w:webHidden/>
          </w:rPr>
          <w:instrText xml:space="preserve"> PAGEREF _Toc207270652 \h </w:instrText>
        </w:r>
        <w:r w:rsidR="005307D3" w:rsidRPr="005307D3">
          <w:rPr>
            <w:rStyle w:val="Hyperlink"/>
            <w:webHidden/>
          </w:rPr>
        </w:r>
        <w:r w:rsidR="005307D3" w:rsidRPr="005307D3">
          <w:rPr>
            <w:rStyle w:val="Hyperlink"/>
            <w:webHidden/>
          </w:rPr>
          <w:fldChar w:fldCharType="separate"/>
        </w:r>
        <w:r w:rsidR="0085486F">
          <w:rPr>
            <w:rStyle w:val="Hyperlink"/>
            <w:webHidden/>
          </w:rPr>
          <w:t>180</w:t>
        </w:r>
        <w:r w:rsidR="005307D3" w:rsidRPr="005307D3">
          <w:rPr>
            <w:rStyle w:val="Hyperlink"/>
            <w:webHidden/>
          </w:rPr>
          <w:fldChar w:fldCharType="end"/>
        </w:r>
      </w:hyperlink>
    </w:p>
    <w:p w14:paraId="1E215E7A" w14:textId="43AB5C6B" w:rsidR="005307D3" w:rsidRPr="005307D3" w:rsidRDefault="00564568" w:rsidP="005307D3">
      <w:pPr>
        <w:pStyle w:val="TOC1"/>
        <w:spacing w:after="0" w:line="26" w:lineRule="atLeast"/>
        <w:rPr>
          <w:rStyle w:val="Hyperlink"/>
          <w:rFonts w:eastAsiaTheme="majorEastAsia"/>
        </w:rPr>
      </w:pPr>
      <w:hyperlink w:anchor="_Toc207270653" w:history="1">
        <w:r w:rsidR="005307D3" w:rsidRPr="005307D3">
          <w:rPr>
            <w:rStyle w:val="Hyperlink"/>
            <w:rFonts w:eastAsiaTheme="majorEastAsia"/>
          </w:rPr>
          <w:t>PHẦN IV. PHỤ LỤC</w:t>
        </w:r>
        <w:r w:rsidR="005307D3" w:rsidRPr="005307D3">
          <w:rPr>
            <w:rStyle w:val="Hyperlink"/>
            <w:rFonts w:eastAsiaTheme="majorEastAsia"/>
            <w:webHidden/>
          </w:rPr>
          <w:tab/>
        </w:r>
        <w:r w:rsidR="005307D3" w:rsidRPr="005307D3">
          <w:rPr>
            <w:rStyle w:val="Hyperlink"/>
            <w:rFonts w:eastAsiaTheme="majorEastAsia"/>
            <w:webHidden/>
          </w:rPr>
          <w:fldChar w:fldCharType="begin"/>
        </w:r>
        <w:r w:rsidR="005307D3" w:rsidRPr="005307D3">
          <w:rPr>
            <w:rStyle w:val="Hyperlink"/>
            <w:rFonts w:eastAsiaTheme="majorEastAsia"/>
            <w:webHidden/>
          </w:rPr>
          <w:instrText xml:space="preserve"> PAGEREF _Toc207270653 \h </w:instrText>
        </w:r>
        <w:r w:rsidR="005307D3" w:rsidRPr="005307D3">
          <w:rPr>
            <w:rStyle w:val="Hyperlink"/>
            <w:rFonts w:eastAsiaTheme="majorEastAsia"/>
            <w:webHidden/>
          </w:rPr>
        </w:r>
        <w:r w:rsidR="005307D3" w:rsidRPr="005307D3">
          <w:rPr>
            <w:rStyle w:val="Hyperlink"/>
            <w:rFonts w:eastAsiaTheme="majorEastAsia"/>
            <w:webHidden/>
          </w:rPr>
          <w:fldChar w:fldCharType="separate"/>
        </w:r>
        <w:r w:rsidR="0085486F">
          <w:rPr>
            <w:rStyle w:val="Hyperlink"/>
            <w:rFonts w:eastAsiaTheme="majorEastAsia"/>
            <w:webHidden/>
          </w:rPr>
          <w:t>181</w:t>
        </w:r>
        <w:r w:rsidR="005307D3" w:rsidRPr="005307D3">
          <w:rPr>
            <w:rStyle w:val="Hyperlink"/>
            <w:rFonts w:eastAsiaTheme="majorEastAsia"/>
            <w:webHidden/>
          </w:rPr>
          <w:fldChar w:fldCharType="end"/>
        </w:r>
      </w:hyperlink>
    </w:p>
    <w:p w14:paraId="4D37EBA1" w14:textId="013236B5" w:rsidR="009A3343" w:rsidRPr="00DA379F" w:rsidRDefault="00AF1FB7" w:rsidP="005307D3">
      <w:pPr>
        <w:spacing w:line="26" w:lineRule="atLeast"/>
      </w:pPr>
      <w:r>
        <w:fldChar w:fldCharType="end"/>
      </w:r>
    </w:p>
    <w:p w14:paraId="7980918B" w14:textId="3C0BADFE" w:rsidR="00211CAC" w:rsidRDefault="00211CAC" w:rsidP="009A3343">
      <w:pPr>
        <w:spacing w:before="120" w:after="120" w:line="360" w:lineRule="auto"/>
        <w:rPr>
          <w:b/>
        </w:rPr>
      </w:pPr>
      <w:r>
        <w:rPr>
          <w:b/>
        </w:rPr>
        <w:br w:type="page"/>
      </w:r>
    </w:p>
    <w:p w14:paraId="545C77A9" w14:textId="77777777" w:rsidR="009C2551" w:rsidRPr="00252324" w:rsidRDefault="009C2551" w:rsidP="00252324">
      <w:pPr>
        <w:pStyle w:val="Heading1"/>
        <w:spacing w:before="0"/>
        <w:jc w:val="center"/>
        <w:rPr>
          <w:rFonts w:ascii="Times New Roman" w:hAnsi="Times New Roman" w:cs="Times New Roman"/>
          <w:b/>
          <w:color w:val="auto"/>
          <w:sz w:val="28"/>
          <w:szCs w:val="28"/>
        </w:rPr>
      </w:pPr>
      <w:bookmarkStart w:id="2" w:name="_Toc207270578"/>
      <w:r w:rsidRPr="00252324">
        <w:rPr>
          <w:rFonts w:ascii="Times New Roman" w:hAnsi="Times New Roman" w:cs="Times New Roman"/>
          <w:b/>
          <w:color w:val="auto"/>
          <w:sz w:val="28"/>
          <w:szCs w:val="28"/>
        </w:rPr>
        <w:lastRenderedPageBreak/>
        <w:t>DANH MỤC CÁC TỪ VIẾT TẮT</w:t>
      </w:r>
      <w:bookmarkEnd w:id="2"/>
    </w:p>
    <w:p w14:paraId="7A67617D" w14:textId="77777777" w:rsidR="009C2551" w:rsidRPr="00FD7ECB" w:rsidRDefault="009C2551" w:rsidP="009C2551">
      <w:pPr>
        <w:widowControl w:val="0"/>
        <w:ind w:right="-3"/>
        <w:jc w:val="center"/>
        <w:rPr>
          <w:b/>
        </w:rPr>
      </w:pPr>
    </w:p>
    <w:tbl>
      <w:tblPr>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
        <w:gridCol w:w="2096"/>
        <w:gridCol w:w="6074"/>
      </w:tblGrid>
      <w:tr w:rsidR="009C2551" w:rsidRPr="00FD7ECB" w14:paraId="1AA7B46C" w14:textId="77777777" w:rsidTr="000F3908">
        <w:trPr>
          <w:trHeight w:val="20"/>
          <w:jc w:val="center"/>
        </w:trPr>
        <w:tc>
          <w:tcPr>
            <w:tcW w:w="845" w:type="dxa"/>
          </w:tcPr>
          <w:p w14:paraId="6B13E31B" w14:textId="77777777" w:rsidR="009C2551" w:rsidRPr="00FD7ECB" w:rsidRDefault="009C2551" w:rsidP="000F3908">
            <w:pPr>
              <w:jc w:val="center"/>
              <w:rPr>
                <w:b/>
              </w:rPr>
            </w:pPr>
            <w:r w:rsidRPr="00FD7ECB">
              <w:rPr>
                <w:b/>
              </w:rPr>
              <w:t>STT</w:t>
            </w:r>
          </w:p>
        </w:tc>
        <w:tc>
          <w:tcPr>
            <w:tcW w:w="2096" w:type="dxa"/>
            <w:vAlign w:val="center"/>
          </w:tcPr>
          <w:p w14:paraId="74FC75D2" w14:textId="77777777" w:rsidR="009C2551" w:rsidRPr="00FD7ECB" w:rsidRDefault="009C2551" w:rsidP="000F3908">
            <w:pPr>
              <w:jc w:val="center"/>
              <w:rPr>
                <w:b/>
              </w:rPr>
            </w:pPr>
            <w:r w:rsidRPr="00FD7ECB">
              <w:rPr>
                <w:b/>
              </w:rPr>
              <w:t>TỪ VIẾT TẮT</w:t>
            </w:r>
          </w:p>
        </w:tc>
        <w:tc>
          <w:tcPr>
            <w:tcW w:w="6074" w:type="dxa"/>
            <w:vAlign w:val="center"/>
          </w:tcPr>
          <w:p w14:paraId="1440F29A" w14:textId="77777777" w:rsidR="009C2551" w:rsidRPr="00FD7ECB" w:rsidRDefault="009C2551" w:rsidP="000F3908">
            <w:pPr>
              <w:jc w:val="center"/>
              <w:rPr>
                <w:b/>
              </w:rPr>
            </w:pPr>
            <w:r w:rsidRPr="00FD7ECB">
              <w:rPr>
                <w:b/>
              </w:rPr>
              <w:t>TỪ VIẾT ĐẦY ĐỦ</w:t>
            </w:r>
          </w:p>
        </w:tc>
      </w:tr>
      <w:tr w:rsidR="009C2551" w:rsidRPr="00FD7ECB" w14:paraId="684042A1" w14:textId="77777777" w:rsidTr="000F3908">
        <w:trPr>
          <w:jc w:val="center"/>
        </w:trPr>
        <w:tc>
          <w:tcPr>
            <w:tcW w:w="845" w:type="dxa"/>
          </w:tcPr>
          <w:p w14:paraId="2EC148BC" w14:textId="77777777" w:rsidR="009C2551" w:rsidRPr="00FD7ECB" w:rsidRDefault="009C2551" w:rsidP="000F3908">
            <w:pPr>
              <w:jc w:val="center"/>
            </w:pPr>
            <w:r w:rsidRPr="00FD7ECB">
              <w:t>1</w:t>
            </w:r>
          </w:p>
        </w:tc>
        <w:tc>
          <w:tcPr>
            <w:tcW w:w="2096" w:type="dxa"/>
          </w:tcPr>
          <w:p w14:paraId="4810224C" w14:textId="77777777" w:rsidR="009C2551" w:rsidRPr="00FD7ECB" w:rsidRDefault="009C2551" w:rsidP="000F3908">
            <w:r w:rsidRPr="00FD7ECB">
              <w:t>BGH</w:t>
            </w:r>
          </w:p>
        </w:tc>
        <w:tc>
          <w:tcPr>
            <w:tcW w:w="6074" w:type="dxa"/>
          </w:tcPr>
          <w:p w14:paraId="2E009AD2" w14:textId="77777777" w:rsidR="009C2551" w:rsidRPr="00FD7ECB" w:rsidRDefault="009C2551" w:rsidP="000F3908">
            <w:r w:rsidRPr="00FD7ECB">
              <w:t>Ban giám hiệu</w:t>
            </w:r>
          </w:p>
        </w:tc>
      </w:tr>
      <w:tr w:rsidR="009C2551" w:rsidRPr="00FD7ECB" w14:paraId="40446142" w14:textId="77777777" w:rsidTr="000F3908">
        <w:trPr>
          <w:jc w:val="center"/>
        </w:trPr>
        <w:tc>
          <w:tcPr>
            <w:tcW w:w="845" w:type="dxa"/>
          </w:tcPr>
          <w:p w14:paraId="0448FA40" w14:textId="77777777" w:rsidR="009C2551" w:rsidRPr="00FD7ECB" w:rsidRDefault="009C2551" w:rsidP="000F3908">
            <w:pPr>
              <w:jc w:val="center"/>
              <w:rPr>
                <w:highlight w:val="white"/>
              </w:rPr>
            </w:pPr>
            <w:r w:rsidRPr="00FD7ECB">
              <w:rPr>
                <w:highlight w:val="white"/>
              </w:rPr>
              <w:t>2</w:t>
            </w:r>
          </w:p>
        </w:tc>
        <w:tc>
          <w:tcPr>
            <w:tcW w:w="2096" w:type="dxa"/>
          </w:tcPr>
          <w:p w14:paraId="7EB521F8" w14:textId="77777777" w:rsidR="009C2551" w:rsidRPr="00FD7ECB" w:rsidRDefault="009C2551" w:rsidP="000F3908">
            <w:r w:rsidRPr="00FD7ECB">
              <w:rPr>
                <w:highlight w:val="white"/>
              </w:rPr>
              <w:t>BD</w:t>
            </w:r>
          </w:p>
        </w:tc>
        <w:tc>
          <w:tcPr>
            <w:tcW w:w="6074" w:type="dxa"/>
          </w:tcPr>
          <w:p w14:paraId="05E51431" w14:textId="77777777" w:rsidR="009C2551" w:rsidRPr="00FD7ECB" w:rsidRDefault="009C2551" w:rsidP="000F3908">
            <w:r w:rsidRPr="00FD7ECB">
              <w:rPr>
                <w:highlight w:val="white"/>
              </w:rPr>
              <w:t>Bồi dưỡng</w:t>
            </w:r>
          </w:p>
        </w:tc>
      </w:tr>
      <w:tr w:rsidR="009C2551" w:rsidRPr="00FD7ECB" w14:paraId="7F288138" w14:textId="77777777" w:rsidTr="000F3908">
        <w:trPr>
          <w:jc w:val="center"/>
        </w:trPr>
        <w:tc>
          <w:tcPr>
            <w:tcW w:w="845" w:type="dxa"/>
          </w:tcPr>
          <w:p w14:paraId="1A54096E" w14:textId="77777777" w:rsidR="009C2551" w:rsidRPr="00FD7ECB" w:rsidRDefault="009C2551" w:rsidP="000F3908">
            <w:pPr>
              <w:jc w:val="center"/>
              <w:rPr>
                <w:highlight w:val="white"/>
              </w:rPr>
            </w:pPr>
            <w:r w:rsidRPr="00FD7ECB">
              <w:rPr>
                <w:highlight w:val="white"/>
              </w:rPr>
              <w:t>3</w:t>
            </w:r>
          </w:p>
        </w:tc>
        <w:tc>
          <w:tcPr>
            <w:tcW w:w="2096" w:type="dxa"/>
          </w:tcPr>
          <w:p w14:paraId="24FA7C62" w14:textId="77777777" w:rsidR="009C2551" w:rsidRPr="00FD7ECB" w:rsidRDefault="009C2551" w:rsidP="000F3908">
            <w:r w:rsidRPr="00FD7ECB">
              <w:rPr>
                <w:highlight w:val="white"/>
              </w:rPr>
              <w:t>CBQL</w:t>
            </w:r>
          </w:p>
        </w:tc>
        <w:tc>
          <w:tcPr>
            <w:tcW w:w="6074" w:type="dxa"/>
          </w:tcPr>
          <w:p w14:paraId="388270A7" w14:textId="77777777" w:rsidR="009C2551" w:rsidRPr="00FD7ECB" w:rsidRDefault="009C2551" w:rsidP="000F3908">
            <w:r w:rsidRPr="00FD7ECB">
              <w:rPr>
                <w:highlight w:val="white"/>
              </w:rPr>
              <w:t>Cán bộ quản lý</w:t>
            </w:r>
          </w:p>
        </w:tc>
      </w:tr>
      <w:tr w:rsidR="009C2551" w:rsidRPr="00FD7ECB" w14:paraId="5837CB56" w14:textId="77777777" w:rsidTr="000F3908">
        <w:trPr>
          <w:jc w:val="center"/>
        </w:trPr>
        <w:tc>
          <w:tcPr>
            <w:tcW w:w="845" w:type="dxa"/>
          </w:tcPr>
          <w:p w14:paraId="4FF23748" w14:textId="77777777" w:rsidR="009C2551" w:rsidRPr="00FD7ECB" w:rsidRDefault="009C2551" w:rsidP="000F3908">
            <w:pPr>
              <w:jc w:val="center"/>
              <w:rPr>
                <w:highlight w:val="white"/>
              </w:rPr>
            </w:pPr>
            <w:r w:rsidRPr="00FD7ECB">
              <w:rPr>
                <w:highlight w:val="white"/>
              </w:rPr>
              <w:t>4</w:t>
            </w:r>
          </w:p>
        </w:tc>
        <w:tc>
          <w:tcPr>
            <w:tcW w:w="2096" w:type="dxa"/>
          </w:tcPr>
          <w:p w14:paraId="1A3F9B67" w14:textId="77777777" w:rsidR="009C2551" w:rsidRPr="00FD7ECB" w:rsidRDefault="009C2551" w:rsidP="000F3908">
            <w:r w:rsidRPr="00FD7ECB">
              <w:rPr>
                <w:highlight w:val="white"/>
              </w:rPr>
              <w:t>CBVC</w:t>
            </w:r>
          </w:p>
        </w:tc>
        <w:tc>
          <w:tcPr>
            <w:tcW w:w="6074" w:type="dxa"/>
          </w:tcPr>
          <w:p w14:paraId="15397485" w14:textId="77777777" w:rsidR="009C2551" w:rsidRPr="00FD7ECB" w:rsidRDefault="009C2551" w:rsidP="000F3908">
            <w:r w:rsidRPr="00FD7ECB">
              <w:rPr>
                <w:highlight w:val="white"/>
              </w:rPr>
              <w:t>Cán bộ viên chức</w:t>
            </w:r>
          </w:p>
        </w:tc>
      </w:tr>
      <w:tr w:rsidR="009C2551" w:rsidRPr="00FD7ECB" w14:paraId="27D2979B" w14:textId="77777777" w:rsidTr="000F3908">
        <w:trPr>
          <w:jc w:val="center"/>
        </w:trPr>
        <w:tc>
          <w:tcPr>
            <w:tcW w:w="845" w:type="dxa"/>
          </w:tcPr>
          <w:p w14:paraId="6F8084D8" w14:textId="77777777" w:rsidR="009C2551" w:rsidRPr="00FD7ECB" w:rsidRDefault="009C2551" w:rsidP="000F3908">
            <w:pPr>
              <w:jc w:val="center"/>
            </w:pPr>
            <w:r w:rsidRPr="00FD7ECB">
              <w:t>5</w:t>
            </w:r>
          </w:p>
        </w:tc>
        <w:tc>
          <w:tcPr>
            <w:tcW w:w="2096" w:type="dxa"/>
          </w:tcPr>
          <w:p w14:paraId="3075542C" w14:textId="77777777" w:rsidR="009C2551" w:rsidRPr="00FD7ECB" w:rsidRDefault="009C2551" w:rsidP="000F3908">
            <w:pPr>
              <w:rPr>
                <w:highlight w:val="white"/>
              </w:rPr>
            </w:pPr>
            <w:r w:rsidRPr="00FD7ECB">
              <w:t>CGCN</w:t>
            </w:r>
          </w:p>
        </w:tc>
        <w:tc>
          <w:tcPr>
            <w:tcW w:w="6074" w:type="dxa"/>
          </w:tcPr>
          <w:p w14:paraId="202ADFA6" w14:textId="77777777" w:rsidR="009C2551" w:rsidRPr="00FD7ECB" w:rsidRDefault="009C2551" w:rsidP="000F3908">
            <w:r w:rsidRPr="00FD7ECB">
              <w:t>Chuyển giao công nghệ</w:t>
            </w:r>
          </w:p>
        </w:tc>
      </w:tr>
      <w:tr w:rsidR="009C2551" w:rsidRPr="00FD7ECB" w14:paraId="23D5210A" w14:textId="77777777" w:rsidTr="000F3908">
        <w:trPr>
          <w:jc w:val="center"/>
        </w:trPr>
        <w:tc>
          <w:tcPr>
            <w:tcW w:w="845" w:type="dxa"/>
          </w:tcPr>
          <w:p w14:paraId="550EE6E8" w14:textId="77777777" w:rsidR="009C2551" w:rsidRPr="00FD7ECB" w:rsidRDefault="009C2551" w:rsidP="000F3908">
            <w:pPr>
              <w:jc w:val="center"/>
            </w:pPr>
            <w:r w:rsidRPr="00FD7ECB">
              <w:t>6</w:t>
            </w:r>
          </w:p>
        </w:tc>
        <w:tc>
          <w:tcPr>
            <w:tcW w:w="2096" w:type="dxa"/>
          </w:tcPr>
          <w:p w14:paraId="37BD24B4" w14:textId="77777777" w:rsidR="009C2551" w:rsidRPr="00FD7ECB" w:rsidRDefault="009C2551" w:rsidP="000F3908">
            <w:r w:rsidRPr="00FD7ECB">
              <w:t>CTSV</w:t>
            </w:r>
          </w:p>
        </w:tc>
        <w:tc>
          <w:tcPr>
            <w:tcW w:w="6074" w:type="dxa"/>
          </w:tcPr>
          <w:p w14:paraId="6E35DFBC" w14:textId="77777777" w:rsidR="009C2551" w:rsidRPr="00FD7ECB" w:rsidRDefault="009C2551" w:rsidP="000F3908">
            <w:r w:rsidRPr="00FD7ECB">
              <w:t>Công tác Sinh viên</w:t>
            </w:r>
          </w:p>
        </w:tc>
      </w:tr>
      <w:tr w:rsidR="009C2551" w:rsidRPr="00FD7ECB" w14:paraId="5ED2D863" w14:textId="77777777" w:rsidTr="000F3908">
        <w:trPr>
          <w:jc w:val="center"/>
        </w:trPr>
        <w:tc>
          <w:tcPr>
            <w:tcW w:w="845" w:type="dxa"/>
          </w:tcPr>
          <w:p w14:paraId="42614C48" w14:textId="77777777" w:rsidR="009C2551" w:rsidRPr="00FD7ECB" w:rsidRDefault="009C2551" w:rsidP="000F3908">
            <w:pPr>
              <w:jc w:val="center"/>
            </w:pPr>
            <w:r w:rsidRPr="00FD7ECB">
              <w:t>7</w:t>
            </w:r>
          </w:p>
        </w:tc>
        <w:tc>
          <w:tcPr>
            <w:tcW w:w="2096" w:type="dxa"/>
          </w:tcPr>
          <w:p w14:paraId="29B84338" w14:textId="77777777" w:rsidR="009C2551" w:rsidRPr="00FD7ECB" w:rsidRDefault="009C2551" w:rsidP="000F3908">
            <w:r w:rsidRPr="00FD7ECB">
              <w:t>CVHT</w:t>
            </w:r>
          </w:p>
        </w:tc>
        <w:tc>
          <w:tcPr>
            <w:tcW w:w="6074" w:type="dxa"/>
          </w:tcPr>
          <w:p w14:paraId="1CF785C0" w14:textId="77777777" w:rsidR="009C2551" w:rsidRPr="00FD7ECB" w:rsidRDefault="009C2551" w:rsidP="000F3908">
            <w:r w:rsidRPr="00FD7ECB">
              <w:t>Cố vấn học tập</w:t>
            </w:r>
          </w:p>
        </w:tc>
      </w:tr>
      <w:tr w:rsidR="009C2551" w:rsidRPr="00FD7ECB" w14:paraId="12C7BECB" w14:textId="77777777" w:rsidTr="000F3908">
        <w:trPr>
          <w:jc w:val="center"/>
        </w:trPr>
        <w:tc>
          <w:tcPr>
            <w:tcW w:w="845" w:type="dxa"/>
          </w:tcPr>
          <w:p w14:paraId="59C42C4C" w14:textId="77777777" w:rsidR="009C2551" w:rsidRPr="00FD7ECB" w:rsidRDefault="009C2551" w:rsidP="000F3908">
            <w:pPr>
              <w:jc w:val="center"/>
            </w:pPr>
            <w:r w:rsidRPr="00FD7ECB">
              <w:t>8</w:t>
            </w:r>
          </w:p>
        </w:tc>
        <w:tc>
          <w:tcPr>
            <w:tcW w:w="2096" w:type="dxa"/>
          </w:tcPr>
          <w:p w14:paraId="55E453BF" w14:textId="77777777" w:rsidR="009C2551" w:rsidRPr="00FD7ECB" w:rsidRDefault="009C2551" w:rsidP="000F3908">
            <w:r w:rsidRPr="00FD7ECB">
              <w:t>CLB</w:t>
            </w:r>
          </w:p>
        </w:tc>
        <w:tc>
          <w:tcPr>
            <w:tcW w:w="6074" w:type="dxa"/>
          </w:tcPr>
          <w:p w14:paraId="336DB50F" w14:textId="77777777" w:rsidR="009C2551" w:rsidRPr="00FD7ECB" w:rsidRDefault="009C2551" w:rsidP="000F3908">
            <w:r w:rsidRPr="00FD7ECB">
              <w:t>Câu lạc bộ</w:t>
            </w:r>
          </w:p>
        </w:tc>
      </w:tr>
      <w:tr w:rsidR="009C2551" w:rsidRPr="00FD7ECB" w14:paraId="3BFC8AB1" w14:textId="77777777" w:rsidTr="000F3908">
        <w:trPr>
          <w:jc w:val="center"/>
        </w:trPr>
        <w:tc>
          <w:tcPr>
            <w:tcW w:w="845" w:type="dxa"/>
          </w:tcPr>
          <w:p w14:paraId="13EF2A05" w14:textId="77777777" w:rsidR="009C2551" w:rsidRPr="00FD7ECB" w:rsidRDefault="009C2551" w:rsidP="000F3908">
            <w:pPr>
              <w:jc w:val="center"/>
            </w:pPr>
            <w:r w:rsidRPr="00FD7ECB">
              <w:t>9</w:t>
            </w:r>
          </w:p>
        </w:tc>
        <w:tc>
          <w:tcPr>
            <w:tcW w:w="2096" w:type="dxa"/>
          </w:tcPr>
          <w:p w14:paraId="592BC51A" w14:textId="77777777" w:rsidR="009C2551" w:rsidRPr="00FD7ECB" w:rsidRDefault="009C2551" w:rsidP="000F3908">
            <w:r w:rsidRPr="00FD7ECB">
              <w:t>CTDH</w:t>
            </w:r>
          </w:p>
        </w:tc>
        <w:tc>
          <w:tcPr>
            <w:tcW w:w="6074" w:type="dxa"/>
          </w:tcPr>
          <w:p w14:paraId="7F3554A0" w14:textId="77777777" w:rsidR="009C2551" w:rsidRPr="00FD7ECB" w:rsidRDefault="009C2551" w:rsidP="000F3908">
            <w:r w:rsidRPr="00FD7ECB">
              <w:t>Chương trình dạy học</w:t>
            </w:r>
          </w:p>
        </w:tc>
      </w:tr>
      <w:tr w:rsidR="009C2551" w:rsidRPr="00FD7ECB" w14:paraId="4A760D29" w14:textId="77777777" w:rsidTr="000F3908">
        <w:trPr>
          <w:jc w:val="center"/>
        </w:trPr>
        <w:tc>
          <w:tcPr>
            <w:tcW w:w="845" w:type="dxa"/>
          </w:tcPr>
          <w:p w14:paraId="626178D9" w14:textId="77777777" w:rsidR="009C2551" w:rsidRPr="00FD7ECB" w:rsidRDefault="009C2551" w:rsidP="000F3908">
            <w:pPr>
              <w:jc w:val="center"/>
            </w:pPr>
            <w:r w:rsidRPr="00FD7ECB">
              <w:t>10</w:t>
            </w:r>
          </w:p>
        </w:tc>
        <w:tc>
          <w:tcPr>
            <w:tcW w:w="2096" w:type="dxa"/>
          </w:tcPr>
          <w:p w14:paraId="506600C9" w14:textId="77777777" w:rsidR="009C2551" w:rsidRPr="00FD7ECB" w:rsidRDefault="009C2551" w:rsidP="000F3908">
            <w:r w:rsidRPr="00FD7ECB">
              <w:t>CB</w:t>
            </w:r>
          </w:p>
        </w:tc>
        <w:tc>
          <w:tcPr>
            <w:tcW w:w="6074" w:type="dxa"/>
          </w:tcPr>
          <w:p w14:paraId="743904B2" w14:textId="77777777" w:rsidR="009C2551" w:rsidRPr="00FD7ECB" w:rsidRDefault="009C2551" w:rsidP="000F3908">
            <w:r w:rsidRPr="00FD7ECB">
              <w:t>Cán bộ</w:t>
            </w:r>
          </w:p>
        </w:tc>
      </w:tr>
      <w:tr w:rsidR="009C2551" w:rsidRPr="00FD7ECB" w14:paraId="7D8133E4" w14:textId="77777777" w:rsidTr="000F3908">
        <w:trPr>
          <w:jc w:val="center"/>
        </w:trPr>
        <w:tc>
          <w:tcPr>
            <w:tcW w:w="845" w:type="dxa"/>
          </w:tcPr>
          <w:p w14:paraId="2DE3B856" w14:textId="77777777" w:rsidR="009C2551" w:rsidRPr="00FD7ECB" w:rsidRDefault="009C2551" w:rsidP="000F3908">
            <w:pPr>
              <w:jc w:val="center"/>
              <w:rPr>
                <w:highlight w:val="white"/>
              </w:rPr>
            </w:pPr>
            <w:r w:rsidRPr="00FD7ECB">
              <w:rPr>
                <w:highlight w:val="white"/>
              </w:rPr>
              <w:t>11</w:t>
            </w:r>
          </w:p>
        </w:tc>
        <w:tc>
          <w:tcPr>
            <w:tcW w:w="2096" w:type="dxa"/>
          </w:tcPr>
          <w:p w14:paraId="142377F0" w14:textId="77777777" w:rsidR="009C2551" w:rsidRPr="00FD7ECB" w:rsidRDefault="009C2551" w:rsidP="000F3908">
            <w:r w:rsidRPr="00FD7ECB">
              <w:rPr>
                <w:highlight w:val="white"/>
              </w:rPr>
              <w:t>CNTT</w:t>
            </w:r>
          </w:p>
        </w:tc>
        <w:tc>
          <w:tcPr>
            <w:tcW w:w="6074" w:type="dxa"/>
          </w:tcPr>
          <w:p w14:paraId="2FBCEA9C" w14:textId="77777777" w:rsidR="009C2551" w:rsidRPr="00FD7ECB" w:rsidRDefault="009C2551" w:rsidP="000F3908">
            <w:r w:rsidRPr="00FD7ECB">
              <w:rPr>
                <w:highlight w:val="white"/>
              </w:rPr>
              <w:t>Công nghệ thông tin</w:t>
            </w:r>
          </w:p>
        </w:tc>
      </w:tr>
      <w:tr w:rsidR="009C2551" w:rsidRPr="00FD7ECB" w14:paraId="24151541" w14:textId="77777777" w:rsidTr="000F3908">
        <w:trPr>
          <w:jc w:val="center"/>
        </w:trPr>
        <w:tc>
          <w:tcPr>
            <w:tcW w:w="845" w:type="dxa"/>
          </w:tcPr>
          <w:p w14:paraId="60B0AE22" w14:textId="77777777" w:rsidR="009C2551" w:rsidRPr="00FD7ECB" w:rsidRDefault="009C2551" w:rsidP="000F3908">
            <w:pPr>
              <w:jc w:val="center"/>
            </w:pPr>
            <w:r w:rsidRPr="00FD7ECB">
              <w:t>12</w:t>
            </w:r>
          </w:p>
        </w:tc>
        <w:tc>
          <w:tcPr>
            <w:tcW w:w="2096" w:type="dxa"/>
          </w:tcPr>
          <w:p w14:paraId="75153560" w14:textId="77777777" w:rsidR="009C2551" w:rsidRPr="00FD7ECB" w:rsidRDefault="009C2551" w:rsidP="000F3908">
            <w:r w:rsidRPr="00FD7ECB">
              <w:t>CSGD</w:t>
            </w:r>
          </w:p>
        </w:tc>
        <w:tc>
          <w:tcPr>
            <w:tcW w:w="6074" w:type="dxa"/>
          </w:tcPr>
          <w:p w14:paraId="49AD9AB6" w14:textId="77777777" w:rsidR="009C2551" w:rsidRPr="00FD7ECB" w:rsidRDefault="009C2551" w:rsidP="000F3908">
            <w:r w:rsidRPr="00FD7ECB">
              <w:t>Cơ sở giáo dục</w:t>
            </w:r>
          </w:p>
        </w:tc>
      </w:tr>
      <w:tr w:rsidR="009C2551" w:rsidRPr="00FD7ECB" w14:paraId="64868EF4" w14:textId="77777777" w:rsidTr="000F3908">
        <w:trPr>
          <w:jc w:val="center"/>
        </w:trPr>
        <w:tc>
          <w:tcPr>
            <w:tcW w:w="845" w:type="dxa"/>
          </w:tcPr>
          <w:p w14:paraId="57DD2FFC" w14:textId="77777777" w:rsidR="009C2551" w:rsidRPr="00FD7ECB" w:rsidRDefault="009C2551" w:rsidP="000F3908">
            <w:pPr>
              <w:jc w:val="center"/>
            </w:pPr>
            <w:r w:rsidRPr="00FD7ECB">
              <w:t>13</w:t>
            </w:r>
          </w:p>
        </w:tc>
        <w:tc>
          <w:tcPr>
            <w:tcW w:w="2096" w:type="dxa"/>
          </w:tcPr>
          <w:p w14:paraId="5B86BA6D" w14:textId="77777777" w:rsidR="009C2551" w:rsidRPr="00FD7ECB" w:rsidRDefault="009C2551" w:rsidP="000F3908">
            <w:r w:rsidRPr="00FD7ECB">
              <w:t>CSVC</w:t>
            </w:r>
          </w:p>
        </w:tc>
        <w:tc>
          <w:tcPr>
            <w:tcW w:w="6074" w:type="dxa"/>
          </w:tcPr>
          <w:p w14:paraId="5AAAC64E" w14:textId="77777777" w:rsidR="009C2551" w:rsidRPr="00FD7ECB" w:rsidRDefault="009C2551" w:rsidP="000F3908">
            <w:r w:rsidRPr="00FD7ECB">
              <w:t>Cơ sở vật chất</w:t>
            </w:r>
          </w:p>
        </w:tc>
      </w:tr>
      <w:tr w:rsidR="009C2551" w:rsidRPr="00FD7ECB" w14:paraId="7F96469B" w14:textId="77777777" w:rsidTr="000F3908">
        <w:trPr>
          <w:jc w:val="center"/>
        </w:trPr>
        <w:tc>
          <w:tcPr>
            <w:tcW w:w="845" w:type="dxa"/>
          </w:tcPr>
          <w:p w14:paraId="192700B5" w14:textId="77777777" w:rsidR="009C2551" w:rsidRPr="00FD7ECB" w:rsidRDefault="009C2551" w:rsidP="000F3908">
            <w:pPr>
              <w:jc w:val="center"/>
            </w:pPr>
            <w:r w:rsidRPr="00FD7ECB">
              <w:t>14</w:t>
            </w:r>
          </w:p>
        </w:tc>
        <w:tc>
          <w:tcPr>
            <w:tcW w:w="2096" w:type="dxa"/>
          </w:tcPr>
          <w:p w14:paraId="0852DFF9" w14:textId="77777777" w:rsidR="009C2551" w:rsidRPr="00FD7ECB" w:rsidRDefault="009C2551" w:rsidP="000F3908">
            <w:r w:rsidRPr="00FD7ECB">
              <w:t>CTSV</w:t>
            </w:r>
            <w:r w:rsidRPr="00FD7ECB">
              <w:tab/>
            </w:r>
          </w:p>
        </w:tc>
        <w:tc>
          <w:tcPr>
            <w:tcW w:w="6074" w:type="dxa"/>
          </w:tcPr>
          <w:p w14:paraId="6E66FA1E" w14:textId="77777777" w:rsidR="009C2551" w:rsidRPr="00FD7ECB" w:rsidRDefault="009C2551" w:rsidP="000F3908">
            <w:r w:rsidRPr="00FD7ECB">
              <w:t>Công tác Sinh viên</w:t>
            </w:r>
          </w:p>
        </w:tc>
      </w:tr>
      <w:tr w:rsidR="009C2551" w:rsidRPr="00FD7ECB" w14:paraId="368AED5C" w14:textId="77777777" w:rsidTr="000F3908">
        <w:trPr>
          <w:jc w:val="center"/>
        </w:trPr>
        <w:tc>
          <w:tcPr>
            <w:tcW w:w="845" w:type="dxa"/>
          </w:tcPr>
          <w:p w14:paraId="431FB64C" w14:textId="77777777" w:rsidR="009C2551" w:rsidRPr="00FD7ECB" w:rsidRDefault="009C2551" w:rsidP="000F3908">
            <w:pPr>
              <w:jc w:val="center"/>
            </w:pPr>
            <w:r w:rsidRPr="00FD7ECB">
              <w:t>15</w:t>
            </w:r>
          </w:p>
        </w:tc>
        <w:tc>
          <w:tcPr>
            <w:tcW w:w="2096" w:type="dxa"/>
          </w:tcPr>
          <w:p w14:paraId="32A1638B" w14:textId="77777777" w:rsidR="009C2551" w:rsidRPr="00FD7ECB" w:rsidRDefault="009C2551" w:rsidP="000F3908">
            <w:r w:rsidRPr="00FD7ECB">
              <w:t xml:space="preserve">CTĐT </w:t>
            </w:r>
          </w:p>
        </w:tc>
        <w:tc>
          <w:tcPr>
            <w:tcW w:w="6074" w:type="dxa"/>
          </w:tcPr>
          <w:p w14:paraId="74748E7B" w14:textId="77777777" w:rsidR="009C2551" w:rsidRPr="00FD7ECB" w:rsidRDefault="009C2551" w:rsidP="000F3908">
            <w:r w:rsidRPr="00FD7ECB">
              <w:t>Chương trình đào tạo</w:t>
            </w:r>
          </w:p>
        </w:tc>
      </w:tr>
      <w:tr w:rsidR="009C2551" w:rsidRPr="00FD7ECB" w14:paraId="4EAEC75C" w14:textId="77777777" w:rsidTr="000F3908">
        <w:trPr>
          <w:jc w:val="center"/>
        </w:trPr>
        <w:tc>
          <w:tcPr>
            <w:tcW w:w="845" w:type="dxa"/>
          </w:tcPr>
          <w:p w14:paraId="0AC0B2D3" w14:textId="77777777" w:rsidR="009C2551" w:rsidRPr="00FD7ECB" w:rsidRDefault="009C2551" w:rsidP="000F3908">
            <w:pPr>
              <w:jc w:val="center"/>
            </w:pPr>
            <w:r w:rsidRPr="00FD7ECB">
              <w:t>16</w:t>
            </w:r>
          </w:p>
        </w:tc>
        <w:tc>
          <w:tcPr>
            <w:tcW w:w="2096" w:type="dxa"/>
          </w:tcPr>
          <w:p w14:paraId="1D98F84F" w14:textId="77777777" w:rsidR="009C2551" w:rsidRPr="00FD7ECB" w:rsidRDefault="009C2551" w:rsidP="000F3908">
            <w:r w:rsidRPr="00FD7ECB">
              <w:t>CĐR</w:t>
            </w:r>
          </w:p>
        </w:tc>
        <w:tc>
          <w:tcPr>
            <w:tcW w:w="6074" w:type="dxa"/>
          </w:tcPr>
          <w:p w14:paraId="107AB642" w14:textId="77777777" w:rsidR="009C2551" w:rsidRPr="00FD7ECB" w:rsidRDefault="009C2551" w:rsidP="000F3908">
            <w:r w:rsidRPr="00FD7ECB">
              <w:t>Chuẩn đầu ra</w:t>
            </w:r>
          </w:p>
        </w:tc>
      </w:tr>
      <w:tr w:rsidR="009C2551" w:rsidRPr="00FD7ECB" w14:paraId="20A12F98" w14:textId="77777777" w:rsidTr="000F3908">
        <w:trPr>
          <w:jc w:val="center"/>
        </w:trPr>
        <w:tc>
          <w:tcPr>
            <w:tcW w:w="845" w:type="dxa"/>
          </w:tcPr>
          <w:p w14:paraId="2222F5E8" w14:textId="77777777" w:rsidR="009C2551" w:rsidRPr="00FD7ECB" w:rsidRDefault="009C2551" w:rsidP="000F3908">
            <w:pPr>
              <w:jc w:val="center"/>
            </w:pPr>
            <w:r w:rsidRPr="00FD7ECB">
              <w:t>17</w:t>
            </w:r>
          </w:p>
        </w:tc>
        <w:tc>
          <w:tcPr>
            <w:tcW w:w="2096" w:type="dxa"/>
          </w:tcPr>
          <w:p w14:paraId="324084D2" w14:textId="77777777" w:rsidR="009C2551" w:rsidRPr="00FD7ECB" w:rsidRDefault="009C2551" w:rsidP="000F3908">
            <w:r w:rsidRPr="00FD7ECB">
              <w:t>CVHT</w:t>
            </w:r>
          </w:p>
        </w:tc>
        <w:tc>
          <w:tcPr>
            <w:tcW w:w="6074" w:type="dxa"/>
          </w:tcPr>
          <w:p w14:paraId="70344753" w14:textId="77777777" w:rsidR="009C2551" w:rsidRPr="00FD7ECB" w:rsidRDefault="009C2551" w:rsidP="000F3908">
            <w:r w:rsidRPr="00FD7ECB">
              <w:t>Cố vấn học tập</w:t>
            </w:r>
          </w:p>
        </w:tc>
      </w:tr>
      <w:tr w:rsidR="009C2551" w:rsidRPr="00FD7ECB" w14:paraId="39ABEC8A" w14:textId="77777777" w:rsidTr="000F3908">
        <w:trPr>
          <w:jc w:val="center"/>
        </w:trPr>
        <w:tc>
          <w:tcPr>
            <w:tcW w:w="845" w:type="dxa"/>
          </w:tcPr>
          <w:p w14:paraId="62AB982F" w14:textId="77777777" w:rsidR="009C2551" w:rsidRPr="00FD7ECB" w:rsidRDefault="009C2551" w:rsidP="000F3908">
            <w:pPr>
              <w:jc w:val="center"/>
            </w:pPr>
            <w:r w:rsidRPr="00FD7ECB">
              <w:t>18</w:t>
            </w:r>
          </w:p>
        </w:tc>
        <w:tc>
          <w:tcPr>
            <w:tcW w:w="2096" w:type="dxa"/>
          </w:tcPr>
          <w:p w14:paraId="6BFA253A" w14:textId="77777777" w:rsidR="009C2551" w:rsidRPr="00FD7ECB" w:rsidRDefault="009C2551" w:rsidP="000F3908">
            <w:r w:rsidRPr="00FD7ECB">
              <w:t>ĐC</w:t>
            </w:r>
          </w:p>
        </w:tc>
        <w:tc>
          <w:tcPr>
            <w:tcW w:w="6074" w:type="dxa"/>
          </w:tcPr>
          <w:p w14:paraId="76732052" w14:textId="77777777" w:rsidR="009C2551" w:rsidRPr="00FD7ECB" w:rsidRDefault="009C2551" w:rsidP="000F3908">
            <w:r w:rsidRPr="00FD7ECB">
              <w:t xml:space="preserve">Đề cương </w:t>
            </w:r>
          </w:p>
        </w:tc>
      </w:tr>
      <w:tr w:rsidR="009C2551" w:rsidRPr="00FD7ECB" w14:paraId="543C73D0" w14:textId="77777777" w:rsidTr="000F3908">
        <w:trPr>
          <w:jc w:val="center"/>
        </w:trPr>
        <w:tc>
          <w:tcPr>
            <w:tcW w:w="845" w:type="dxa"/>
          </w:tcPr>
          <w:p w14:paraId="139E42A0" w14:textId="77777777" w:rsidR="009C2551" w:rsidRPr="00FD7ECB" w:rsidRDefault="009C2551" w:rsidP="000F3908">
            <w:pPr>
              <w:jc w:val="center"/>
            </w:pPr>
            <w:r w:rsidRPr="00FD7ECB">
              <w:t>19</w:t>
            </w:r>
          </w:p>
        </w:tc>
        <w:tc>
          <w:tcPr>
            <w:tcW w:w="2096" w:type="dxa"/>
          </w:tcPr>
          <w:p w14:paraId="396EBB75" w14:textId="77777777" w:rsidR="009C2551" w:rsidRPr="00FD7ECB" w:rsidRDefault="009C2551" w:rsidP="000F3908">
            <w:r w:rsidRPr="00FD7ECB">
              <w:t xml:space="preserve">ĐH </w:t>
            </w:r>
          </w:p>
        </w:tc>
        <w:tc>
          <w:tcPr>
            <w:tcW w:w="6074" w:type="dxa"/>
          </w:tcPr>
          <w:p w14:paraId="681A4E58" w14:textId="77777777" w:rsidR="009C2551" w:rsidRPr="00FD7ECB" w:rsidRDefault="009C2551" w:rsidP="000F3908">
            <w:r w:rsidRPr="00FD7ECB">
              <w:t>Đại học</w:t>
            </w:r>
          </w:p>
        </w:tc>
      </w:tr>
      <w:tr w:rsidR="009C2551" w:rsidRPr="00FD7ECB" w14:paraId="634B6F37" w14:textId="77777777" w:rsidTr="000F3908">
        <w:trPr>
          <w:jc w:val="center"/>
        </w:trPr>
        <w:tc>
          <w:tcPr>
            <w:tcW w:w="845" w:type="dxa"/>
          </w:tcPr>
          <w:p w14:paraId="2E33D758" w14:textId="77777777" w:rsidR="009C2551" w:rsidRPr="00FD7ECB" w:rsidRDefault="009C2551" w:rsidP="000F3908">
            <w:pPr>
              <w:jc w:val="center"/>
            </w:pPr>
            <w:r w:rsidRPr="00FD7ECB">
              <w:t>20</w:t>
            </w:r>
          </w:p>
        </w:tc>
        <w:tc>
          <w:tcPr>
            <w:tcW w:w="2096" w:type="dxa"/>
          </w:tcPr>
          <w:p w14:paraId="15D90A36" w14:textId="77777777" w:rsidR="009C2551" w:rsidRPr="00FD7ECB" w:rsidRDefault="009C2551" w:rsidP="000F3908">
            <w:r w:rsidRPr="00FD7ECB">
              <w:t>ĐHQG</w:t>
            </w:r>
          </w:p>
        </w:tc>
        <w:tc>
          <w:tcPr>
            <w:tcW w:w="6074" w:type="dxa"/>
          </w:tcPr>
          <w:p w14:paraId="426978C8" w14:textId="77777777" w:rsidR="009C2551" w:rsidRPr="00FD7ECB" w:rsidRDefault="009C2551" w:rsidP="000F3908">
            <w:r w:rsidRPr="00FD7ECB">
              <w:t>Đại học Quốc gia</w:t>
            </w:r>
          </w:p>
        </w:tc>
      </w:tr>
      <w:tr w:rsidR="009C2551" w:rsidRPr="00FD7ECB" w14:paraId="21B459A1" w14:textId="77777777" w:rsidTr="000F3908">
        <w:trPr>
          <w:jc w:val="center"/>
        </w:trPr>
        <w:tc>
          <w:tcPr>
            <w:tcW w:w="845" w:type="dxa"/>
          </w:tcPr>
          <w:p w14:paraId="5FF673A9" w14:textId="77777777" w:rsidR="009C2551" w:rsidRPr="00FD7ECB" w:rsidRDefault="009C2551" w:rsidP="000F3908">
            <w:pPr>
              <w:jc w:val="center"/>
            </w:pPr>
            <w:r w:rsidRPr="00FD7ECB">
              <w:t>21</w:t>
            </w:r>
          </w:p>
        </w:tc>
        <w:tc>
          <w:tcPr>
            <w:tcW w:w="2096" w:type="dxa"/>
          </w:tcPr>
          <w:p w14:paraId="0CBFFCB4" w14:textId="77777777" w:rsidR="009C2551" w:rsidRPr="00FD7ECB" w:rsidRDefault="009C2551" w:rsidP="000F3908">
            <w:r w:rsidRPr="00FD7ECB">
              <w:t>ĐHTN</w:t>
            </w:r>
          </w:p>
        </w:tc>
        <w:tc>
          <w:tcPr>
            <w:tcW w:w="6074" w:type="dxa"/>
          </w:tcPr>
          <w:p w14:paraId="3C4E44DB" w14:textId="77777777" w:rsidR="009C2551" w:rsidRPr="00FD7ECB" w:rsidRDefault="009C2551" w:rsidP="000F3908">
            <w:r w:rsidRPr="00FD7ECB">
              <w:t>ĐH Tây Nguyên</w:t>
            </w:r>
          </w:p>
        </w:tc>
      </w:tr>
      <w:tr w:rsidR="009C2551" w:rsidRPr="00FD7ECB" w14:paraId="685773A2" w14:textId="77777777" w:rsidTr="000F3908">
        <w:trPr>
          <w:jc w:val="center"/>
        </w:trPr>
        <w:tc>
          <w:tcPr>
            <w:tcW w:w="845" w:type="dxa"/>
          </w:tcPr>
          <w:p w14:paraId="1EDF47B0" w14:textId="77777777" w:rsidR="009C2551" w:rsidRPr="00FD7ECB" w:rsidRDefault="009C2551" w:rsidP="000F3908">
            <w:pPr>
              <w:jc w:val="center"/>
            </w:pPr>
            <w:r w:rsidRPr="00FD7ECB">
              <w:t>22</w:t>
            </w:r>
          </w:p>
        </w:tc>
        <w:tc>
          <w:tcPr>
            <w:tcW w:w="2096" w:type="dxa"/>
          </w:tcPr>
          <w:p w14:paraId="76CDE860" w14:textId="77777777" w:rsidR="009C2551" w:rsidRPr="00FD7ECB" w:rsidRDefault="009C2551" w:rsidP="000F3908">
            <w:r w:rsidRPr="00FD7ECB">
              <w:t>ĐT</w:t>
            </w:r>
          </w:p>
        </w:tc>
        <w:tc>
          <w:tcPr>
            <w:tcW w:w="6074" w:type="dxa"/>
          </w:tcPr>
          <w:p w14:paraId="5458A8FA" w14:textId="77777777" w:rsidR="009C2551" w:rsidRPr="00FD7ECB" w:rsidRDefault="009C2551" w:rsidP="000F3908">
            <w:r w:rsidRPr="00FD7ECB">
              <w:t>Đào tạo</w:t>
            </w:r>
          </w:p>
        </w:tc>
      </w:tr>
      <w:tr w:rsidR="009C2551" w:rsidRPr="00FD7ECB" w14:paraId="08216C62" w14:textId="77777777" w:rsidTr="000F3908">
        <w:trPr>
          <w:jc w:val="center"/>
        </w:trPr>
        <w:tc>
          <w:tcPr>
            <w:tcW w:w="845" w:type="dxa"/>
          </w:tcPr>
          <w:p w14:paraId="7DFBEE81" w14:textId="77777777" w:rsidR="009C2551" w:rsidRPr="00FD7ECB" w:rsidRDefault="009C2551" w:rsidP="000F3908">
            <w:pPr>
              <w:jc w:val="center"/>
            </w:pPr>
            <w:r w:rsidRPr="00FD7ECB">
              <w:t>23</w:t>
            </w:r>
          </w:p>
        </w:tc>
        <w:tc>
          <w:tcPr>
            <w:tcW w:w="2096" w:type="dxa"/>
          </w:tcPr>
          <w:p w14:paraId="44F9D734" w14:textId="77777777" w:rsidR="009C2551" w:rsidRPr="00FD7ECB" w:rsidRDefault="009C2551" w:rsidP="000F3908">
            <w:r w:rsidRPr="00FD7ECB">
              <w:t>ĐTĐH</w:t>
            </w:r>
          </w:p>
        </w:tc>
        <w:tc>
          <w:tcPr>
            <w:tcW w:w="6074" w:type="dxa"/>
          </w:tcPr>
          <w:p w14:paraId="3FC1C7F9" w14:textId="77777777" w:rsidR="009C2551" w:rsidRPr="00FD7ECB" w:rsidRDefault="009C2551" w:rsidP="000F3908">
            <w:r w:rsidRPr="00FD7ECB">
              <w:t>Đào tạo đại học</w:t>
            </w:r>
          </w:p>
        </w:tc>
      </w:tr>
      <w:tr w:rsidR="009C2551" w:rsidRPr="00FD7ECB" w14:paraId="149288D6" w14:textId="77777777" w:rsidTr="000F3908">
        <w:trPr>
          <w:trHeight w:val="427"/>
          <w:jc w:val="center"/>
        </w:trPr>
        <w:tc>
          <w:tcPr>
            <w:tcW w:w="845" w:type="dxa"/>
          </w:tcPr>
          <w:p w14:paraId="0547A5AD" w14:textId="77777777" w:rsidR="009C2551" w:rsidRPr="00FD7ECB" w:rsidRDefault="009C2551" w:rsidP="000F3908">
            <w:pPr>
              <w:jc w:val="center"/>
            </w:pPr>
            <w:r w:rsidRPr="00FD7ECB">
              <w:t>24</w:t>
            </w:r>
          </w:p>
        </w:tc>
        <w:tc>
          <w:tcPr>
            <w:tcW w:w="2096" w:type="dxa"/>
          </w:tcPr>
          <w:p w14:paraId="28AB888F" w14:textId="77777777" w:rsidR="009C2551" w:rsidRPr="00FD7ECB" w:rsidRDefault="009C2551" w:rsidP="000F3908">
            <w:r w:rsidRPr="00FD7ECB">
              <w:t>GV</w:t>
            </w:r>
          </w:p>
        </w:tc>
        <w:tc>
          <w:tcPr>
            <w:tcW w:w="6074" w:type="dxa"/>
          </w:tcPr>
          <w:p w14:paraId="57A29DF4" w14:textId="77777777" w:rsidR="009C2551" w:rsidRPr="00FD7ECB" w:rsidRDefault="009C2551" w:rsidP="000F3908">
            <w:r w:rsidRPr="00FD7ECB">
              <w:t>Giảng viên</w:t>
            </w:r>
          </w:p>
        </w:tc>
      </w:tr>
      <w:tr w:rsidR="009C2551" w:rsidRPr="00FD7ECB" w14:paraId="6E4AD75A" w14:textId="77777777" w:rsidTr="000F3908">
        <w:trPr>
          <w:jc w:val="center"/>
        </w:trPr>
        <w:tc>
          <w:tcPr>
            <w:tcW w:w="845" w:type="dxa"/>
          </w:tcPr>
          <w:p w14:paraId="5498427F" w14:textId="77777777" w:rsidR="009C2551" w:rsidRPr="00FD7ECB" w:rsidRDefault="009C2551" w:rsidP="000F3908">
            <w:pPr>
              <w:jc w:val="center"/>
            </w:pPr>
            <w:r w:rsidRPr="00FD7ECB">
              <w:t>25</w:t>
            </w:r>
          </w:p>
        </w:tc>
        <w:tc>
          <w:tcPr>
            <w:tcW w:w="2096" w:type="dxa"/>
          </w:tcPr>
          <w:p w14:paraId="703BEA49" w14:textId="77777777" w:rsidR="009C2551" w:rsidRPr="00FD7ECB" w:rsidRDefault="009C2551" w:rsidP="000F3908">
            <w:r w:rsidRPr="00FD7ECB">
              <w:t>GDTC</w:t>
            </w:r>
          </w:p>
        </w:tc>
        <w:tc>
          <w:tcPr>
            <w:tcW w:w="6074" w:type="dxa"/>
          </w:tcPr>
          <w:p w14:paraId="4597DECA" w14:textId="77777777" w:rsidR="009C2551" w:rsidRPr="00FD7ECB" w:rsidRDefault="009C2551" w:rsidP="000F3908">
            <w:r w:rsidRPr="00FD7ECB">
              <w:t>Giáo dục thể chất</w:t>
            </w:r>
          </w:p>
        </w:tc>
      </w:tr>
      <w:tr w:rsidR="009C2551" w:rsidRPr="00FD7ECB" w14:paraId="2064D888" w14:textId="77777777" w:rsidTr="000F3908">
        <w:trPr>
          <w:jc w:val="center"/>
        </w:trPr>
        <w:tc>
          <w:tcPr>
            <w:tcW w:w="845" w:type="dxa"/>
          </w:tcPr>
          <w:p w14:paraId="48348E15" w14:textId="77777777" w:rsidR="009C2551" w:rsidRPr="00FD7ECB" w:rsidRDefault="009C2551" w:rsidP="000F3908">
            <w:pPr>
              <w:jc w:val="center"/>
            </w:pPr>
            <w:r w:rsidRPr="00FD7ECB">
              <w:t>26</w:t>
            </w:r>
          </w:p>
        </w:tc>
        <w:tc>
          <w:tcPr>
            <w:tcW w:w="2096" w:type="dxa"/>
          </w:tcPr>
          <w:p w14:paraId="233B952C" w14:textId="77777777" w:rsidR="009C2551" w:rsidRPr="00FD7ECB" w:rsidRDefault="009C2551" w:rsidP="000F3908">
            <w:r w:rsidRPr="00FD7ECB">
              <w:t>GDQP</w:t>
            </w:r>
          </w:p>
        </w:tc>
        <w:tc>
          <w:tcPr>
            <w:tcW w:w="6074" w:type="dxa"/>
          </w:tcPr>
          <w:p w14:paraId="3FD66EC9" w14:textId="77777777" w:rsidR="009C2551" w:rsidRPr="00FD7ECB" w:rsidRDefault="009C2551" w:rsidP="000F3908">
            <w:r w:rsidRPr="00FD7ECB">
              <w:t>Giáo dục quốc phòng</w:t>
            </w:r>
          </w:p>
        </w:tc>
      </w:tr>
      <w:tr w:rsidR="009C2551" w:rsidRPr="00FD7ECB" w14:paraId="611B207F" w14:textId="77777777" w:rsidTr="000F3908">
        <w:trPr>
          <w:jc w:val="center"/>
        </w:trPr>
        <w:tc>
          <w:tcPr>
            <w:tcW w:w="845" w:type="dxa"/>
          </w:tcPr>
          <w:p w14:paraId="57D3A622" w14:textId="77777777" w:rsidR="009C2551" w:rsidRPr="00FD7ECB" w:rsidRDefault="009C2551" w:rsidP="000F3908">
            <w:pPr>
              <w:jc w:val="center"/>
            </w:pPr>
            <w:r w:rsidRPr="00FD7ECB">
              <w:t>27</w:t>
            </w:r>
          </w:p>
        </w:tc>
        <w:tc>
          <w:tcPr>
            <w:tcW w:w="2096" w:type="dxa"/>
          </w:tcPr>
          <w:p w14:paraId="6D994030" w14:textId="77777777" w:rsidR="009C2551" w:rsidRPr="00FD7ECB" w:rsidRDefault="009C2551" w:rsidP="000F3908">
            <w:r w:rsidRPr="00FD7ECB">
              <w:t>GD&amp;ĐT</w:t>
            </w:r>
          </w:p>
        </w:tc>
        <w:tc>
          <w:tcPr>
            <w:tcW w:w="6074" w:type="dxa"/>
          </w:tcPr>
          <w:p w14:paraId="2B406979" w14:textId="77777777" w:rsidR="009C2551" w:rsidRPr="00FD7ECB" w:rsidRDefault="009C2551" w:rsidP="000F3908">
            <w:r w:rsidRPr="00FD7ECB">
              <w:t>Giáo dục và đào tạo</w:t>
            </w:r>
          </w:p>
        </w:tc>
      </w:tr>
      <w:tr w:rsidR="009C2551" w:rsidRPr="00FD7ECB" w14:paraId="56A8CBC5" w14:textId="77777777" w:rsidTr="000F3908">
        <w:trPr>
          <w:jc w:val="center"/>
        </w:trPr>
        <w:tc>
          <w:tcPr>
            <w:tcW w:w="845" w:type="dxa"/>
          </w:tcPr>
          <w:p w14:paraId="68BA844C" w14:textId="77777777" w:rsidR="009C2551" w:rsidRPr="00FD7ECB" w:rsidRDefault="009C2551" w:rsidP="000F3908">
            <w:pPr>
              <w:jc w:val="center"/>
            </w:pPr>
            <w:r w:rsidRPr="00FD7ECB">
              <w:t>28</w:t>
            </w:r>
          </w:p>
        </w:tc>
        <w:tc>
          <w:tcPr>
            <w:tcW w:w="2096" w:type="dxa"/>
          </w:tcPr>
          <w:p w14:paraId="5672417B" w14:textId="77777777" w:rsidR="009C2551" w:rsidRPr="00FD7ECB" w:rsidRDefault="009C2551" w:rsidP="000F3908">
            <w:r w:rsidRPr="00FD7ECB">
              <w:t>KQHT</w:t>
            </w:r>
          </w:p>
        </w:tc>
        <w:tc>
          <w:tcPr>
            <w:tcW w:w="6074" w:type="dxa"/>
          </w:tcPr>
          <w:p w14:paraId="7846FEC5" w14:textId="77777777" w:rsidR="009C2551" w:rsidRPr="00FD7ECB" w:rsidRDefault="009C2551" w:rsidP="000F3908">
            <w:r w:rsidRPr="00FD7ECB">
              <w:t>Kết quả học tập</w:t>
            </w:r>
          </w:p>
        </w:tc>
      </w:tr>
      <w:tr w:rsidR="009C2551" w:rsidRPr="00FD7ECB" w14:paraId="208B3DBC" w14:textId="77777777" w:rsidTr="000F3908">
        <w:trPr>
          <w:jc w:val="center"/>
        </w:trPr>
        <w:tc>
          <w:tcPr>
            <w:tcW w:w="845" w:type="dxa"/>
          </w:tcPr>
          <w:p w14:paraId="249E1651" w14:textId="77777777" w:rsidR="009C2551" w:rsidRPr="00FD7ECB" w:rsidRDefault="009C2551" w:rsidP="000F3908">
            <w:pPr>
              <w:jc w:val="center"/>
            </w:pPr>
            <w:r w:rsidRPr="00FD7ECB">
              <w:t>29</w:t>
            </w:r>
          </w:p>
        </w:tc>
        <w:tc>
          <w:tcPr>
            <w:tcW w:w="2096" w:type="dxa"/>
          </w:tcPr>
          <w:p w14:paraId="5FCADB6B" w14:textId="77777777" w:rsidR="009C2551" w:rsidRPr="00FD7ECB" w:rsidRDefault="009C2551" w:rsidP="000F3908">
            <w:r w:rsidRPr="00FD7ECB">
              <w:t>KTĐG</w:t>
            </w:r>
          </w:p>
        </w:tc>
        <w:tc>
          <w:tcPr>
            <w:tcW w:w="6074" w:type="dxa"/>
          </w:tcPr>
          <w:p w14:paraId="04508858" w14:textId="77777777" w:rsidR="009C2551" w:rsidRPr="00FD7ECB" w:rsidRDefault="009C2551" w:rsidP="000F3908">
            <w:r w:rsidRPr="00FD7ECB">
              <w:t>Kiểm tra đánh giá</w:t>
            </w:r>
          </w:p>
        </w:tc>
      </w:tr>
      <w:tr w:rsidR="009C2551" w:rsidRPr="00FD7ECB" w14:paraId="57ADD03E" w14:textId="77777777" w:rsidTr="000F3908">
        <w:trPr>
          <w:jc w:val="center"/>
        </w:trPr>
        <w:tc>
          <w:tcPr>
            <w:tcW w:w="845" w:type="dxa"/>
          </w:tcPr>
          <w:p w14:paraId="18CC1DC1" w14:textId="77777777" w:rsidR="009C2551" w:rsidRPr="00FD7ECB" w:rsidRDefault="009C2551" w:rsidP="000F3908">
            <w:pPr>
              <w:jc w:val="center"/>
              <w:rPr>
                <w:highlight w:val="white"/>
              </w:rPr>
            </w:pPr>
            <w:r w:rsidRPr="00FD7ECB">
              <w:rPr>
                <w:highlight w:val="white"/>
              </w:rPr>
              <w:t>30</w:t>
            </w:r>
          </w:p>
        </w:tc>
        <w:tc>
          <w:tcPr>
            <w:tcW w:w="2096" w:type="dxa"/>
          </w:tcPr>
          <w:p w14:paraId="699E4163" w14:textId="77777777" w:rsidR="009C2551" w:rsidRPr="00FD7ECB" w:rsidRDefault="009C2551" w:rsidP="000F3908">
            <w:r w:rsidRPr="00FD7ECB">
              <w:rPr>
                <w:highlight w:val="white"/>
              </w:rPr>
              <w:t>KT-XH</w:t>
            </w:r>
          </w:p>
        </w:tc>
        <w:tc>
          <w:tcPr>
            <w:tcW w:w="6074" w:type="dxa"/>
          </w:tcPr>
          <w:p w14:paraId="773F6FB8" w14:textId="77777777" w:rsidR="009C2551" w:rsidRPr="00FD7ECB" w:rsidRDefault="009C2551" w:rsidP="000F3908">
            <w:r w:rsidRPr="00FD7ECB">
              <w:rPr>
                <w:highlight w:val="white"/>
              </w:rPr>
              <w:t>Kinh tế - xã hội</w:t>
            </w:r>
          </w:p>
        </w:tc>
      </w:tr>
      <w:tr w:rsidR="009C2551" w:rsidRPr="00FD7ECB" w14:paraId="0B87221F" w14:textId="77777777" w:rsidTr="000F3908">
        <w:trPr>
          <w:jc w:val="center"/>
        </w:trPr>
        <w:tc>
          <w:tcPr>
            <w:tcW w:w="845" w:type="dxa"/>
          </w:tcPr>
          <w:p w14:paraId="421AB1AA" w14:textId="77777777" w:rsidR="009C2551" w:rsidRPr="00FD7ECB" w:rsidRDefault="009C2551" w:rsidP="000F3908">
            <w:pPr>
              <w:jc w:val="center"/>
              <w:rPr>
                <w:highlight w:val="white"/>
              </w:rPr>
            </w:pPr>
            <w:r w:rsidRPr="00FD7ECB">
              <w:rPr>
                <w:highlight w:val="white"/>
              </w:rPr>
              <w:t>31</w:t>
            </w:r>
          </w:p>
        </w:tc>
        <w:tc>
          <w:tcPr>
            <w:tcW w:w="2096" w:type="dxa"/>
          </w:tcPr>
          <w:p w14:paraId="151EAA1E" w14:textId="77777777" w:rsidR="009C2551" w:rsidRPr="00FD7ECB" w:rsidRDefault="009C2551" w:rsidP="000F3908">
            <w:r w:rsidRPr="00FD7ECB">
              <w:rPr>
                <w:highlight w:val="white"/>
              </w:rPr>
              <w:t>KHCL</w:t>
            </w:r>
          </w:p>
        </w:tc>
        <w:tc>
          <w:tcPr>
            <w:tcW w:w="6074" w:type="dxa"/>
          </w:tcPr>
          <w:p w14:paraId="5470EED4" w14:textId="77777777" w:rsidR="009C2551" w:rsidRPr="00FD7ECB" w:rsidRDefault="009C2551" w:rsidP="000F3908">
            <w:r w:rsidRPr="00FD7ECB">
              <w:rPr>
                <w:highlight w:val="white"/>
              </w:rPr>
              <w:t>Kế hoạch chiến lược</w:t>
            </w:r>
          </w:p>
        </w:tc>
      </w:tr>
      <w:tr w:rsidR="009C2551" w:rsidRPr="00FD7ECB" w14:paraId="09155ACF" w14:textId="77777777" w:rsidTr="000F3908">
        <w:trPr>
          <w:jc w:val="center"/>
        </w:trPr>
        <w:tc>
          <w:tcPr>
            <w:tcW w:w="845" w:type="dxa"/>
          </w:tcPr>
          <w:p w14:paraId="5A34B057" w14:textId="77777777" w:rsidR="009C2551" w:rsidRPr="00FD7ECB" w:rsidRDefault="009C2551" w:rsidP="000F3908">
            <w:pPr>
              <w:jc w:val="center"/>
            </w:pPr>
            <w:r w:rsidRPr="00FD7ECB">
              <w:t>32</w:t>
            </w:r>
          </w:p>
        </w:tc>
        <w:tc>
          <w:tcPr>
            <w:tcW w:w="2096" w:type="dxa"/>
          </w:tcPr>
          <w:p w14:paraId="325DD279" w14:textId="77777777" w:rsidR="009C2551" w:rsidRPr="00FD7ECB" w:rsidRDefault="009C2551" w:rsidP="000F3908">
            <w:r w:rsidRPr="00FD7ECB">
              <w:t>KH&amp;ĐT</w:t>
            </w:r>
          </w:p>
        </w:tc>
        <w:tc>
          <w:tcPr>
            <w:tcW w:w="6074" w:type="dxa"/>
          </w:tcPr>
          <w:p w14:paraId="54602FC4" w14:textId="77777777" w:rsidR="009C2551" w:rsidRPr="00FD7ECB" w:rsidRDefault="009C2551" w:rsidP="000F3908">
            <w:r w:rsidRPr="00FD7ECB">
              <w:t>Khoa học và đào tạo</w:t>
            </w:r>
          </w:p>
        </w:tc>
      </w:tr>
      <w:tr w:rsidR="009C2551" w:rsidRPr="00FD7ECB" w14:paraId="44F58C5F" w14:textId="77777777" w:rsidTr="000F3908">
        <w:trPr>
          <w:jc w:val="center"/>
        </w:trPr>
        <w:tc>
          <w:tcPr>
            <w:tcW w:w="845" w:type="dxa"/>
          </w:tcPr>
          <w:p w14:paraId="13495A32" w14:textId="77777777" w:rsidR="009C2551" w:rsidRPr="00FD7ECB" w:rsidRDefault="009C2551" w:rsidP="000F3908">
            <w:pPr>
              <w:jc w:val="center"/>
            </w:pPr>
            <w:r w:rsidRPr="00FD7ECB">
              <w:lastRenderedPageBreak/>
              <w:t>33</w:t>
            </w:r>
          </w:p>
        </w:tc>
        <w:tc>
          <w:tcPr>
            <w:tcW w:w="2096" w:type="dxa"/>
          </w:tcPr>
          <w:p w14:paraId="0015DCFA" w14:textId="77777777" w:rsidR="009C2551" w:rsidRPr="00FD7ECB" w:rsidRDefault="009C2551" w:rsidP="000F3908">
            <w:r w:rsidRPr="00FD7ECB">
              <w:t>KHCN</w:t>
            </w:r>
          </w:p>
        </w:tc>
        <w:tc>
          <w:tcPr>
            <w:tcW w:w="6074" w:type="dxa"/>
          </w:tcPr>
          <w:p w14:paraId="61CB07C2" w14:textId="77777777" w:rsidR="009C2551" w:rsidRPr="00FD7ECB" w:rsidRDefault="009C2551" w:rsidP="000F3908">
            <w:r w:rsidRPr="00FD7ECB">
              <w:t>Khoa học công nghệ</w:t>
            </w:r>
          </w:p>
        </w:tc>
      </w:tr>
      <w:tr w:rsidR="009C2551" w:rsidRPr="00FD7ECB" w14:paraId="7929BA6A" w14:textId="77777777" w:rsidTr="000F3908">
        <w:trPr>
          <w:jc w:val="center"/>
        </w:trPr>
        <w:tc>
          <w:tcPr>
            <w:tcW w:w="845" w:type="dxa"/>
          </w:tcPr>
          <w:p w14:paraId="1B16F966" w14:textId="77777777" w:rsidR="009C2551" w:rsidRPr="00FD7ECB" w:rsidRDefault="009C2551" w:rsidP="000F3908">
            <w:pPr>
              <w:jc w:val="center"/>
            </w:pPr>
            <w:r w:rsidRPr="00FD7ECB">
              <w:t>34</w:t>
            </w:r>
          </w:p>
        </w:tc>
        <w:tc>
          <w:tcPr>
            <w:tcW w:w="2096" w:type="dxa"/>
          </w:tcPr>
          <w:p w14:paraId="5B6A6C36" w14:textId="77777777" w:rsidR="009C2551" w:rsidRPr="00FD7ECB" w:rsidRDefault="009C2551" w:rsidP="000F3908">
            <w:r w:rsidRPr="00FD7ECB">
              <w:t>KH&amp;QHQT</w:t>
            </w:r>
          </w:p>
        </w:tc>
        <w:tc>
          <w:tcPr>
            <w:tcW w:w="6074" w:type="dxa"/>
          </w:tcPr>
          <w:p w14:paraId="1CC62943" w14:textId="77777777" w:rsidR="009C2551" w:rsidRPr="00FD7ECB" w:rsidRDefault="009C2551" w:rsidP="000F3908">
            <w:r w:rsidRPr="00FD7ECB">
              <w:t>Khoa học và quan hệ quốc tế</w:t>
            </w:r>
          </w:p>
        </w:tc>
      </w:tr>
      <w:tr w:rsidR="009C2551" w:rsidRPr="00FD7ECB" w14:paraId="3CA3BD74" w14:textId="77777777" w:rsidTr="000F3908">
        <w:trPr>
          <w:jc w:val="center"/>
        </w:trPr>
        <w:tc>
          <w:tcPr>
            <w:tcW w:w="845" w:type="dxa"/>
          </w:tcPr>
          <w:p w14:paraId="50E174DC" w14:textId="77777777" w:rsidR="009C2551" w:rsidRPr="00FD7ECB" w:rsidRDefault="009C2551" w:rsidP="000F3908">
            <w:pPr>
              <w:jc w:val="center"/>
            </w:pPr>
            <w:r w:rsidRPr="00FD7ECB">
              <w:t>35</w:t>
            </w:r>
          </w:p>
        </w:tc>
        <w:tc>
          <w:tcPr>
            <w:tcW w:w="2096" w:type="dxa"/>
          </w:tcPr>
          <w:p w14:paraId="744CFB9A" w14:textId="77777777" w:rsidR="009C2551" w:rsidRPr="00FD7ECB" w:rsidRDefault="009C2551" w:rsidP="000F3908">
            <w:r w:rsidRPr="00FD7ECB">
              <w:t>NCKH</w:t>
            </w:r>
          </w:p>
        </w:tc>
        <w:tc>
          <w:tcPr>
            <w:tcW w:w="6074" w:type="dxa"/>
          </w:tcPr>
          <w:p w14:paraId="485D416D" w14:textId="77777777" w:rsidR="009C2551" w:rsidRPr="00FD7ECB" w:rsidRDefault="009C2551" w:rsidP="000F3908">
            <w:r w:rsidRPr="00FD7ECB">
              <w:t>Nghiên cứu khoa học</w:t>
            </w:r>
          </w:p>
        </w:tc>
      </w:tr>
      <w:tr w:rsidR="009C2551" w:rsidRPr="00FD7ECB" w14:paraId="21A9E449" w14:textId="77777777" w:rsidTr="000F3908">
        <w:trPr>
          <w:jc w:val="center"/>
        </w:trPr>
        <w:tc>
          <w:tcPr>
            <w:tcW w:w="845" w:type="dxa"/>
          </w:tcPr>
          <w:p w14:paraId="70A7D039" w14:textId="77777777" w:rsidR="009C2551" w:rsidRPr="00FD7ECB" w:rsidRDefault="009C2551" w:rsidP="000F3908">
            <w:pPr>
              <w:jc w:val="center"/>
            </w:pPr>
            <w:r w:rsidRPr="00FD7ECB">
              <w:t>36</w:t>
            </w:r>
          </w:p>
        </w:tc>
        <w:tc>
          <w:tcPr>
            <w:tcW w:w="2096" w:type="dxa"/>
          </w:tcPr>
          <w:p w14:paraId="70EC06AD" w14:textId="77777777" w:rsidR="009C2551" w:rsidRPr="00FD7ECB" w:rsidRDefault="009C2551" w:rsidP="000F3908">
            <w:r w:rsidRPr="00FD7ECB">
              <w:t>NCV</w:t>
            </w:r>
          </w:p>
        </w:tc>
        <w:tc>
          <w:tcPr>
            <w:tcW w:w="6074" w:type="dxa"/>
          </w:tcPr>
          <w:p w14:paraId="29C91150" w14:textId="77777777" w:rsidR="009C2551" w:rsidRPr="00FD7ECB" w:rsidRDefault="009C2551" w:rsidP="000F3908">
            <w:r w:rsidRPr="00FD7ECB">
              <w:t>Nghiên cứu viên</w:t>
            </w:r>
          </w:p>
        </w:tc>
      </w:tr>
      <w:tr w:rsidR="009C2551" w:rsidRPr="00FD7ECB" w14:paraId="2EF069B9" w14:textId="77777777" w:rsidTr="000F3908">
        <w:trPr>
          <w:jc w:val="center"/>
        </w:trPr>
        <w:tc>
          <w:tcPr>
            <w:tcW w:w="845" w:type="dxa"/>
          </w:tcPr>
          <w:p w14:paraId="0DA77D2B" w14:textId="77777777" w:rsidR="009C2551" w:rsidRPr="00FD7ECB" w:rsidRDefault="009C2551" w:rsidP="000F3908">
            <w:pPr>
              <w:jc w:val="center"/>
            </w:pPr>
            <w:r w:rsidRPr="00FD7ECB">
              <w:t>37</w:t>
            </w:r>
          </w:p>
        </w:tc>
        <w:tc>
          <w:tcPr>
            <w:tcW w:w="2096" w:type="dxa"/>
          </w:tcPr>
          <w:p w14:paraId="6D799A62" w14:textId="77777777" w:rsidR="009C2551" w:rsidRPr="00FD7ECB" w:rsidRDefault="009C2551" w:rsidP="000F3908">
            <w:r w:rsidRPr="00FD7ECB">
              <w:t>NLĐ</w:t>
            </w:r>
          </w:p>
        </w:tc>
        <w:tc>
          <w:tcPr>
            <w:tcW w:w="6074" w:type="dxa"/>
          </w:tcPr>
          <w:p w14:paraId="6D24918B" w14:textId="77777777" w:rsidR="009C2551" w:rsidRPr="00FD7ECB" w:rsidRDefault="009C2551" w:rsidP="000F3908">
            <w:r w:rsidRPr="00FD7ECB">
              <w:t>Người lao động</w:t>
            </w:r>
          </w:p>
        </w:tc>
      </w:tr>
      <w:tr w:rsidR="009C2551" w:rsidRPr="00FD7ECB" w14:paraId="48FC50F5" w14:textId="77777777" w:rsidTr="000F3908">
        <w:trPr>
          <w:jc w:val="center"/>
        </w:trPr>
        <w:tc>
          <w:tcPr>
            <w:tcW w:w="845" w:type="dxa"/>
          </w:tcPr>
          <w:p w14:paraId="5814AB28" w14:textId="77777777" w:rsidR="009C2551" w:rsidRPr="00FD7ECB" w:rsidRDefault="009C2551" w:rsidP="000F3908">
            <w:pPr>
              <w:jc w:val="center"/>
            </w:pPr>
            <w:r w:rsidRPr="00FD7ECB">
              <w:t>38</w:t>
            </w:r>
          </w:p>
        </w:tc>
        <w:tc>
          <w:tcPr>
            <w:tcW w:w="2096" w:type="dxa"/>
          </w:tcPr>
          <w:p w14:paraId="2BF70C47" w14:textId="77777777" w:rsidR="009C2551" w:rsidRPr="00FD7ECB" w:rsidRDefault="009C2551" w:rsidP="000F3908">
            <w:r w:rsidRPr="00FD7ECB">
              <w:t>NH</w:t>
            </w:r>
          </w:p>
        </w:tc>
        <w:tc>
          <w:tcPr>
            <w:tcW w:w="6074" w:type="dxa"/>
          </w:tcPr>
          <w:p w14:paraId="3F9EC51A" w14:textId="77777777" w:rsidR="009C2551" w:rsidRPr="00FD7ECB" w:rsidRDefault="009C2551" w:rsidP="000F3908">
            <w:r w:rsidRPr="00FD7ECB">
              <w:t>Người học</w:t>
            </w:r>
          </w:p>
        </w:tc>
      </w:tr>
      <w:tr w:rsidR="009C2551" w:rsidRPr="00FD7ECB" w14:paraId="7BE6CB9D" w14:textId="77777777" w:rsidTr="000F3908">
        <w:trPr>
          <w:jc w:val="center"/>
        </w:trPr>
        <w:tc>
          <w:tcPr>
            <w:tcW w:w="845" w:type="dxa"/>
          </w:tcPr>
          <w:p w14:paraId="12BAB108" w14:textId="77777777" w:rsidR="009C2551" w:rsidRPr="00FD7ECB" w:rsidRDefault="009C2551" w:rsidP="000F3908">
            <w:pPr>
              <w:jc w:val="center"/>
            </w:pPr>
            <w:r w:rsidRPr="00FD7ECB">
              <w:t>39</w:t>
            </w:r>
          </w:p>
        </w:tc>
        <w:tc>
          <w:tcPr>
            <w:tcW w:w="2096" w:type="dxa"/>
          </w:tcPr>
          <w:p w14:paraId="1F263435" w14:textId="77777777" w:rsidR="009C2551" w:rsidRPr="00FD7ECB" w:rsidRDefault="009C2551" w:rsidP="000F3908">
            <w:r w:rsidRPr="00FD7ECB">
              <w:t>NV</w:t>
            </w:r>
          </w:p>
        </w:tc>
        <w:tc>
          <w:tcPr>
            <w:tcW w:w="6074" w:type="dxa"/>
          </w:tcPr>
          <w:p w14:paraId="17ADA6DB" w14:textId="77777777" w:rsidR="009C2551" w:rsidRPr="00FD7ECB" w:rsidRDefault="009C2551" w:rsidP="000F3908">
            <w:r w:rsidRPr="00FD7ECB">
              <w:t>Nhân viên</w:t>
            </w:r>
          </w:p>
        </w:tc>
      </w:tr>
      <w:tr w:rsidR="009C2551" w:rsidRPr="00FD7ECB" w14:paraId="42625868" w14:textId="77777777" w:rsidTr="000F3908">
        <w:trPr>
          <w:jc w:val="center"/>
        </w:trPr>
        <w:tc>
          <w:tcPr>
            <w:tcW w:w="845" w:type="dxa"/>
          </w:tcPr>
          <w:p w14:paraId="601E3EBE" w14:textId="77777777" w:rsidR="009C2551" w:rsidRPr="00FD7ECB" w:rsidRDefault="009C2551" w:rsidP="000F3908">
            <w:pPr>
              <w:jc w:val="center"/>
            </w:pPr>
            <w:r w:rsidRPr="00FD7ECB">
              <w:t>40</w:t>
            </w:r>
          </w:p>
        </w:tc>
        <w:tc>
          <w:tcPr>
            <w:tcW w:w="2096" w:type="dxa"/>
          </w:tcPr>
          <w:p w14:paraId="0359F0D8" w14:textId="77777777" w:rsidR="009C2551" w:rsidRPr="00FD7ECB" w:rsidRDefault="009C2551" w:rsidP="000F3908">
            <w:r w:rsidRPr="00FD7ECB">
              <w:t>PGS</w:t>
            </w:r>
          </w:p>
        </w:tc>
        <w:tc>
          <w:tcPr>
            <w:tcW w:w="6074" w:type="dxa"/>
          </w:tcPr>
          <w:p w14:paraId="2C793E93" w14:textId="77777777" w:rsidR="009C2551" w:rsidRPr="00FD7ECB" w:rsidRDefault="009C2551" w:rsidP="000F3908">
            <w:r w:rsidRPr="00FD7ECB">
              <w:t>Phó giáo sư</w:t>
            </w:r>
          </w:p>
        </w:tc>
      </w:tr>
      <w:tr w:rsidR="009C2551" w:rsidRPr="00FD7ECB" w14:paraId="208DF742" w14:textId="77777777" w:rsidTr="000F3908">
        <w:trPr>
          <w:jc w:val="center"/>
        </w:trPr>
        <w:tc>
          <w:tcPr>
            <w:tcW w:w="845" w:type="dxa"/>
          </w:tcPr>
          <w:p w14:paraId="51E660CD" w14:textId="77777777" w:rsidR="009C2551" w:rsidRPr="00FD7ECB" w:rsidRDefault="009C2551" w:rsidP="000F3908">
            <w:pPr>
              <w:jc w:val="center"/>
            </w:pPr>
            <w:r w:rsidRPr="00FD7ECB">
              <w:t>41</w:t>
            </w:r>
          </w:p>
        </w:tc>
        <w:tc>
          <w:tcPr>
            <w:tcW w:w="2096" w:type="dxa"/>
          </w:tcPr>
          <w:p w14:paraId="0E1C7C35" w14:textId="77777777" w:rsidR="009C2551" w:rsidRPr="00FD7ECB" w:rsidRDefault="009C2551" w:rsidP="000F3908">
            <w:r w:rsidRPr="00FD7ECB">
              <w:t>PPGD</w:t>
            </w:r>
          </w:p>
        </w:tc>
        <w:tc>
          <w:tcPr>
            <w:tcW w:w="6074" w:type="dxa"/>
          </w:tcPr>
          <w:p w14:paraId="75D5A7A9" w14:textId="77777777" w:rsidR="009C2551" w:rsidRPr="00FD7ECB" w:rsidRDefault="009C2551" w:rsidP="000F3908">
            <w:r w:rsidRPr="00FD7ECB">
              <w:t>Phương pháp giảng dạy</w:t>
            </w:r>
          </w:p>
        </w:tc>
      </w:tr>
      <w:tr w:rsidR="009C2551" w:rsidRPr="00FD7ECB" w14:paraId="470AA243" w14:textId="77777777" w:rsidTr="000F3908">
        <w:trPr>
          <w:jc w:val="center"/>
        </w:trPr>
        <w:tc>
          <w:tcPr>
            <w:tcW w:w="845" w:type="dxa"/>
          </w:tcPr>
          <w:p w14:paraId="01535202" w14:textId="77777777" w:rsidR="009C2551" w:rsidRPr="00FD7ECB" w:rsidRDefault="009C2551" w:rsidP="000F3908">
            <w:pPr>
              <w:jc w:val="center"/>
            </w:pPr>
            <w:r w:rsidRPr="00FD7ECB">
              <w:t>42</w:t>
            </w:r>
          </w:p>
        </w:tc>
        <w:tc>
          <w:tcPr>
            <w:tcW w:w="2096" w:type="dxa"/>
          </w:tcPr>
          <w:p w14:paraId="747DBE96" w14:textId="77777777" w:rsidR="009C2551" w:rsidRPr="00FD7ECB" w:rsidRDefault="009C2551" w:rsidP="000F3908">
            <w:r w:rsidRPr="00FD7ECB">
              <w:t>PVCĐ</w:t>
            </w:r>
          </w:p>
        </w:tc>
        <w:tc>
          <w:tcPr>
            <w:tcW w:w="6074" w:type="dxa"/>
          </w:tcPr>
          <w:p w14:paraId="1705729D" w14:textId="77777777" w:rsidR="009C2551" w:rsidRPr="00FD7ECB" w:rsidRDefault="009C2551" w:rsidP="000F3908">
            <w:r w:rsidRPr="00FD7ECB">
              <w:t>Phục vụ cộng đồng</w:t>
            </w:r>
          </w:p>
        </w:tc>
      </w:tr>
      <w:tr w:rsidR="009C2551" w:rsidRPr="00FD7ECB" w14:paraId="3B3EF573" w14:textId="77777777" w:rsidTr="000F3908">
        <w:trPr>
          <w:jc w:val="center"/>
        </w:trPr>
        <w:tc>
          <w:tcPr>
            <w:tcW w:w="845" w:type="dxa"/>
          </w:tcPr>
          <w:p w14:paraId="7DFFCB23" w14:textId="77777777" w:rsidR="009C2551" w:rsidRPr="00FD7ECB" w:rsidRDefault="009C2551" w:rsidP="000F3908">
            <w:pPr>
              <w:jc w:val="center"/>
            </w:pPr>
            <w:r w:rsidRPr="00FD7ECB">
              <w:t>43</w:t>
            </w:r>
          </w:p>
        </w:tc>
        <w:tc>
          <w:tcPr>
            <w:tcW w:w="2096" w:type="dxa"/>
          </w:tcPr>
          <w:p w14:paraId="59210602" w14:textId="77777777" w:rsidR="009C2551" w:rsidRPr="00FD7ECB" w:rsidRDefault="009C2551" w:rsidP="000F3908">
            <w:r w:rsidRPr="00FD7ECB">
              <w:t>QLCL</w:t>
            </w:r>
          </w:p>
        </w:tc>
        <w:tc>
          <w:tcPr>
            <w:tcW w:w="6074" w:type="dxa"/>
          </w:tcPr>
          <w:p w14:paraId="62F06426" w14:textId="77777777" w:rsidR="009C2551" w:rsidRPr="00FD7ECB" w:rsidRDefault="009C2551" w:rsidP="000F3908">
            <w:r w:rsidRPr="00FD7ECB">
              <w:t>Quản lý chất lượng</w:t>
            </w:r>
          </w:p>
        </w:tc>
      </w:tr>
      <w:tr w:rsidR="009C2551" w:rsidRPr="00FD7ECB" w14:paraId="129917C9" w14:textId="77777777" w:rsidTr="000F3908">
        <w:trPr>
          <w:jc w:val="center"/>
        </w:trPr>
        <w:tc>
          <w:tcPr>
            <w:tcW w:w="845" w:type="dxa"/>
          </w:tcPr>
          <w:p w14:paraId="795B08FA" w14:textId="77777777" w:rsidR="009C2551" w:rsidRPr="00FD7ECB" w:rsidRDefault="009C2551" w:rsidP="000F3908">
            <w:pPr>
              <w:jc w:val="center"/>
            </w:pPr>
            <w:r w:rsidRPr="00FD7ECB">
              <w:t>44</w:t>
            </w:r>
          </w:p>
        </w:tc>
        <w:tc>
          <w:tcPr>
            <w:tcW w:w="2096" w:type="dxa"/>
          </w:tcPr>
          <w:p w14:paraId="3474549C" w14:textId="77777777" w:rsidR="009C2551" w:rsidRPr="00FD7ECB" w:rsidRDefault="009C2551" w:rsidP="000F3908">
            <w:r w:rsidRPr="00FD7ECB">
              <w:t>SM</w:t>
            </w:r>
          </w:p>
        </w:tc>
        <w:tc>
          <w:tcPr>
            <w:tcW w:w="6074" w:type="dxa"/>
          </w:tcPr>
          <w:p w14:paraId="6DDEACD3" w14:textId="77777777" w:rsidR="009C2551" w:rsidRPr="00FD7ECB" w:rsidRDefault="009C2551" w:rsidP="000F3908">
            <w:r w:rsidRPr="00FD7ECB">
              <w:t>Sứ mạng</w:t>
            </w:r>
          </w:p>
        </w:tc>
      </w:tr>
      <w:tr w:rsidR="009C2551" w:rsidRPr="00FD7ECB" w14:paraId="30D77AC5" w14:textId="77777777" w:rsidTr="000F3908">
        <w:trPr>
          <w:jc w:val="center"/>
        </w:trPr>
        <w:tc>
          <w:tcPr>
            <w:tcW w:w="845" w:type="dxa"/>
          </w:tcPr>
          <w:p w14:paraId="16323AAF" w14:textId="77777777" w:rsidR="009C2551" w:rsidRPr="00FD7ECB" w:rsidRDefault="009C2551" w:rsidP="000F3908">
            <w:pPr>
              <w:jc w:val="center"/>
            </w:pPr>
            <w:r w:rsidRPr="00FD7ECB">
              <w:t>45</w:t>
            </w:r>
          </w:p>
        </w:tc>
        <w:tc>
          <w:tcPr>
            <w:tcW w:w="2096" w:type="dxa"/>
          </w:tcPr>
          <w:p w14:paraId="20021C0D" w14:textId="77777777" w:rsidR="009C2551" w:rsidRPr="00FD7ECB" w:rsidRDefault="009C2551" w:rsidP="000F3908">
            <w:r w:rsidRPr="00FD7ECB">
              <w:t>SV</w:t>
            </w:r>
          </w:p>
        </w:tc>
        <w:tc>
          <w:tcPr>
            <w:tcW w:w="6074" w:type="dxa"/>
          </w:tcPr>
          <w:p w14:paraId="0BFAD559" w14:textId="77777777" w:rsidR="009C2551" w:rsidRPr="00FD7ECB" w:rsidRDefault="009C2551" w:rsidP="000F3908">
            <w:r w:rsidRPr="00FD7ECB">
              <w:t>Sinh viên</w:t>
            </w:r>
          </w:p>
        </w:tc>
      </w:tr>
      <w:tr w:rsidR="009C2551" w:rsidRPr="00FD7ECB" w14:paraId="595EFC4A" w14:textId="77777777" w:rsidTr="000F3908">
        <w:trPr>
          <w:jc w:val="center"/>
        </w:trPr>
        <w:tc>
          <w:tcPr>
            <w:tcW w:w="845" w:type="dxa"/>
          </w:tcPr>
          <w:p w14:paraId="558D9D53" w14:textId="77777777" w:rsidR="009C2551" w:rsidRPr="00FD7ECB" w:rsidRDefault="009C2551" w:rsidP="000F3908">
            <w:pPr>
              <w:jc w:val="center"/>
            </w:pPr>
            <w:r w:rsidRPr="00FD7ECB">
              <w:t>46</w:t>
            </w:r>
          </w:p>
        </w:tc>
        <w:tc>
          <w:tcPr>
            <w:tcW w:w="2096" w:type="dxa"/>
          </w:tcPr>
          <w:p w14:paraId="34D9571D" w14:textId="77777777" w:rsidR="009C2551" w:rsidRPr="00FD7ECB" w:rsidRDefault="009C2551" w:rsidP="000F3908">
            <w:r w:rsidRPr="00FD7ECB">
              <w:t>TCCB</w:t>
            </w:r>
          </w:p>
        </w:tc>
        <w:tc>
          <w:tcPr>
            <w:tcW w:w="6074" w:type="dxa"/>
          </w:tcPr>
          <w:p w14:paraId="10EFC4D6" w14:textId="77777777" w:rsidR="009C2551" w:rsidRPr="00FD7ECB" w:rsidRDefault="009C2551" w:rsidP="000F3908">
            <w:r w:rsidRPr="00FD7ECB">
              <w:t>Tổ chức cán bộ</w:t>
            </w:r>
          </w:p>
        </w:tc>
      </w:tr>
      <w:tr w:rsidR="009C2551" w:rsidRPr="00FD7ECB" w14:paraId="5FE5CB8B" w14:textId="77777777" w:rsidTr="000F3908">
        <w:trPr>
          <w:jc w:val="center"/>
        </w:trPr>
        <w:tc>
          <w:tcPr>
            <w:tcW w:w="845" w:type="dxa"/>
          </w:tcPr>
          <w:p w14:paraId="2C0185B7" w14:textId="77777777" w:rsidR="009C2551" w:rsidRPr="00FD7ECB" w:rsidRDefault="009C2551" w:rsidP="000F3908">
            <w:pPr>
              <w:jc w:val="center"/>
            </w:pPr>
            <w:r w:rsidRPr="00FD7ECB">
              <w:t>47</w:t>
            </w:r>
          </w:p>
        </w:tc>
        <w:tc>
          <w:tcPr>
            <w:tcW w:w="2096" w:type="dxa"/>
          </w:tcPr>
          <w:p w14:paraId="5173875C" w14:textId="0CAF0E83" w:rsidR="009C2551" w:rsidRPr="00FD7ECB" w:rsidRDefault="005A7447" w:rsidP="000F3908">
            <w:r>
              <w:t>KDTM</w:t>
            </w:r>
          </w:p>
        </w:tc>
        <w:tc>
          <w:tcPr>
            <w:tcW w:w="6074" w:type="dxa"/>
          </w:tcPr>
          <w:p w14:paraId="581CB202" w14:textId="77777777" w:rsidR="009C2551" w:rsidRPr="00FD7ECB" w:rsidRDefault="009C2551" w:rsidP="000F3908">
            <w:r w:rsidRPr="00FD7ECB">
              <w:t>Tài chính ngân hàng</w:t>
            </w:r>
          </w:p>
        </w:tc>
      </w:tr>
      <w:tr w:rsidR="009C2551" w:rsidRPr="00FD7ECB" w14:paraId="18658E5B" w14:textId="77777777" w:rsidTr="000F3908">
        <w:trPr>
          <w:jc w:val="center"/>
        </w:trPr>
        <w:tc>
          <w:tcPr>
            <w:tcW w:w="845" w:type="dxa"/>
          </w:tcPr>
          <w:p w14:paraId="0DBE8504" w14:textId="77777777" w:rsidR="009C2551" w:rsidRPr="00FD7ECB" w:rsidRDefault="009C2551" w:rsidP="000F3908">
            <w:pPr>
              <w:jc w:val="center"/>
            </w:pPr>
            <w:r w:rsidRPr="00FD7ECB">
              <w:t>48</w:t>
            </w:r>
          </w:p>
        </w:tc>
        <w:tc>
          <w:tcPr>
            <w:tcW w:w="2096" w:type="dxa"/>
          </w:tcPr>
          <w:p w14:paraId="6101A50C" w14:textId="77777777" w:rsidR="009C2551" w:rsidRPr="00FD7ECB" w:rsidRDefault="009C2551" w:rsidP="000F3908">
            <w:r w:rsidRPr="00FD7ECB">
              <w:t>TH</w:t>
            </w:r>
          </w:p>
        </w:tc>
        <w:tc>
          <w:tcPr>
            <w:tcW w:w="6074" w:type="dxa"/>
          </w:tcPr>
          <w:p w14:paraId="172598DA" w14:textId="77777777" w:rsidR="009C2551" w:rsidRPr="00FD7ECB" w:rsidRDefault="009C2551" w:rsidP="000F3908">
            <w:r w:rsidRPr="00FD7ECB">
              <w:t>Thực hành</w:t>
            </w:r>
          </w:p>
        </w:tc>
      </w:tr>
      <w:tr w:rsidR="009C2551" w:rsidRPr="00FD7ECB" w14:paraId="56A6233C" w14:textId="77777777" w:rsidTr="000F3908">
        <w:trPr>
          <w:jc w:val="center"/>
        </w:trPr>
        <w:tc>
          <w:tcPr>
            <w:tcW w:w="845" w:type="dxa"/>
          </w:tcPr>
          <w:p w14:paraId="0B130484" w14:textId="77777777" w:rsidR="009C2551" w:rsidRPr="00FD7ECB" w:rsidRDefault="009C2551" w:rsidP="000F3908">
            <w:pPr>
              <w:jc w:val="center"/>
            </w:pPr>
            <w:r w:rsidRPr="00FD7ECB">
              <w:t>49</w:t>
            </w:r>
          </w:p>
        </w:tc>
        <w:tc>
          <w:tcPr>
            <w:tcW w:w="2096" w:type="dxa"/>
          </w:tcPr>
          <w:p w14:paraId="73A0EC0E" w14:textId="77777777" w:rsidR="009C2551" w:rsidRPr="00FD7ECB" w:rsidRDefault="009C2551" w:rsidP="000F3908">
            <w:r w:rsidRPr="00FD7ECB">
              <w:t>ThS</w:t>
            </w:r>
          </w:p>
        </w:tc>
        <w:tc>
          <w:tcPr>
            <w:tcW w:w="6074" w:type="dxa"/>
          </w:tcPr>
          <w:p w14:paraId="7F8CC673" w14:textId="77777777" w:rsidR="009C2551" w:rsidRPr="00FD7ECB" w:rsidRDefault="009C2551" w:rsidP="000F3908">
            <w:r w:rsidRPr="00FD7ECB">
              <w:t>Thạc sĩ</w:t>
            </w:r>
          </w:p>
        </w:tc>
      </w:tr>
      <w:tr w:rsidR="009C2551" w:rsidRPr="00FD7ECB" w14:paraId="2C812AAF" w14:textId="77777777" w:rsidTr="000F3908">
        <w:trPr>
          <w:jc w:val="center"/>
        </w:trPr>
        <w:tc>
          <w:tcPr>
            <w:tcW w:w="845" w:type="dxa"/>
          </w:tcPr>
          <w:p w14:paraId="3EA29F92" w14:textId="77777777" w:rsidR="009C2551" w:rsidRPr="00FD7ECB" w:rsidRDefault="009C2551" w:rsidP="000F3908">
            <w:pPr>
              <w:jc w:val="center"/>
            </w:pPr>
            <w:r w:rsidRPr="00FD7ECB">
              <w:t>50</w:t>
            </w:r>
          </w:p>
        </w:tc>
        <w:tc>
          <w:tcPr>
            <w:tcW w:w="2096" w:type="dxa"/>
          </w:tcPr>
          <w:p w14:paraId="7FD077A8" w14:textId="77777777" w:rsidR="009C2551" w:rsidRPr="00FD7ECB" w:rsidRDefault="009C2551" w:rsidP="000F3908">
            <w:r w:rsidRPr="00FD7ECB">
              <w:t>TLGD</w:t>
            </w:r>
          </w:p>
        </w:tc>
        <w:tc>
          <w:tcPr>
            <w:tcW w:w="6074" w:type="dxa"/>
          </w:tcPr>
          <w:p w14:paraId="7B8B5D24" w14:textId="77777777" w:rsidR="009C2551" w:rsidRPr="00FD7ECB" w:rsidRDefault="009C2551" w:rsidP="000F3908">
            <w:r w:rsidRPr="00FD7ECB">
              <w:t>Triết lý giáo dục</w:t>
            </w:r>
          </w:p>
        </w:tc>
      </w:tr>
      <w:tr w:rsidR="009C2551" w:rsidRPr="00FD7ECB" w14:paraId="6193BDB6" w14:textId="77777777" w:rsidTr="000F3908">
        <w:trPr>
          <w:jc w:val="center"/>
        </w:trPr>
        <w:tc>
          <w:tcPr>
            <w:tcW w:w="845" w:type="dxa"/>
          </w:tcPr>
          <w:p w14:paraId="724F581C" w14:textId="77777777" w:rsidR="009C2551" w:rsidRPr="00FD7ECB" w:rsidRDefault="009C2551" w:rsidP="000F3908">
            <w:pPr>
              <w:jc w:val="center"/>
            </w:pPr>
            <w:r w:rsidRPr="00FD7ECB">
              <w:t>51</w:t>
            </w:r>
          </w:p>
        </w:tc>
        <w:tc>
          <w:tcPr>
            <w:tcW w:w="2096" w:type="dxa"/>
          </w:tcPr>
          <w:p w14:paraId="68F41086" w14:textId="77777777" w:rsidR="009C2551" w:rsidRPr="00FD7ECB" w:rsidRDefault="009C2551" w:rsidP="000F3908">
            <w:r w:rsidRPr="00FD7ECB">
              <w:t>TN</w:t>
            </w:r>
          </w:p>
        </w:tc>
        <w:tc>
          <w:tcPr>
            <w:tcW w:w="6074" w:type="dxa"/>
          </w:tcPr>
          <w:p w14:paraId="762AC350" w14:textId="77777777" w:rsidR="009C2551" w:rsidRPr="00FD7ECB" w:rsidRDefault="009C2551" w:rsidP="000F3908">
            <w:r w:rsidRPr="00FD7ECB">
              <w:t>Tầm nhìn</w:t>
            </w:r>
          </w:p>
        </w:tc>
      </w:tr>
      <w:tr w:rsidR="009C2551" w:rsidRPr="00FD7ECB" w14:paraId="0A6D1C4C" w14:textId="77777777" w:rsidTr="000F3908">
        <w:trPr>
          <w:jc w:val="center"/>
        </w:trPr>
        <w:tc>
          <w:tcPr>
            <w:tcW w:w="845" w:type="dxa"/>
          </w:tcPr>
          <w:p w14:paraId="7BE1CD73" w14:textId="77777777" w:rsidR="009C2551" w:rsidRPr="00FD7ECB" w:rsidRDefault="009C2551" w:rsidP="000F3908">
            <w:pPr>
              <w:jc w:val="center"/>
            </w:pPr>
            <w:r w:rsidRPr="00FD7ECB">
              <w:t>52</w:t>
            </w:r>
          </w:p>
        </w:tc>
        <w:tc>
          <w:tcPr>
            <w:tcW w:w="2096" w:type="dxa"/>
          </w:tcPr>
          <w:p w14:paraId="2093A8EB" w14:textId="77777777" w:rsidR="009C2551" w:rsidRPr="00FD7ECB" w:rsidRDefault="009C2551" w:rsidP="000F3908">
            <w:r w:rsidRPr="00FD7ECB">
              <w:t>TS</w:t>
            </w:r>
          </w:p>
        </w:tc>
        <w:tc>
          <w:tcPr>
            <w:tcW w:w="6074" w:type="dxa"/>
          </w:tcPr>
          <w:p w14:paraId="5BC407D3" w14:textId="77777777" w:rsidR="009C2551" w:rsidRPr="00FD7ECB" w:rsidRDefault="009C2551" w:rsidP="000F3908">
            <w:r w:rsidRPr="00FD7ECB">
              <w:t>Tiến sĩ</w:t>
            </w:r>
          </w:p>
        </w:tc>
      </w:tr>
      <w:tr w:rsidR="009C2551" w:rsidRPr="00FD7ECB" w14:paraId="107251B5" w14:textId="77777777" w:rsidTr="000F3908">
        <w:trPr>
          <w:trHeight w:val="457"/>
          <w:jc w:val="center"/>
        </w:trPr>
        <w:tc>
          <w:tcPr>
            <w:tcW w:w="845" w:type="dxa"/>
          </w:tcPr>
          <w:p w14:paraId="16E33FA4" w14:textId="77777777" w:rsidR="009C2551" w:rsidRPr="00FD7ECB" w:rsidRDefault="009C2551" w:rsidP="000F3908">
            <w:pPr>
              <w:jc w:val="center"/>
            </w:pPr>
            <w:r w:rsidRPr="00FD7ECB">
              <w:t>53</w:t>
            </w:r>
          </w:p>
        </w:tc>
        <w:tc>
          <w:tcPr>
            <w:tcW w:w="2096" w:type="dxa"/>
          </w:tcPr>
          <w:p w14:paraId="270D3A9D" w14:textId="77777777" w:rsidR="009C2551" w:rsidRPr="00FD7ECB" w:rsidRDefault="009C2551" w:rsidP="000F3908">
            <w:r w:rsidRPr="00FD7ECB">
              <w:t>VC - NLĐ</w:t>
            </w:r>
          </w:p>
        </w:tc>
        <w:tc>
          <w:tcPr>
            <w:tcW w:w="6074" w:type="dxa"/>
          </w:tcPr>
          <w:p w14:paraId="418E702D" w14:textId="77777777" w:rsidR="009C2551" w:rsidRPr="00FD7ECB" w:rsidRDefault="009C2551" w:rsidP="000F3908">
            <w:r w:rsidRPr="00FD7ECB">
              <w:t>Viên chức - Người lao động</w:t>
            </w:r>
          </w:p>
        </w:tc>
      </w:tr>
    </w:tbl>
    <w:p w14:paraId="0CB53AB0" w14:textId="77777777" w:rsidR="009C2551" w:rsidRPr="00FD7ECB" w:rsidRDefault="009C2551" w:rsidP="009C2551">
      <w:pPr>
        <w:tabs>
          <w:tab w:val="left" w:pos="7796"/>
        </w:tabs>
        <w:ind w:right="-3"/>
        <w:rPr>
          <w:lang w:val="vi-VN"/>
        </w:rPr>
        <w:sectPr w:rsidR="009C2551" w:rsidRPr="00FD7ECB" w:rsidSect="00252324">
          <w:footerReference w:type="default" r:id="rId10"/>
          <w:pgSz w:w="11906" w:h="16838" w:code="9"/>
          <w:pgMar w:top="1134" w:right="1134" w:bottom="1134" w:left="1701" w:header="709" w:footer="1134" w:gutter="0"/>
          <w:pgNumType w:fmt="lowerRoman" w:start="1"/>
          <w:cols w:space="720"/>
          <w:docGrid w:linePitch="354"/>
        </w:sectPr>
      </w:pPr>
    </w:p>
    <w:p w14:paraId="1F9932AE" w14:textId="77777777" w:rsidR="009C2551" w:rsidRPr="00252324" w:rsidRDefault="009C2551" w:rsidP="00D3720F">
      <w:pPr>
        <w:pStyle w:val="Heading1"/>
        <w:spacing w:before="0" w:line="360" w:lineRule="auto"/>
        <w:jc w:val="center"/>
        <w:rPr>
          <w:rFonts w:ascii="Times New Roman" w:hAnsi="Times New Roman" w:cs="Times New Roman"/>
          <w:b/>
          <w:color w:val="auto"/>
          <w:sz w:val="28"/>
          <w:szCs w:val="28"/>
        </w:rPr>
      </w:pPr>
      <w:bookmarkStart w:id="3" w:name="_Toc152453885"/>
      <w:bookmarkStart w:id="4" w:name="_Toc207270579"/>
      <w:r w:rsidRPr="00252324">
        <w:rPr>
          <w:rFonts w:ascii="Times New Roman" w:hAnsi="Times New Roman" w:cs="Times New Roman"/>
          <w:b/>
          <w:color w:val="auto"/>
          <w:sz w:val="28"/>
          <w:szCs w:val="28"/>
        </w:rPr>
        <w:lastRenderedPageBreak/>
        <w:t>PHẦN I. KHÁI QUÁT</w:t>
      </w:r>
      <w:bookmarkStart w:id="5" w:name="_Toc152453886"/>
      <w:bookmarkEnd w:id="3"/>
      <w:bookmarkEnd w:id="4"/>
    </w:p>
    <w:p w14:paraId="5339EE4A" w14:textId="77777777" w:rsidR="009C2551" w:rsidRPr="00544AB1" w:rsidRDefault="009C2551" w:rsidP="00D3720F">
      <w:pPr>
        <w:pStyle w:val="-Normal1"/>
        <w:spacing w:line="360" w:lineRule="auto"/>
        <w:ind w:firstLine="0"/>
        <w:rPr>
          <w:b/>
          <w:bCs/>
        </w:rPr>
      </w:pPr>
      <w:bookmarkStart w:id="6" w:name="_Toc207270580"/>
      <w:r w:rsidRPr="00544AB1">
        <w:rPr>
          <w:b/>
          <w:bCs/>
        </w:rPr>
        <w:t>1. Đặt vấn đề</w:t>
      </w:r>
      <w:bookmarkEnd w:id="5"/>
      <w:bookmarkEnd w:id="6"/>
    </w:p>
    <w:p w14:paraId="707765BF" w14:textId="77777777" w:rsidR="009C2551" w:rsidRPr="00544AB1" w:rsidRDefault="009C2551" w:rsidP="00D3720F">
      <w:pPr>
        <w:pStyle w:val="-Normal1"/>
        <w:spacing w:line="360" w:lineRule="auto"/>
        <w:ind w:firstLine="0"/>
        <w:rPr>
          <w:b/>
          <w:bCs/>
          <w:i/>
        </w:rPr>
      </w:pPr>
      <w:bookmarkStart w:id="7" w:name="_Toc149556472"/>
      <w:bookmarkStart w:id="8" w:name="_Toc207270581"/>
      <w:r w:rsidRPr="00544AB1">
        <w:rPr>
          <w:b/>
          <w:bCs/>
          <w:i/>
        </w:rPr>
        <w:t>1.1. Tóm tắt Báo cáo tự đánh giá Chương trình đào tạo</w:t>
      </w:r>
      <w:bookmarkEnd w:id="7"/>
      <w:bookmarkEnd w:id="8"/>
    </w:p>
    <w:p w14:paraId="2F873A90" w14:textId="77777777" w:rsidR="009C2551" w:rsidRPr="00544AB1" w:rsidRDefault="009C2551" w:rsidP="00D3720F">
      <w:pPr>
        <w:pStyle w:val="-Normal1"/>
        <w:spacing w:line="360" w:lineRule="auto"/>
      </w:pPr>
      <w:r w:rsidRPr="00544AB1">
        <w:t xml:space="preserve">Trường ĐH Tây Nguyên được thành lập theo Quyết định số 298/CP ngày 11/11/1977 của Hội đồng Chính phủ với nhiệm vụ đào tạo cán bộ có trình độ đại học phục vụ yêu cầu phát triển kinh tế, văn hóa, xã hội toàn vùng Tây Nguyên. Trong suốt hơn 45 năm qua, Trường ĐHTN đã có những đóng góp đáng kể vào sự nghiệp phát triển kinh tế, xã hội của các tỉnh Tây Nguyên nói riêng và cả nước nói chung. </w:t>
      </w:r>
    </w:p>
    <w:p w14:paraId="71DE689F" w14:textId="77777777" w:rsidR="009C2551" w:rsidRPr="00544AB1" w:rsidRDefault="009C2551" w:rsidP="00D3720F">
      <w:pPr>
        <w:pStyle w:val="-Normal1"/>
        <w:spacing w:line="360" w:lineRule="auto"/>
      </w:pPr>
      <w:r w:rsidRPr="00544AB1">
        <w:t>Với tầm nhìn đến năm 2030, Trường ĐHTN xác định sẽ là trường đại học đào tạo đa lĩnh vực, có uy tín, chất lượng; là trung tâm nghiên cứu khoa học và chuyển giao công nghệ mang tầm quốc gia trong các lĩnh vực y tế, giáo dục, nông - lâm nghiệp, môi trường, kinh tế, tự nhiên và xã hội; đảm bảo cho người học sau khi tốt nghiệp có trình độ và kỹ năng đáp ứng nhu cầu nhân lực của xã hội. Trong bối cảnh đó, cùng với xu thế hội nhập và trước những đòi hỏi về việc cung cấp nguồn nhân lực có chất lượng cao, việc nâng cao chất lượng đào tạo của nhà trường ngày càng trở nên bức thiết.</w:t>
      </w:r>
    </w:p>
    <w:p w14:paraId="7C609272" w14:textId="77777777" w:rsidR="009C2551" w:rsidRPr="00544AB1" w:rsidRDefault="009C2551" w:rsidP="00D3720F">
      <w:pPr>
        <w:pStyle w:val="-Normal1"/>
        <w:spacing w:line="360" w:lineRule="auto"/>
      </w:pPr>
      <w:r w:rsidRPr="00544AB1">
        <w:t xml:space="preserve">Trường ĐHTN đã đăng ký tự đánh giá CTĐT trình độ đại học ngành </w:t>
      </w:r>
      <w:r w:rsidR="00C12B41" w:rsidRPr="00544AB1">
        <w:t xml:space="preserve">KDTM theo Thông tư 04/2025/TT-BGDĐT, </w:t>
      </w:r>
      <w:r w:rsidR="00C12B41" w:rsidRPr="00544AB1">
        <w:rPr>
          <w:color w:val="FF0000"/>
        </w:rPr>
        <w:t>ngày 17</w:t>
      </w:r>
      <w:r w:rsidRPr="00544AB1">
        <w:rPr>
          <w:color w:val="FF0000"/>
        </w:rPr>
        <w:t>/0</w:t>
      </w:r>
      <w:r w:rsidR="00C12B41" w:rsidRPr="00544AB1">
        <w:rPr>
          <w:color w:val="FF0000"/>
        </w:rPr>
        <w:t>2</w:t>
      </w:r>
      <w:r w:rsidRPr="00544AB1">
        <w:rPr>
          <w:color w:val="FF0000"/>
        </w:rPr>
        <w:t>/20</w:t>
      </w:r>
      <w:r w:rsidR="00C12B41" w:rsidRPr="00544AB1">
        <w:rPr>
          <w:color w:val="FF0000"/>
        </w:rPr>
        <w:t>25</w:t>
      </w:r>
      <w:r w:rsidRPr="00544AB1">
        <w:rPr>
          <w:color w:val="FF0000"/>
        </w:rPr>
        <w:t xml:space="preserve"> của Bộ Giáo dục và đào tạo (Bộ GDĐT)</w:t>
      </w:r>
      <w:r w:rsidR="00035C63" w:rsidRPr="00544AB1">
        <w:rPr>
          <w:color w:val="FF0000"/>
        </w:rPr>
        <w:t>.</w:t>
      </w:r>
      <w:r w:rsidRPr="00544AB1">
        <w:rPr>
          <w:color w:val="FF0000"/>
        </w:rPr>
        <w:t xml:space="preserve"> </w:t>
      </w:r>
      <w:r w:rsidRPr="00544AB1">
        <w:t xml:space="preserve">Trong quá trình triển khai công việc, Hội đồng tự đánh giá CTĐT ngành </w:t>
      </w:r>
      <w:r w:rsidR="00C12B41" w:rsidRPr="00544AB1">
        <w:t xml:space="preserve">KDTM </w:t>
      </w:r>
      <w:r w:rsidRPr="00544AB1">
        <w:t xml:space="preserve">căn cứ vào các tiêu chuẩn đánh giá chất lượng của Bộ GDĐT để tiến hành xem xét, tự đánh giá và báo cáo về thực trạng chất lượng CTĐT đại học ngành </w:t>
      </w:r>
      <w:r w:rsidR="00C12B41" w:rsidRPr="00544AB1">
        <w:t>KDTM</w:t>
      </w:r>
      <w:r w:rsidRPr="00544AB1">
        <w:t xml:space="preserve"> nhằm chỉ ra những mặt mạnh và mặt yếu cần khắc phục, từ đó đề ra các biện pháp điều chỉnh nhằm đạt được các mục tiêu đào tạo đã đề ra. Bên cạnh đó, việc tự đánh giá CTĐT còn là cơ sở cho công tác đánh giá ngoài của các cơ quan chức năng.</w:t>
      </w:r>
    </w:p>
    <w:p w14:paraId="1FDF14D4" w14:textId="77777777" w:rsidR="009C2551" w:rsidRPr="00544AB1" w:rsidRDefault="009C2551" w:rsidP="00D3720F">
      <w:pPr>
        <w:pStyle w:val="-Normal1"/>
        <w:spacing w:line="360" w:lineRule="auto"/>
      </w:pPr>
      <w:r w:rsidRPr="00544AB1">
        <w:t xml:space="preserve">Thực hiện công tác tự đánh giá CTĐT ngành </w:t>
      </w:r>
      <w:r w:rsidR="00C12B41" w:rsidRPr="00544AB1">
        <w:t>KDTM</w:t>
      </w:r>
      <w:r w:rsidRPr="00544AB1">
        <w:t>, Hội đồng tự đánh giá bao gồm các thành viên là đại diện của các phòng chức năng, đại diện giảng viên có uy tín tham gia các hoạt động đào tạo và nghiên cứu khoa học có liên quan đến chương trình đào tạo ngành KD</w:t>
      </w:r>
      <w:r w:rsidR="00C12B41" w:rsidRPr="00544AB1">
        <w:t>TM</w:t>
      </w:r>
      <w:r w:rsidRPr="00544AB1">
        <w:t>; đại diện sinh viên của chương trình đào tạo ngành KD</w:t>
      </w:r>
      <w:r w:rsidR="00C12B41" w:rsidRPr="00544AB1">
        <w:t>TM</w:t>
      </w:r>
      <w:r w:rsidRPr="00544AB1">
        <w:t xml:space="preserve">. </w:t>
      </w:r>
    </w:p>
    <w:p w14:paraId="4C2ED4C5" w14:textId="69CF1ED7" w:rsidR="009C2551" w:rsidRPr="00D3720F" w:rsidRDefault="009C2551" w:rsidP="00D3720F">
      <w:pPr>
        <w:pStyle w:val="-Normal1"/>
        <w:spacing w:line="360" w:lineRule="auto"/>
        <w:rPr>
          <w:b/>
          <w:bCs/>
        </w:rPr>
      </w:pPr>
      <w:bookmarkStart w:id="9" w:name="_Toc149556473"/>
      <w:r w:rsidRPr="00D3720F">
        <w:rPr>
          <w:b/>
          <w:bCs/>
          <w:i/>
          <w:iCs/>
        </w:rPr>
        <w:t xml:space="preserve">Nội dung chính của báo cáo tự đánh giá ngành </w:t>
      </w:r>
      <w:r w:rsidR="005A7447">
        <w:rPr>
          <w:b/>
          <w:bCs/>
          <w:i/>
          <w:iCs/>
        </w:rPr>
        <w:t>KDTM</w:t>
      </w:r>
      <w:r w:rsidRPr="00D3720F">
        <w:rPr>
          <w:b/>
          <w:bCs/>
          <w:i/>
          <w:iCs/>
        </w:rPr>
        <w:t xml:space="preserve"> gồm có 4 phần, cụ thể như sau:</w:t>
      </w:r>
    </w:p>
    <w:p w14:paraId="3BA5558B" w14:textId="77777777" w:rsidR="009C2551" w:rsidRPr="00544AB1" w:rsidRDefault="009C2551" w:rsidP="00D3720F">
      <w:pPr>
        <w:pStyle w:val="-Normal1"/>
        <w:spacing w:line="360" w:lineRule="auto"/>
      </w:pPr>
      <w:r w:rsidRPr="00544AB1">
        <w:t>Phần I. Khái quát</w:t>
      </w:r>
    </w:p>
    <w:p w14:paraId="50CF9661" w14:textId="77777777" w:rsidR="009C2551" w:rsidRPr="00544AB1" w:rsidRDefault="009C2551" w:rsidP="00D3720F">
      <w:pPr>
        <w:pStyle w:val="-Normal1"/>
        <w:spacing w:line="360" w:lineRule="auto"/>
      </w:pPr>
      <w:r w:rsidRPr="00544AB1">
        <w:t xml:space="preserve">Phần này mô tả tóm tắt Báo cáo tự đánh giá CTĐT; sứ mạng, tầm nhìn, mục tiêu, các chính sách chất lượng và hoạt động ĐBCL của Nhà trường cũng như của đơn vị </w:t>
      </w:r>
      <w:r w:rsidRPr="00544AB1">
        <w:lastRenderedPageBreak/>
        <w:t>thực hiện CTĐT.</w:t>
      </w:r>
    </w:p>
    <w:p w14:paraId="46C8DBC2" w14:textId="77777777" w:rsidR="009C2551" w:rsidRPr="00544AB1" w:rsidRDefault="009C2551" w:rsidP="00D3720F">
      <w:pPr>
        <w:pStyle w:val="-Normal1"/>
        <w:spacing w:line="360" w:lineRule="auto"/>
      </w:pPr>
      <w:r w:rsidRPr="00544AB1">
        <w:t>Phần II. Tự đánh giá theo các tiêu chuẩn, tiêu chí</w:t>
      </w:r>
    </w:p>
    <w:p w14:paraId="22A3771F" w14:textId="77777777" w:rsidR="009C2551" w:rsidRPr="00544AB1" w:rsidRDefault="009C2551" w:rsidP="00D3720F">
      <w:pPr>
        <w:pStyle w:val="-Normal1"/>
        <w:spacing w:line="360" w:lineRule="auto"/>
      </w:pPr>
      <w:r w:rsidRPr="00544AB1">
        <w:t>Tiêu chuẩn 1: Mục tiêu và chuẩn đầu ra của chương trình đào tạo</w:t>
      </w:r>
    </w:p>
    <w:p w14:paraId="741DAB56" w14:textId="77777777" w:rsidR="009C2551" w:rsidRPr="00544AB1" w:rsidRDefault="009C2551" w:rsidP="00D3720F">
      <w:pPr>
        <w:pStyle w:val="-Normal1"/>
        <w:spacing w:line="360" w:lineRule="auto"/>
      </w:pPr>
      <w:r w:rsidRPr="00544AB1">
        <w:t>Tiêu chuẩn 2: Cấu trúc và nội dung chương trình đào tạo</w:t>
      </w:r>
    </w:p>
    <w:p w14:paraId="31430298" w14:textId="77777777" w:rsidR="009C2551" w:rsidRPr="00544AB1" w:rsidRDefault="009C2551" w:rsidP="00D3720F">
      <w:pPr>
        <w:pStyle w:val="-Normal1"/>
        <w:spacing w:line="360" w:lineRule="auto"/>
      </w:pPr>
      <w:r w:rsidRPr="00544AB1">
        <w:t>Tiêu chuẩn 3: Hoạt động dạy và học</w:t>
      </w:r>
    </w:p>
    <w:p w14:paraId="72C760E6" w14:textId="77777777" w:rsidR="009C2551" w:rsidRPr="00544AB1" w:rsidRDefault="009C2551" w:rsidP="00D3720F">
      <w:pPr>
        <w:pStyle w:val="-Normal1"/>
        <w:spacing w:line="360" w:lineRule="auto"/>
      </w:pPr>
      <w:r w:rsidRPr="00544AB1">
        <w:t>Tiêu chuẩn 4: Đánh giá kết quả học tập</w:t>
      </w:r>
    </w:p>
    <w:p w14:paraId="65DD5608" w14:textId="77777777" w:rsidR="009C2551" w:rsidRPr="00544AB1" w:rsidRDefault="009C2551" w:rsidP="00D3720F">
      <w:pPr>
        <w:pStyle w:val="-Normal1"/>
        <w:spacing w:line="360" w:lineRule="auto"/>
      </w:pPr>
      <w:r w:rsidRPr="00544AB1">
        <w:t>Tiêu chuẩn 5: Đội ngũ giảng viên, nghiên cứu viên</w:t>
      </w:r>
    </w:p>
    <w:p w14:paraId="773A621F" w14:textId="77777777" w:rsidR="009C2551" w:rsidRPr="00544AB1" w:rsidRDefault="009C2551" w:rsidP="00D3720F">
      <w:pPr>
        <w:pStyle w:val="-Normal1"/>
        <w:spacing w:line="360" w:lineRule="auto"/>
      </w:pPr>
      <w:r w:rsidRPr="00544AB1">
        <w:t>Tiêu chuẩn 6: Các dịch vụ hỗ trợ người học</w:t>
      </w:r>
    </w:p>
    <w:p w14:paraId="15D32AB6" w14:textId="77777777" w:rsidR="009C2551" w:rsidRPr="00544AB1" w:rsidRDefault="009C2551" w:rsidP="00D3720F">
      <w:pPr>
        <w:pStyle w:val="-Normal1"/>
        <w:spacing w:line="360" w:lineRule="auto"/>
      </w:pPr>
      <w:r w:rsidRPr="00544AB1">
        <w:t>Tiêu chuẩn 7: Cơ sở hạ tầng, cơ sở vật chất và trang thiết bị</w:t>
      </w:r>
    </w:p>
    <w:p w14:paraId="611A4DE0" w14:textId="77777777" w:rsidR="009C2551" w:rsidRPr="00544AB1" w:rsidRDefault="009C2551" w:rsidP="00D3720F">
      <w:pPr>
        <w:pStyle w:val="-Normal1"/>
        <w:spacing w:line="360" w:lineRule="auto"/>
      </w:pPr>
      <w:r w:rsidRPr="00544AB1">
        <w:t>Tiêu chuẩn 8: Đầu ra và kết quả đầu ra</w:t>
      </w:r>
    </w:p>
    <w:p w14:paraId="492A6856" w14:textId="77777777" w:rsidR="009C2551" w:rsidRPr="00544AB1" w:rsidRDefault="009C2551" w:rsidP="00D3720F">
      <w:pPr>
        <w:pStyle w:val="-Normal1"/>
        <w:spacing w:line="360" w:lineRule="auto"/>
      </w:pPr>
      <w:r w:rsidRPr="00544AB1">
        <w:t>Phần III. Kết luận</w:t>
      </w:r>
    </w:p>
    <w:p w14:paraId="7AF17C89" w14:textId="77777777" w:rsidR="009C2551" w:rsidRPr="00544AB1" w:rsidRDefault="009C2551" w:rsidP="00D3720F">
      <w:pPr>
        <w:pStyle w:val="-Normal1"/>
        <w:spacing w:line="360" w:lineRule="auto"/>
      </w:pPr>
      <w:r w:rsidRPr="00544AB1">
        <w:t>Phần này mô tả tóm tắt những điểm mạnh, điểm cần phát huy của CTĐT cũng như Điểm tồn tại và những vấn đề cần cải tiến chất lượng của CTĐT theo từng tiêu chí; kế hoạch hành động chất lượng CTĐT.</w:t>
      </w:r>
    </w:p>
    <w:p w14:paraId="1D43970C" w14:textId="77777777" w:rsidR="009C2551" w:rsidRPr="00544AB1" w:rsidRDefault="009C2551" w:rsidP="00D3720F">
      <w:pPr>
        <w:pStyle w:val="-Normal1"/>
        <w:spacing w:line="360" w:lineRule="auto"/>
      </w:pPr>
      <w:r w:rsidRPr="00544AB1">
        <w:t>Phần IV. Phụ lục</w:t>
      </w:r>
    </w:p>
    <w:p w14:paraId="450663D4" w14:textId="77777777" w:rsidR="009C2551" w:rsidRPr="00544AB1" w:rsidRDefault="009C2551" w:rsidP="00D3720F">
      <w:pPr>
        <w:pStyle w:val="-Normal1"/>
        <w:spacing w:line="360" w:lineRule="auto"/>
      </w:pPr>
      <w:r w:rsidRPr="00544AB1">
        <w:t>Phần Phụ lục của báo cáo tự đánh giá CTĐT gồm các nội dung sau:</w:t>
      </w:r>
    </w:p>
    <w:p w14:paraId="213085E6" w14:textId="77777777" w:rsidR="009C2551" w:rsidRPr="00544AB1" w:rsidRDefault="009C2551" w:rsidP="00D3720F">
      <w:pPr>
        <w:pStyle w:val="-Normal1"/>
        <w:spacing w:line="360" w:lineRule="auto"/>
      </w:pPr>
      <w:r w:rsidRPr="00544AB1">
        <w:t>- Cơ sở dữ liệu kiểm định chất lượng giáo dục CTĐT;</w:t>
      </w:r>
    </w:p>
    <w:p w14:paraId="5D8D7FC6" w14:textId="77777777" w:rsidR="009C2551" w:rsidRPr="00544AB1" w:rsidRDefault="009C2551" w:rsidP="00D3720F">
      <w:pPr>
        <w:pStyle w:val="-Normal1"/>
        <w:spacing w:line="360" w:lineRule="auto"/>
      </w:pPr>
      <w:r w:rsidRPr="00544AB1">
        <w:t>- Các tài liệu liên quan: Các quyết định thành lập Hội đồng tự đánh giá, Ban Thư ký, Nhóm chuyên trách tự đánh giá CTĐT trình độ đại học chính quy năm 202</w:t>
      </w:r>
      <w:r w:rsidR="00C12B41" w:rsidRPr="00544AB1">
        <w:t>5</w:t>
      </w:r>
      <w:r w:rsidRPr="00544AB1">
        <w:t>; Kế hoạch tự đánh giá; các bảng biểu tổng hợp, thống kê,…</w:t>
      </w:r>
    </w:p>
    <w:p w14:paraId="186BCA1D" w14:textId="77777777" w:rsidR="009C2551" w:rsidRPr="00544AB1" w:rsidRDefault="009C2551" w:rsidP="00D3720F">
      <w:pPr>
        <w:pStyle w:val="-Normal1"/>
        <w:spacing w:line="360" w:lineRule="auto"/>
      </w:pPr>
      <w:r w:rsidRPr="00544AB1">
        <w:t>- Danh mục minh chứng sử dụng trong quá trình tự đánh giá và viết báo cáo tự đánh giá.</w:t>
      </w:r>
    </w:p>
    <w:p w14:paraId="7A3585AF" w14:textId="77777777" w:rsidR="009C2551" w:rsidRPr="00D3720F" w:rsidRDefault="009C2551" w:rsidP="00D3720F">
      <w:pPr>
        <w:pStyle w:val="-Normal1"/>
        <w:spacing w:line="360" w:lineRule="auto"/>
        <w:rPr>
          <w:b/>
          <w:bCs/>
        </w:rPr>
      </w:pPr>
      <w:bookmarkStart w:id="10" w:name="_Hlk152243442"/>
      <w:r w:rsidRPr="00D3720F">
        <w:rPr>
          <w:b/>
          <w:bCs/>
          <w:i/>
          <w:iCs/>
        </w:rPr>
        <w:t>Cách mã hóa minh chứng</w:t>
      </w:r>
    </w:p>
    <w:p w14:paraId="6B6CD8F1" w14:textId="5B8F852F" w:rsidR="005A7447" w:rsidRDefault="005A7447" w:rsidP="005A7447">
      <w:pPr>
        <w:pStyle w:val="-Normal1"/>
        <w:spacing w:line="360" w:lineRule="auto"/>
      </w:pPr>
      <w:r>
        <w:t xml:space="preserve">Báo cáo CTĐT được đánh giá có thể mã hóa các thông tin và minh chứng (Mã MC) được ký hiệu bằng chuỗi có ít nhất 11 ký tự, bao gồm 1 chữ cái, ba dấu chấm và 7 chữ số (Mỗi MC chỉ mã hóa 01 lần); cứ 2 chữ số có 1 dấu chấm (.) để phân cách theo công thức sau: Hn.ab.cd.ef. (trường hợp sử dụng bằng phần mềm có thể mã hóa theo phần mềm nhưng cần bảo đảm yêu cầu về đặt tên) </w:t>
      </w:r>
    </w:p>
    <w:p w14:paraId="1EBDD64E" w14:textId="77777777" w:rsidR="005A7447" w:rsidRDefault="005A7447" w:rsidP="005A7447">
      <w:pPr>
        <w:pStyle w:val="-Normal1"/>
        <w:spacing w:line="360" w:lineRule="auto"/>
      </w:pPr>
      <w:r>
        <w:t xml:space="preserve">Trong đó:  </w:t>
      </w:r>
    </w:p>
    <w:p w14:paraId="3A458196" w14:textId="340E2C14" w:rsidR="005A7447" w:rsidRDefault="005A7447" w:rsidP="005A7447">
      <w:pPr>
        <w:pStyle w:val="-Normal1"/>
        <w:spacing w:line="360" w:lineRule="auto"/>
      </w:pPr>
      <w:r>
        <w:t xml:space="preserve">- H: viết tắt “Hộp minh chứng” (Minh chứng của mỗi tiêu chuẩn được tập hợp trong 1 hộp hoặc một số hộp). </w:t>
      </w:r>
    </w:p>
    <w:p w14:paraId="59308A72" w14:textId="77777777" w:rsidR="005A7447" w:rsidRDefault="005A7447" w:rsidP="005A7447">
      <w:pPr>
        <w:pStyle w:val="-Normal1"/>
        <w:spacing w:line="360" w:lineRule="auto"/>
      </w:pPr>
      <w:r>
        <w:t xml:space="preserve">- n: số thứ tự của hộp minh chứng được đánh số từ 1 đến hết (trường hợp n ≥ 10 </w:t>
      </w:r>
      <w:r>
        <w:lastRenderedPageBreak/>
        <w:t xml:space="preserve">thì chuỗi ký hiệu có 12 ký tự trở lên). </w:t>
      </w:r>
    </w:p>
    <w:p w14:paraId="2E1A9400" w14:textId="77777777" w:rsidR="005A7447" w:rsidRDefault="005A7447" w:rsidP="005A7447">
      <w:pPr>
        <w:pStyle w:val="-Normal1"/>
        <w:spacing w:line="360" w:lineRule="auto"/>
      </w:pPr>
      <w:r>
        <w:t xml:space="preserve">- ab: số thứ tự của tiêu chuẩn (tiêu chuẩn 1 viết 01, tiêu chuẩn  8 viết 08).  </w:t>
      </w:r>
    </w:p>
    <w:p w14:paraId="02608E0E" w14:textId="77777777" w:rsidR="005A7447" w:rsidRDefault="005A7447" w:rsidP="005A7447">
      <w:pPr>
        <w:pStyle w:val="-Normal1"/>
        <w:spacing w:line="360" w:lineRule="auto"/>
      </w:pPr>
      <w:r>
        <w:t xml:space="preserve">- cd: số thứ tự của tiêu chí (tiêu chí 1 viết 01, tiêu chí  6 viết  06). </w:t>
      </w:r>
    </w:p>
    <w:p w14:paraId="23E35D2B" w14:textId="08E36273" w:rsidR="005A7447" w:rsidRDefault="005A7447" w:rsidP="005A7447">
      <w:pPr>
        <w:pStyle w:val="-Normal1"/>
        <w:spacing w:line="360" w:lineRule="auto"/>
      </w:pPr>
      <w:r>
        <w:t xml:space="preserve">- ef: số thứ tự của minh chứng theo từng tiêu chí (thông tin và minh chứng thứ nhất viết 01, thứ 15 viết 15, ...). </w:t>
      </w:r>
    </w:p>
    <w:p w14:paraId="6479EF5E" w14:textId="77777777" w:rsidR="005A7447" w:rsidRDefault="005A7447" w:rsidP="005A7447">
      <w:pPr>
        <w:pStyle w:val="-Normal1"/>
        <w:spacing w:line="360" w:lineRule="auto"/>
      </w:pPr>
      <w:r>
        <w:t xml:space="preserve">Ví dụ:  </w:t>
      </w:r>
    </w:p>
    <w:p w14:paraId="34E0E48E" w14:textId="77777777" w:rsidR="005A7447" w:rsidRDefault="005A7447" w:rsidP="005A7447">
      <w:pPr>
        <w:pStyle w:val="-Normal1"/>
        <w:spacing w:line="360" w:lineRule="auto"/>
      </w:pPr>
      <w:r>
        <w:t xml:space="preserve">H1.01.01.01: là MC thứ nhất của tiêu chí 1 của tiêu chuẩn 1, được đặt ở hộp 1. </w:t>
      </w:r>
    </w:p>
    <w:p w14:paraId="32ACFBA5" w14:textId="77777777" w:rsidR="005A7447" w:rsidRDefault="005A7447" w:rsidP="005A7447">
      <w:pPr>
        <w:pStyle w:val="-Normal1"/>
        <w:spacing w:line="360" w:lineRule="auto"/>
      </w:pPr>
      <w:r>
        <w:t xml:space="preserve">H3.03.02.15: là MC thứ 15 của tiêu chí 2 của tiêu chuẩn 3, được đặt ở hộp 3. </w:t>
      </w:r>
    </w:p>
    <w:p w14:paraId="76049503" w14:textId="77777777" w:rsidR="005A7447" w:rsidRDefault="005A7447" w:rsidP="005A7447">
      <w:pPr>
        <w:pStyle w:val="-Normal1"/>
        <w:spacing w:line="360" w:lineRule="auto"/>
      </w:pPr>
      <w:r>
        <w:t>H4.04.03.25: là MC thứ 25 của tiêu chí 03 của tiêu chuẩn 4, được đặt ở hộp 4.</w:t>
      </w:r>
    </w:p>
    <w:p w14:paraId="41D6EC07" w14:textId="77777777" w:rsidR="009C2551" w:rsidRPr="00D3720F" w:rsidRDefault="009C2551" w:rsidP="00D3720F">
      <w:pPr>
        <w:pStyle w:val="-Normal1"/>
        <w:spacing w:line="360" w:lineRule="auto"/>
        <w:ind w:firstLine="0"/>
        <w:rPr>
          <w:b/>
          <w:bCs/>
          <w:i/>
        </w:rPr>
      </w:pPr>
      <w:bookmarkStart w:id="11" w:name="_Toc207270582"/>
      <w:bookmarkEnd w:id="10"/>
      <w:r w:rsidRPr="00D3720F">
        <w:rPr>
          <w:b/>
          <w:bCs/>
          <w:i/>
        </w:rPr>
        <w:t>1.2. Mục đích, quy trình tự đánh giá Chương trình đào tạo, phương pháp và công cụ đánh giá</w:t>
      </w:r>
      <w:bookmarkEnd w:id="9"/>
      <w:bookmarkEnd w:id="11"/>
    </w:p>
    <w:p w14:paraId="6D299677" w14:textId="77777777" w:rsidR="009C2551" w:rsidRPr="00D3720F" w:rsidRDefault="009C2551" w:rsidP="00D3720F">
      <w:pPr>
        <w:pStyle w:val="-Normal1"/>
        <w:spacing w:line="360" w:lineRule="auto"/>
        <w:rPr>
          <w:b/>
          <w:bCs/>
          <w:i/>
          <w:iCs/>
        </w:rPr>
      </w:pPr>
      <w:r w:rsidRPr="00D3720F">
        <w:rPr>
          <w:b/>
          <w:bCs/>
          <w:i/>
          <w:iCs/>
        </w:rPr>
        <w:t>* Mục đích của tự đánh giá CTĐT:</w:t>
      </w:r>
    </w:p>
    <w:p w14:paraId="6F7E4FD5" w14:textId="44E4482C" w:rsidR="009C2551" w:rsidRPr="00544AB1" w:rsidRDefault="009C2551" w:rsidP="00D3720F">
      <w:pPr>
        <w:pStyle w:val="-Normal1"/>
        <w:spacing w:line="360" w:lineRule="auto"/>
      </w:pPr>
      <w:r w:rsidRPr="00544AB1">
        <w:t xml:space="preserve">Đánh giá tổng thể các hoạt động của CTĐT ngành </w:t>
      </w:r>
      <w:r w:rsidR="005A7447">
        <w:t>KDTM</w:t>
      </w:r>
      <w:r w:rsidRPr="00544AB1">
        <w:t xml:space="preserve"> theo tiêu chuẩn đánh giá chất lượng CTĐT các trình độ của giáo dục đại học của Bộ GD&amp;ĐT là một khâu quan trọng trong việc bảo đảm chất lượng CTĐT của Trường ĐH Tây Nguyên.</w:t>
      </w:r>
    </w:p>
    <w:p w14:paraId="5BC9A147" w14:textId="51765C05" w:rsidR="009C2551" w:rsidRPr="00544AB1" w:rsidRDefault="009C2551" w:rsidP="00D3720F">
      <w:pPr>
        <w:pStyle w:val="-Normal1"/>
        <w:spacing w:line="360" w:lineRule="auto"/>
      </w:pPr>
      <w:r w:rsidRPr="00544AB1">
        <w:t xml:space="preserve">Quá trình tự đánh giá CTĐT ngành </w:t>
      </w:r>
      <w:r w:rsidR="005A7447">
        <w:t>KDTM</w:t>
      </w:r>
      <w:r w:rsidRPr="00544AB1">
        <w:t xml:space="preserve"> giúp Nhà trường nói chung và ngành </w:t>
      </w:r>
      <w:r w:rsidR="005A7447">
        <w:t>KDTM</w:t>
      </w:r>
      <w:r w:rsidRPr="00544AB1">
        <w:t xml:space="preserve"> nói riêng tự rà soát, xem xét, đánh giá thực trạng của CTĐT, hiệu quả hoạt động đào tạo, nghiên cứu khoa học, nhân lực, cơ sở vật chất và các vấn đề liên quan khác thuộc CTĐT; xây dựng và triển khai các kế hoạch hành động nhằm cải tiến và nâng cao chất lượng CTĐT; từ đó tiến hành điều chỉnh các nguồn lực nhằm đạt tiêu chuẩn chất lượng đào tạo, tiệm cận tiêu chuẩn quốc tế của khu vực và các nước trên thế giới.</w:t>
      </w:r>
    </w:p>
    <w:p w14:paraId="613D0738" w14:textId="7189B9F9" w:rsidR="009C2551" w:rsidRPr="00544AB1" w:rsidRDefault="009C2551" w:rsidP="00D3720F">
      <w:pPr>
        <w:pStyle w:val="-Normal1"/>
        <w:spacing w:line="360" w:lineRule="auto"/>
      </w:pPr>
      <w:r w:rsidRPr="00544AB1">
        <w:t xml:space="preserve">Tự đánh giá là cơ sở để đăng ký đánh giá ngoài và đề nghị công nhận đạt tiêu chuẩn chất lượng CTĐT ngành </w:t>
      </w:r>
      <w:r w:rsidR="005A7447">
        <w:t>KDTM</w:t>
      </w:r>
      <w:r w:rsidRPr="00544AB1">
        <w:t>.</w:t>
      </w:r>
    </w:p>
    <w:p w14:paraId="7D4AD4CB" w14:textId="77777777" w:rsidR="009C2551" w:rsidRPr="00544AB1" w:rsidRDefault="009C2551" w:rsidP="00D3720F">
      <w:pPr>
        <w:pStyle w:val="-Normal1"/>
        <w:spacing w:line="360" w:lineRule="auto"/>
      </w:pPr>
      <w:r w:rsidRPr="00544AB1">
        <w:t>Hoạt động tự đánh giá cũng thể hiện tính tự chủ và tự chịu trách nhiệm của Khoa Kinh tế trong toàn bộ hoạt động ĐT, NCKH và PVCĐ theo chức năng, nhiệm vụ được giao, phù hợp với triết lý giáo dục, tầm nhìn, sứ mạng và giá trị cốt lõi của Nhà trường và của Khoa.</w:t>
      </w:r>
    </w:p>
    <w:p w14:paraId="3AD26DB4" w14:textId="77777777" w:rsidR="009C2551" w:rsidRPr="00D3720F" w:rsidRDefault="009C2551" w:rsidP="00D3720F">
      <w:pPr>
        <w:pStyle w:val="-Normal1"/>
        <w:spacing w:line="360" w:lineRule="auto"/>
        <w:rPr>
          <w:b/>
          <w:bCs/>
          <w:i/>
          <w:iCs/>
        </w:rPr>
      </w:pPr>
      <w:r w:rsidRPr="00D3720F">
        <w:rPr>
          <w:b/>
          <w:bCs/>
          <w:i/>
          <w:iCs/>
        </w:rPr>
        <w:t>* Quy trình tự đánh giá CTĐT được thực hiện gồm các bước sau:</w:t>
      </w:r>
    </w:p>
    <w:p w14:paraId="35C752E8" w14:textId="77777777" w:rsidR="00035C63" w:rsidRPr="00544AB1" w:rsidRDefault="00035C63" w:rsidP="00D3720F">
      <w:pPr>
        <w:pStyle w:val="-Normal1"/>
        <w:spacing w:line="360" w:lineRule="auto"/>
      </w:pPr>
      <w:r w:rsidRPr="00544AB1">
        <w:t xml:space="preserve">Bước 1:Thành lập hội đồng tự đánh giá. </w:t>
      </w:r>
    </w:p>
    <w:p w14:paraId="3AC450D1" w14:textId="77777777" w:rsidR="00035C63" w:rsidRPr="00544AB1" w:rsidRDefault="00035C63" w:rsidP="00D3720F">
      <w:pPr>
        <w:pStyle w:val="-Normal1"/>
        <w:spacing w:line="360" w:lineRule="auto"/>
      </w:pPr>
      <w:r w:rsidRPr="00544AB1">
        <w:t xml:space="preserve">Bước 2: Lập kế hoạch tự đánh giá . </w:t>
      </w:r>
    </w:p>
    <w:p w14:paraId="185D4728" w14:textId="77777777" w:rsidR="00035C63" w:rsidRPr="00544AB1" w:rsidRDefault="00035C63" w:rsidP="00D3720F">
      <w:pPr>
        <w:pStyle w:val="-Normal1"/>
        <w:spacing w:line="360" w:lineRule="auto"/>
      </w:pPr>
      <w:r w:rsidRPr="00544AB1">
        <w:t xml:space="preserve">Bước 3: Thu thập, phân tích và xử lý thông tin, minh chứng . </w:t>
      </w:r>
    </w:p>
    <w:p w14:paraId="4D7F8C38" w14:textId="77777777" w:rsidR="00035C63" w:rsidRPr="00544AB1" w:rsidRDefault="00035C63" w:rsidP="00D3720F">
      <w:pPr>
        <w:pStyle w:val="-Normal1"/>
        <w:spacing w:line="360" w:lineRule="auto"/>
      </w:pPr>
      <w:r w:rsidRPr="00544AB1">
        <w:t xml:space="preserve">Bước 4: Tự đánh giá mức đạt của các tiêu chí. </w:t>
      </w:r>
    </w:p>
    <w:p w14:paraId="31330D25" w14:textId="77777777" w:rsidR="00035C63" w:rsidRPr="00544AB1" w:rsidRDefault="00035C63" w:rsidP="00D3720F">
      <w:pPr>
        <w:pStyle w:val="-Normal1"/>
        <w:spacing w:line="360" w:lineRule="auto"/>
      </w:pPr>
      <w:r w:rsidRPr="00544AB1">
        <w:lastRenderedPageBreak/>
        <w:t xml:space="preserve">Bước 5: Viết báo cáo tự đánh giá . </w:t>
      </w:r>
    </w:p>
    <w:p w14:paraId="0E8C2541" w14:textId="77777777" w:rsidR="00035C63" w:rsidRPr="00544AB1" w:rsidRDefault="00035C63" w:rsidP="00D3720F">
      <w:pPr>
        <w:pStyle w:val="-Normal1"/>
        <w:spacing w:line="360" w:lineRule="auto"/>
      </w:pPr>
      <w:r w:rsidRPr="00544AB1">
        <w:t xml:space="preserve">Bước 6: Lưu trữ và sử dụng báo cáo tự đánh giá. </w:t>
      </w:r>
    </w:p>
    <w:p w14:paraId="317DD5CD" w14:textId="77777777" w:rsidR="00035C63" w:rsidRPr="00544AB1" w:rsidRDefault="00035C63" w:rsidP="00D3720F">
      <w:pPr>
        <w:pStyle w:val="-Normal1"/>
        <w:spacing w:line="360" w:lineRule="auto"/>
      </w:pPr>
      <w:r w:rsidRPr="00544AB1">
        <w:t>Bước 7: Triển khai các hoạt động sau khi hoàn thành báo cáo tự đánh giá.</w:t>
      </w:r>
    </w:p>
    <w:p w14:paraId="437FF33D" w14:textId="77777777" w:rsidR="009C2551" w:rsidRPr="00D3720F" w:rsidRDefault="009C2551" w:rsidP="00D3720F">
      <w:pPr>
        <w:pStyle w:val="-Normal1"/>
        <w:spacing w:line="360" w:lineRule="auto"/>
        <w:rPr>
          <w:b/>
          <w:bCs/>
          <w:i/>
          <w:iCs/>
        </w:rPr>
      </w:pPr>
      <w:r w:rsidRPr="00D3720F">
        <w:rPr>
          <w:b/>
          <w:bCs/>
          <w:i/>
          <w:iCs/>
        </w:rPr>
        <w:t>* Công cụ tự đánh giá CTĐT:</w:t>
      </w:r>
    </w:p>
    <w:p w14:paraId="1EA335DE" w14:textId="77777777" w:rsidR="009C2551" w:rsidRPr="00544AB1" w:rsidRDefault="009C2551" w:rsidP="00D3720F">
      <w:pPr>
        <w:pStyle w:val="-Normal1"/>
        <w:spacing w:line="360" w:lineRule="auto"/>
      </w:pPr>
      <w:r w:rsidRPr="00544AB1">
        <w:t>Công cụ tự đa</w:t>
      </w:r>
      <w:r w:rsidR="00C12B41" w:rsidRPr="00544AB1">
        <w:t>́nh giá là Thông tư số 04/2025</w:t>
      </w:r>
      <w:r w:rsidRPr="00544AB1">
        <w:t>/TT-BGDĐT ngày 1</w:t>
      </w:r>
      <w:r w:rsidR="00C12B41" w:rsidRPr="00544AB1">
        <w:t>7</w:t>
      </w:r>
      <w:r w:rsidRPr="00544AB1">
        <w:t>/</w:t>
      </w:r>
      <w:r w:rsidR="00C12B41" w:rsidRPr="00544AB1">
        <w:t>2</w:t>
      </w:r>
      <w:r w:rsidRPr="00544AB1">
        <w:t>/20</w:t>
      </w:r>
      <w:r w:rsidR="00C12B41" w:rsidRPr="00544AB1">
        <w:t>25</w:t>
      </w:r>
      <w:r w:rsidRPr="00544AB1">
        <w:t xml:space="preserve"> của Bộ trưởng Bộ GD&amp;ĐT ban hành Quy định về tiêu chuẩn đánh giá chất lượng CTĐT các trình độ của giáo dục đại học bao gồm </w:t>
      </w:r>
      <w:r w:rsidR="00C12B41" w:rsidRPr="00544AB1">
        <w:t>8 tiêu chuẩn với 52</w:t>
      </w:r>
      <w:r w:rsidRPr="00544AB1">
        <w:t xml:space="preserve"> tiêu chí. Trong đó, các tiêu chuẩn 1, 2, 3, 4 tập trung vào mục tiêu, chuẩn đầu ra, cấu trúc, nội dung chương trình </w:t>
      </w:r>
      <w:r w:rsidR="006054D5" w:rsidRPr="00544AB1">
        <w:t xml:space="preserve">đào tạo, hoạt động </w:t>
      </w:r>
      <w:r w:rsidRPr="00544AB1">
        <w:t xml:space="preserve">dạy học và </w:t>
      </w:r>
      <w:r w:rsidR="006054D5" w:rsidRPr="00544AB1">
        <w:t>đánh giá kết quả học tập; tiêu</w:t>
      </w:r>
      <w:r w:rsidRPr="00544AB1">
        <w:t xml:space="preserve"> chuẩn 5 đánh giá </w:t>
      </w:r>
      <w:r w:rsidR="006054D5" w:rsidRPr="00544AB1">
        <w:t>đội ngũ giảng viên và nghiên cứu viên</w:t>
      </w:r>
      <w:r w:rsidRPr="00544AB1">
        <w:t>; tiêu chuẩn 6</w:t>
      </w:r>
      <w:r w:rsidR="006054D5" w:rsidRPr="00544AB1">
        <w:t xml:space="preserve"> đánh giá dịch vụ hỗ trợ người học;</w:t>
      </w:r>
      <w:r w:rsidRPr="00544AB1">
        <w:t xml:space="preserve"> </w:t>
      </w:r>
      <w:r w:rsidR="006054D5" w:rsidRPr="00544AB1">
        <w:t xml:space="preserve">tiêu chuẩn </w:t>
      </w:r>
      <w:r w:rsidRPr="00544AB1">
        <w:t xml:space="preserve">7 đánh giá </w:t>
      </w:r>
      <w:r w:rsidR="006054D5" w:rsidRPr="00544AB1">
        <w:t xml:space="preserve">cơ sở hạn tầng, </w:t>
      </w:r>
      <w:r w:rsidRPr="00544AB1">
        <w:t xml:space="preserve">cơ sở vật chất </w:t>
      </w:r>
      <w:r w:rsidR="006054D5" w:rsidRPr="00544AB1">
        <w:t>và trang thiết bị; tiêu chuẩn 8</w:t>
      </w:r>
      <w:r w:rsidRPr="00544AB1">
        <w:t xml:space="preserve"> đánh giá về kết quả đầu ra của cả CTĐT ngành KD</w:t>
      </w:r>
      <w:r w:rsidR="006054D5" w:rsidRPr="00544AB1">
        <w:t>TM</w:t>
      </w:r>
      <w:r w:rsidRPr="00544AB1">
        <w:t>.</w:t>
      </w:r>
    </w:p>
    <w:p w14:paraId="76563CCB" w14:textId="77777777" w:rsidR="009C2551" w:rsidRPr="00D3720F" w:rsidRDefault="009C2551" w:rsidP="00D3720F">
      <w:pPr>
        <w:pStyle w:val="-Normal1"/>
        <w:spacing w:line="360" w:lineRule="auto"/>
        <w:rPr>
          <w:b/>
          <w:bCs/>
          <w:i/>
          <w:iCs/>
        </w:rPr>
      </w:pPr>
      <w:r w:rsidRPr="00D3720F">
        <w:rPr>
          <w:b/>
          <w:bCs/>
          <w:i/>
          <w:iCs/>
        </w:rPr>
        <w:t>* Phương pháp đánh giá CTĐT:</w:t>
      </w:r>
    </w:p>
    <w:p w14:paraId="65672BF5" w14:textId="77777777" w:rsidR="009C2551" w:rsidRPr="00544AB1" w:rsidRDefault="009C2551" w:rsidP="00D3720F">
      <w:pPr>
        <w:pStyle w:val="-Normal1"/>
        <w:spacing w:line="360" w:lineRule="auto"/>
      </w:pPr>
      <w:r w:rsidRPr="00544AB1">
        <w:t>Dựa vào từng tiêu chuẩn, tiêu chí của bộ tiêu chuẩn đánh giá chất lượng chương trình đào tạo do Bộ GD&amp;ĐT ban hành, đối với mỗi tiêu chí trong từng tiêu chuẩn bộ môn đã tiến hành xem xét các bước sau đây:</w:t>
      </w:r>
    </w:p>
    <w:p w14:paraId="420E4BB7" w14:textId="77777777" w:rsidR="009C2551" w:rsidRPr="00544AB1" w:rsidRDefault="009C2551" w:rsidP="00D3720F">
      <w:pPr>
        <w:pStyle w:val="-Normal1"/>
        <w:spacing w:line="360" w:lineRule="auto"/>
      </w:pPr>
      <w:r w:rsidRPr="00544AB1">
        <w:t>- Mô tả để làm rõ thực trạng của bộ môn theo từng tiêu chí, chỉ rõ điểm mạnh, Điểm tồn tại để từ đó đi đến những nhận định, đánh giá cuối cùng.</w:t>
      </w:r>
    </w:p>
    <w:p w14:paraId="397B9308" w14:textId="77777777" w:rsidR="009C2551" w:rsidRPr="00544AB1" w:rsidRDefault="009C2551" w:rsidP="00D3720F">
      <w:pPr>
        <w:pStyle w:val="-Normal1"/>
        <w:spacing w:line="360" w:lineRule="auto"/>
      </w:pPr>
      <w:r w:rsidRPr="00544AB1">
        <w:t>- Xây dựng kế hoạch hành động để khắc phục những tồn tại, phát huy điểm mạnh, hoạch định rõ thời gian, nguồn lực và phương pháp thực hiện</w:t>
      </w:r>
    </w:p>
    <w:p w14:paraId="54C474CB" w14:textId="77777777" w:rsidR="009C2551" w:rsidRPr="00544AB1" w:rsidRDefault="009C2551" w:rsidP="00D3720F">
      <w:pPr>
        <w:pStyle w:val="-Normal1"/>
        <w:spacing w:line="360" w:lineRule="auto"/>
      </w:pPr>
      <w:r w:rsidRPr="00544AB1">
        <w:t>- Tự đánh giá mức độ đáp ứng của tiêu chí và tiêu chuẩn.</w:t>
      </w:r>
    </w:p>
    <w:p w14:paraId="0FC17640" w14:textId="77777777" w:rsidR="009C2551" w:rsidRPr="00D3720F" w:rsidRDefault="009C2551" w:rsidP="00D3720F">
      <w:pPr>
        <w:pStyle w:val="-Normal1"/>
        <w:spacing w:line="360" w:lineRule="auto"/>
        <w:ind w:firstLine="0"/>
        <w:rPr>
          <w:b/>
          <w:bCs/>
        </w:rPr>
      </w:pPr>
      <w:bookmarkStart w:id="12" w:name="_Toc149556475"/>
      <w:bookmarkStart w:id="13" w:name="_Toc152453887"/>
      <w:bookmarkStart w:id="14" w:name="_Toc207270583"/>
      <w:r w:rsidRPr="00D3720F">
        <w:rPr>
          <w:b/>
          <w:bCs/>
        </w:rPr>
        <w:t xml:space="preserve">2. </w:t>
      </w:r>
      <w:bookmarkEnd w:id="12"/>
      <w:r w:rsidRPr="00D3720F">
        <w:rPr>
          <w:b/>
          <w:bCs/>
        </w:rPr>
        <w:t>Tổng quan chung</w:t>
      </w:r>
      <w:bookmarkEnd w:id="13"/>
      <w:bookmarkEnd w:id="14"/>
    </w:p>
    <w:p w14:paraId="0BE23B50" w14:textId="77777777" w:rsidR="009C2551" w:rsidRPr="00D3720F" w:rsidRDefault="009C2551" w:rsidP="00D3720F">
      <w:pPr>
        <w:pStyle w:val="-Normal1"/>
        <w:spacing w:line="360" w:lineRule="auto"/>
        <w:ind w:firstLine="0"/>
        <w:rPr>
          <w:b/>
          <w:bCs/>
          <w:i/>
        </w:rPr>
      </w:pPr>
      <w:bookmarkStart w:id="15" w:name="_Toc207270584"/>
      <w:r w:rsidRPr="00D3720F">
        <w:rPr>
          <w:b/>
          <w:bCs/>
          <w:i/>
        </w:rPr>
        <w:t>2.1. Giới thiệu về Trường ĐHTN</w:t>
      </w:r>
      <w:bookmarkEnd w:id="15"/>
    </w:p>
    <w:p w14:paraId="06F8E0A4" w14:textId="549D725B" w:rsidR="00D568BE" w:rsidRDefault="00D568BE" w:rsidP="00D568BE">
      <w:pPr>
        <w:pStyle w:val="-Normal1"/>
        <w:spacing w:line="360" w:lineRule="auto"/>
        <w:ind w:firstLine="426"/>
      </w:pPr>
      <w:r>
        <w:t>Trường ĐHTN được thành lập vào ngày 11/11/1977 theo Quyết định số 298/CP của Hội đồng Chính phủ. Việc thành lập Trường là một phần trong chiến lược phát triển giáo dục quốc gia, nhằm đáp ứng nhu cầu đào tạo nguồn nhân lực chất lượng cao phục vụ phát triển kinh tế - xã hội vùng Tây Nguyên và cả nước.</w:t>
      </w:r>
    </w:p>
    <w:p w14:paraId="0D3A11F1" w14:textId="60CE4E93" w:rsidR="00D568BE" w:rsidRDefault="00D568BE" w:rsidP="00216E32">
      <w:pPr>
        <w:shd w:val="clear" w:color="auto" w:fill="FFFFFF"/>
        <w:ind w:firstLine="426"/>
      </w:pPr>
      <w:r>
        <w:t xml:space="preserve">Trải qua hơn 45 năm (48 năm: 1977-2025) xây dựng và phát triển, Trường ĐHTN đã từng bước khẳng định vai trò là trung tâm đào tạo, NCKH và CGCN trọng điểm của khu vực Tây Nguyên. Sự trưởng thành của Trường gắn liền với sự nghiệp phát triển giáo dục đại học Việt Nam, góp phần nâng cao trình độ dân trí và thúc đẩy phát triển bền vững khu vực Tây Nguyên. </w:t>
      </w:r>
    </w:p>
    <w:p w14:paraId="07CF036D" w14:textId="1C95BCF9" w:rsidR="00D568BE" w:rsidRPr="00D568BE" w:rsidRDefault="00D568BE" w:rsidP="00D568BE">
      <w:pPr>
        <w:pStyle w:val="ListParagraph"/>
        <w:numPr>
          <w:ilvl w:val="2"/>
          <w:numId w:val="34"/>
        </w:numPr>
        <w:shd w:val="clear" w:color="auto" w:fill="FFFFFF"/>
        <w:rPr>
          <w:i/>
        </w:rPr>
      </w:pPr>
      <w:r w:rsidRPr="00D568BE">
        <w:rPr>
          <w:i/>
        </w:rPr>
        <w:t xml:space="preserve">Các giai đoạn phát triển quan trọng: </w:t>
      </w:r>
    </w:p>
    <w:p w14:paraId="2BC31AE8" w14:textId="77777777" w:rsidR="00D568BE" w:rsidRDefault="00D568BE" w:rsidP="00D568BE">
      <w:pPr>
        <w:shd w:val="clear" w:color="auto" w:fill="FFFFFF"/>
        <w:ind w:firstLine="567"/>
      </w:pPr>
      <w:r>
        <w:lastRenderedPageBreak/>
        <w:t xml:space="preserve">• Giai đoạn hình thành (1977–1985) </w:t>
      </w:r>
    </w:p>
    <w:p w14:paraId="76EBF37F" w14:textId="77777777" w:rsidR="00D568BE" w:rsidRDefault="00D568BE" w:rsidP="00D568BE">
      <w:pPr>
        <w:shd w:val="clear" w:color="auto" w:fill="FFFFFF"/>
        <w:ind w:firstLine="567"/>
      </w:pPr>
      <w:r>
        <w:t xml:space="preserve">Trường ĐHTN được thành lập ngày 11/11/1977 theo Quyết định số 298/CP của </w:t>
      </w:r>
    </w:p>
    <w:p w14:paraId="48E8920D" w14:textId="66439447" w:rsidR="00D568BE" w:rsidRDefault="00D568BE" w:rsidP="00D568BE">
      <w:pPr>
        <w:shd w:val="clear" w:color="auto" w:fill="FFFFFF"/>
      </w:pPr>
      <w:r>
        <w:t xml:space="preserve">Hội đồng Chính phủ, đặt nền móng cho cơ sở giáo dục đại học công lập đa ngành của vùng Tây Nguyên. Những năm đầu, bộ máy gồm 06 phòng chức năng và 04 khoa chuyên môn; đến giai đoạn 1979–1985 vẫn giữ cơ cấu 06 phòng, 04 khoa và một bộ môn trực thuộc.  </w:t>
      </w:r>
    </w:p>
    <w:p w14:paraId="1D37CF72" w14:textId="77777777" w:rsidR="00D568BE" w:rsidRDefault="00D568BE" w:rsidP="00D568BE">
      <w:pPr>
        <w:shd w:val="clear" w:color="auto" w:fill="FFFFFF"/>
        <w:ind w:firstLine="567"/>
      </w:pPr>
      <w:r>
        <w:t xml:space="preserve">• Giai đoạn củng cố (1986–2001) </w:t>
      </w:r>
    </w:p>
    <w:p w14:paraId="79630852" w14:textId="1BC85DAE" w:rsidR="00D568BE" w:rsidRDefault="00D568BE" w:rsidP="00D568BE">
      <w:pPr>
        <w:shd w:val="clear" w:color="auto" w:fill="FFFFFF"/>
      </w:pPr>
      <w:r>
        <w:t xml:space="preserve">Nhà trường tinh gọn còn 04 phòng chức năng, 05 khoa và 01 bộ môn; các chương trình đào tạo tiếp tục hoàn thiện, tạo nền tảng cho bước phát triển đa ngành sau này. </w:t>
      </w:r>
    </w:p>
    <w:p w14:paraId="67432926" w14:textId="77777777" w:rsidR="00D568BE" w:rsidRDefault="00D568BE" w:rsidP="00D568BE">
      <w:pPr>
        <w:shd w:val="clear" w:color="auto" w:fill="FFFFFF"/>
        <w:ind w:firstLine="567"/>
      </w:pPr>
      <w:r>
        <w:t xml:space="preserve">• Giai đoạn mở rộng, đa ngành (2002–2019) </w:t>
      </w:r>
    </w:p>
    <w:p w14:paraId="771E9B06" w14:textId="6ED083A3" w:rsidR="00D568BE" w:rsidRDefault="00D568BE" w:rsidP="00216E32">
      <w:pPr>
        <w:shd w:val="clear" w:color="auto" w:fill="FFFFFF"/>
        <w:ind w:firstLine="567"/>
      </w:pPr>
      <w:r>
        <w:t xml:space="preserve">Cơ cấu tổ chức được sắp xếp, mở rộng nhiều lần; tiêu biểu nhiệm kỳ Hiệu trưởng 2012–2017, Nhà trường có 09 khoa đào tạo, 11 phòng/ban, 08 trung tâm, cùng Thư viện, Trường THPT Thực hành và Bệnh viện Trường. Bước vào nhiệm kỳ sau, Nhà trường tiếp tục điều chỉnh tổ chức theo yêu cầu phát triển. </w:t>
      </w:r>
    </w:p>
    <w:p w14:paraId="6C2E3441" w14:textId="77777777" w:rsidR="00D568BE" w:rsidRDefault="00D568BE" w:rsidP="00D568BE">
      <w:pPr>
        <w:shd w:val="clear" w:color="auto" w:fill="FFFFFF"/>
        <w:ind w:firstLine="567"/>
      </w:pPr>
      <w:r>
        <w:t xml:space="preserve">• Giai đoạn chuẩn hóa quản trị – hội nhập (2020–2023) </w:t>
      </w:r>
    </w:p>
    <w:p w14:paraId="21A21D10" w14:textId="414A1D39" w:rsidR="00D568BE" w:rsidRDefault="00D568BE" w:rsidP="00216E32">
      <w:pPr>
        <w:shd w:val="clear" w:color="auto" w:fill="FFFFFF"/>
        <w:ind w:firstLine="567"/>
      </w:pPr>
      <w:r>
        <w:t xml:space="preserve">Nhà trường tiếp tục kiện toàn cơ cấu theo các quyết định tổ chức giai đoạn 2018 - 2023, song song triển khai kiểm định chất lượng cấp cơ sở giáo dục (đạt chuẩn năm 2020) và xây dựng kế hoạch cải tiến sau đánh giá.  </w:t>
      </w:r>
    </w:p>
    <w:p w14:paraId="6341BD69" w14:textId="77777777" w:rsidR="00D568BE" w:rsidRDefault="00D568BE" w:rsidP="00D568BE">
      <w:pPr>
        <w:shd w:val="clear" w:color="auto" w:fill="FFFFFF"/>
        <w:ind w:firstLine="567"/>
      </w:pPr>
      <w:r>
        <w:t xml:space="preserve">• Giai đoạn tái cấu trúc và định vị chiến lược (2024–nay) </w:t>
      </w:r>
    </w:p>
    <w:p w14:paraId="2FF55766" w14:textId="2E836999" w:rsidR="00D568BE" w:rsidRDefault="00D568BE" w:rsidP="00216E32">
      <w:pPr>
        <w:shd w:val="clear" w:color="auto" w:fill="FFFFFF"/>
        <w:ind w:firstLine="567"/>
      </w:pPr>
      <w:r>
        <w:t xml:space="preserve">Hội đồng Trường ban hành Quy chế tổ chức và hoạt động (nhiệm kỳ 2020–2025), làm khung pháp lý thống nhất cho quản trị nội bộ. </w:t>
      </w:r>
    </w:p>
    <w:p w14:paraId="4EE8FE8F" w14:textId="7D6109F1" w:rsidR="00D568BE" w:rsidRDefault="00D568BE" w:rsidP="00216E32">
      <w:pPr>
        <w:shd w:val="clear" w:color="auto" w:fill="FFFFFF"/>
        <w:ind w:firstLine="567"/>
      </w:pPr>
      <w:r>
        <w:t xml:space="preserve">Đến 06/2025, Nhà trường công bố Sứ mạng, Tầm nhìn, Giá trị cốt lõi và Mục tiêu chiến lược mới, thay thế văn bản năm 2019.  </w:t>
      </w:r>
    </w:p>
    <w:p w14:paraId="0833C955" w14:textId="566A312F" w:rsidR="00D568BE" w:rsidRDefault="00D568BE" w:rsidP="00216E32">
      <w:pPr>
        <w:shd w:val="clear" w:color="auto" w:fill="FFFFFF"/>
        <w:ind w:firstLine="567"/>
      </w:pPr>
      <w:r>
        <w:t xml:space="preserve">Năm 2025, Nhà trường ban hành cơ cấu tổ chức hiện hành, thay thế quyết định cơ cấu năm 2022 và gắn với Đề án sắp xếp tổ chức bộ máy.  </w:t>
      </w:r>
    </w:p>
    <w:p w14:paraId="45BF84CA" w14:textId="77777777" w:rsidR="00D568BE" w:rsidRDefault="00D568BE" w:rsidP="00D568BE">
      <w:pPr>
        <w:shd w:val="clear" w:color="auto" w:fill="FFFFFF"/>
        <w:ind w:firstLine="567"/>
      </w:pPr>
      <w:r>
        <w:t xml:space="preserve">• Cơ cấu tổ chức hiện nay (2025) </w:t>
      </w:r>
    </w:p>
    <w:p w14:paraId="6C032825" w14:textId="46F11E42" w:rsidR="00D568BE" w:rsidRDefault="00D568BE" w:rsidP="00216E32">
      <w:pPr>
        <w:shd w:val="clear" w:color="auto" w:fill="FFFFFF"/>
        <w:ind w:firstLine="567"/>
      </w:pPr>
      <w:r>
        <w:t xml:space="preserve">Khối đào tạo/nghiên cứu: 07 khoa và 01 viện: Khoa Khoa học Tự nhiên và Công nghệ; Kinh tế; Lý luận chính trị; Ngoại ngữ; Nông nghiệp; Sư phạm; Y Dược; và Viện Công nghệ Sinh học &amp; Môi trường. </w:t>
      </w:r>
    </w:p>
    <w:p w14:paraId="11DBEDD3" w14:textId="3FE8960A" w:rsidR="00D568BE" w:rsidRDefault="00D568BE" w:rsidP="00216E32">
      <w:pPr>
        <w:shd w:val="clear" w:color="auto" w:fill="FFFFFF"/>
        <w:ind w:firstLine="567"/>
      </w:pPr>
      <w:r>
        <w:t xml:space="preserve">Khối chức năng: 09 phòng (Cơ sở vật chất; Công tác Sinh viên; Đào tạo; Hành chính Tổng hợp; Khoa học &amp; Quan hệ quốc tế; Kế hoạch Tài chính; Quản lý chất lượng; Thanh tra Pháp chế; Tổ chức Cán bộ). </w:t>
      </w:r>
    </w:p>
    <w:p w14:paraId="46289536" w14:textId="0D1E95B3" w:rsidR="00D568BE" w:rsidRDefault="00D568BE" w:rsidP="00216E32">
      <w:pPr>
        <w:shd w:val="clear" w:color="auto" w:fill="FFFFFF"/>
        <w:ind w:firstLine="567"/>
      </w:pPr>
      <w:r>
        <w:t xml:space="preserve">Trung tâm/Thư viện: 03 trung tâm: Trung tâm CNTT và Thư viện; Trung tâm GDQP&amp;AN; Trung tâm Ngoại ngữ – Tin học. </w:t>
      </w:r>
    </w:p>
    <w:p w14:paraId="434FB055" w14:textId="17552554" w:rsidR="00D568BE" w:rsidRDefault="00D568BE" w:rsidP="00216E32">
      <w:pPr>
        <w:shd w:val="clear" w:color="auto" w:fill="FFFFFF"/>
        <w:ind w:firstLine="567"/>
      </w:pPr>
      <w:r>
        <w:t xml:space="preserve">Đơn vị thực hành: 03 đơn vị: Bệnh viện Trường; Trường THPT Thực hành Cao Nguyên; Trường Mầm non Thực hành 11/11. </w:t>
      </w:r>
    </w:p>
    <w:p w14:paraId="3EB78CD3" w14:textId="7190E16F" w:rsidR="00D568BE" w:rsidRDefault="00D568BE" w:rsidP="00216E32">
      <w:pPr>
        <w:shd w:val="clear" w:color="auto" w:fill="FFFFFF"/>
        <w:ind w:firstLine="567"/>
      </w:pPr>
      <w:r>
        <w:lastRenderedPageBreak/>
        <w:t xml:space="preserve">Năm 2025, Nhà trường cũng ban hành Quy định chức năng, nhiệm vụ của các đơn vị thuộc và trực thuộc, làm rõ phạm vi, ngành/chuyên ngành đào tạo của từng đơn vị. </w:t>
      </w:r>
    </w:p>
    <w:p w14:paraId="4DCAB703" w14:textId="3B73A972" w:rsidR="00D568BE" w:rsidRDefault="00D568BE" w:rsidP="00D568BE">
      <w:pPr>
        <w:shd w:val="clear" w:color="auto" w:fill="FFFFFF"/>
      </w:pPr>
      <w:r>
        <w:t xml:space="preserve">Kiểm định chất lượng – cải tiến liên tục: Trường ĐHTN được cấp Giấy chứng nhận đạt chuẩn kiểm định cơ sở giáo dục (Trung tâm KĐCLGD – ĐH Đà Nẵng) theo Quyết định số 195/QĐ-CEA.UD ngày 27/10/2020; đã triển khai kế hoạch cải tiến sau đánh giá (2021) và báo cáo rà soát giữa chu kỳ (2023); năm 2025 xây dựng báo cáo tự đánh giá để chuẩn bị đánh giá chu kỳ 2, giai đoạn 2020-2025. </w:t>
      </w:r>
    </w:p>
    <w:p w14:paraId="74DBBB1D" w14:textId="70319B6D" w:rsidR="00D568BE" w:rsidRPr="00D568BE" w:rsidRDefault="00D568BE" w:rsidP="00D568BE">
      <w:pPr>
        <w:shd w:val="clear" w:color="auto" w:fill="FFFFFF"/>
        <w:rPr>
          <w:i/>
        </w:rPr>
      </w:pPr>
      <w:r w:rsidRPr="00D568BE">
        <w:rPr>
          <w:i/>
        </w:rPr>
        <w:t xml:space="preserve">2.1.2 Tầm nhìn, sứ mạng và mục tiêu chiến lược của Trường ĐHTN </w:t>
      </w:r>
    </w:p>
    <w:p w14:paraId="0FDD6073" w14:textId="0A764FCF" w:rsidR="00D568BE" w:rsidRDefault="00D568BE" w:rsidP="00D568BE">
      <w:pPr>
        <w:shd w:val="clear" w:color="auto" w:fill="FFFFFF"/>
      </w:pPr>
      <w:r>
        <w:t xml:space="preserve">Trường ĐHTN đã rà soát và Quyết định ban hành sứ mạng, tầm nhìn, giá trị cốt lõi và mục tiêu chiến lược của Trường ĐHTN (Quyết định 1052/QĐ-ĐHTN ngày 10/6/2025 của Hiệu trưởng Trường ĐHTN), cụ thể như sau: </w:t>
      </w:r>
    </w:p>
    <w:p w14:paraId="3AC9D7CC" w14:textId="31AF180D" w:rsidR="00D568BE" w:rsidRDefault="00D568BE" w:rsidP="00D568BE">
      <w:pPr>
        <w:shd w:val="clear" w:color="auto" w:fill="FFFFFF"/>
        <w:ind w:firstLine="567"/>
      </w:pPr>
      <w:r>
        <w:t xml:space="preserve">a. Sứ mạng </w:t>
      </w:r>
    </w:p>
    <w:p w14:paraId="1BCED56B" w14:textId="01A3BCEE" w:rsidR="00D568BE" w:rsidRDefault="00D568BE" w:rsidP="00D568BE">
      <w:pPr>
        <w:shd w:val="clear" w:color="auto" w:fill="FFFFFF"/>
        <w:ind w:firstLine="567"/>
      </w:pPr>
      <w:r>
        <w:t xml:space="preserve">Đào tạo nguồn nhân lực chất lượng cao, thúc đẩy NCKH, đổi mới sáng tạo (ĐMST) và CGCN phục vụ phát triển kinh tế – xã hội, góp phần bảo tồn và phát huy các giá trị văn hóa dân tộc. </w:t>
      </w:r>
    </w:p>
    <w:p w14:paraId="68DE33D3" w14:textId="0EA1ADEB" w:rsidR="00D568BE" w:rsidRDefault="00D568BE" w:rsidP="00D568BE">
      <w:pPr>
        <w:shd w:val="clear" w:color="auto" w:fill="FFFFFF"/>
        <w:ind w:firstLine="567"/>
      </w:pPr>
      <w:r>
        <w:t xml:space="preserve">b. Tầm nhìn </w:t>
      </w:r>
    </w:p>
    <w:p w14:paraId="0F95760F" w14:textId="2F1D1CE0" w:rsidR="00D568BE" w:rsidRDefault="00D568BE" w:rsidP="00D568BE">
      <w:pPr>
        <w:shd w:val="clear" w:color="auto" w:fill="FFFFFF"/>
        <w:ind w:firstLine="567"/>
      </w:pPr>
      <w:r>
        <w:t xml:space="preserve">Trường ĐHTN là đại học vùng, trung tâm đào tạo nhân lực chất lượng cao và NCKH có uy tín, đặc biệt trong lĩnh vực sức khỏe, nông lâm nghiệp, công nghệ sinh học và đào tạo giáo viên. </w:t>
      </w:r>
    </w:p>
    <w:p w14:paraId="73DEE454" w14:textId="6DED2DFD" w:rsidR="00D568BE" w:rsidRDefault="00216E32" w:rsidP="00D568BE">
      <w:pPr>
        <w:shd w:val="clear" w:color="auto" w:fill="FFFFFF"/>
        <w:ind w:firstLine="567"/>
      </w:pPr>
      <w:r>
        <w:t>c.</w:t>
      </w:r>
      <w:r w:rsidR="00D568BE">
        <w:t xml:space="preserve"> Giá trị cốt lõi </w:t>
      </w:r>
    </w:p>
    <w:p w14:paraId="48EA6446" w14:textId="77777777" w:rsidR="00D568BE" w:rsidRDefault="00D568BE" w:rsidP="00D568BE">
      <w:pPr>
        <w:shd w:val="clear" w:color="auto" w:fill="FFFFFF"/>
        <w:ind w:firstLine="567"/>
      </w:pPr>
      <w:r>
        <w:t xml:space="preserve">Sáng tạo – Chất lượng – Hội nhập  </w:t>
      </w:r>
    </w:p>
    <w:p w14:paraId="5E0BA3C3" w14:textId="77777777" w:rsidR="00216E32" w:rsidRPr="00216E32" w:rsidRDefault="00216E32" w:rsidP="00216E32">
      <w:pPr>
        <w:shd w:val="clear" w:color="auto" w:fill="FFFFFF"/>
        <w:rPr>
          <w:i/>
        </w:rPr>
      </w:pPr>
      <w:r w:rsidRPr="00216E32">
        <w:rPr>
          <w:i/>
        </w:rPr>
        <w:t xml:space="preserve">2.1.3 </w:t>
      </w:r>
      <w:r w:rsidR="00D568BE" w:rsidRPr="00216E32">
        <w:rPr>
          <w:i/>
        </w:rPr>
        <w:t xml:space="preserve">Mục tiêu chiến lược </w:t>
      </w:r>
    </w:p>
    <w:p w14:paraId="11B03B2C" w14:textId="77777777" w:rsidR="00216E32" w:rsidRDefault="00D568BE" w:rsidP="00216E32">
      <w:pPr>
        <w:shd w:val="clear" w:color="auto" w:fill="FFFFFF"/>
      </w:pPr>
      <w:r>
        <w:t xml:space="preserve">- Phát triển đội ngũ giảng viên chất lượng cao, trên 50% có trình độ tiến sĩ, đặc biệt trong các lĩnh vực thế mạnh như nông lâm nghiệp, công nghệ sinh học. </w:t>
      </w:r>
    </w:p>
    <w:p w14:paraId="671C0534" w14:textId="77777777" w:rsidR="00216E32" w:rsidRDefault="00D568BE" w:rsidP="00216E32">
      <w:pPr>
        <w:shd w:val="clear" w:color="auto" w:fill="FFFFFF"/>
      </w:pPr>
      <w:r>
        <w:t xml:space="preserve">- Đào tạo trên 11.000 sinh viên, tập trung vào các ngành trọng điểm: sức khỏe, sư phạm, nông lâm nghiệp, công nghệ sinh học; nâng tỷ lệ sinh viên dân tộc thiểu số lên ít nhất 29%. </w:t>
      </w:r>
    </w:p>
    <w:p w14:paraId="113E4CB6" w14:textId="6022BB81" w:rsidR="00216E32" w:rsidRDefault="00D568BE" w:rsidP="00216E32">
      <w:pPr>
        <w:shd w:val="clear" w:color="auto" w:fill="FFFFFF"/>
      </w:pPr>
      <w:r>
        <w:t xml:space="preserve">- Bảo đảm 100% chương trình đại học được kiểm định chất lượng; mở rộng kiểm định quốc tế cho ít nhất 20% chương trình. </w:t>
      </w:r>
    </w:p>
    <w:p w14:paraId="488CAEA0" w14:textId="77777777" w:rsidR="00216E32" w:rsidRDefault="00D568BE" w:rsidP="00216E32">
      <w:pPr>
        <w:shd w:val="clear" w:color="auto" w:fill="FFFFFF"/>
      </w:pPr>
      <w:r>
        <w:t xml:space="preserve">- Đẩy mạnh nghiên cứu, CGCN và ĐMST, tăng nguồn thu từ KHCN và đào tạo ngắn hạn lên 10–15%. </w:t>
      </w:r>
    </w:p>
    <w:p w14:paraId="4272A9D6" w14:textId="497C81CF" w:rsidR="00D568BE" w:rsidRDefault="00D568BE" w:rsidP="00216E32">
      <w:pPr>
        <w:shd w:val="clear" w:color="auto" w:fill="FFFFFF"/>
      </w:pPr>
      <w:r>
        <w:t xml:space="preserve">- Thực hiện quản trị đại học trên nền tảng số, hướng tới chuyển đổi số toàn diện.  </w:t>
      </w:r>
    </w:p>
    <w:p w14:paraId="43EA5F44" w14:textId="77777777" w:rsidR="00D568BE" w:rsidRDefault="00D568BE" w:rsidP="00D568BE">
      <w:pPr>
        <w:shd w:val="clear" w:color="auto" w:fill="FFFFFF"/>
        <w:ind w:firstLine="567"/>
      </w:pPr>
      <w:r>
        <w:t xml:space="preserve">Trường ĐHTN được xác định là trung tâm đào tạo trọng điểm vùng Tây Nguyên – khu vực có vị trí chiến lược trong phát triển liên kết vùng và bảo tồn văn hóa bản địa; </w:t>
      </w:r>
    </w:p>
    <w:p w14:paraId="29226055" w14:textId="768137CA" w:rsidR="00216E32" w:rsidRDefault="00D568BE" w:rsidP="00D568BE">
      <w:pPr>
        <w:shd w:val="clear" w:color="auto" w:fill="FFFFFF"/>
        <w:ind w:firstLine="567"/>
      </w:pPr>
      <w:r>
        <w:t>Tầm nhìn đến năm 2045 xác định ĐHTN là trung tâm đào tạo nhân lực chất lượng cao cho khu vực Tây Nguyên, với trọng tâm vào các lĩnh vực ưu tiên như: sức khỏe, nông</w:t>
      </w:r>
      <w:r w:rsidR="00216E32">
        <w:t xml:space="preserve"> </w:t>
      </w:r>
      <w:r>
        <w:t xml:space="preserve">lâm nghiệp, công nghệ sinh học, sư phạm, và các ngành gắn với chiến lược phát </w:t>
      </w:r>
      <w:r>
        <w:lastRenderedPageBreak/>
        <w:t>triển bền vững quốc gia. Các định hướng này không chỉ mở ra cơ hội phát triển vượt bậc cho nhà trường, mà còn đặt ra yêu cầu cấp thiết trong việc tái cấu trúc chương trình đào tạo, nâng cao năng lực đội ngũ, đầu tư hệ sinh thái học tập lấy người học làm trung tâm và nâng cao chất lượng toàn diện trong quản trị đại học. Đây là nền tảng quan trọng nhằm tăng cường năng lực cạnh tranh học thuật và thực hiện sứ mệnh phục vụ cộng đồng trong kỷ nguyên chuyển đổi giáo dục đại học hiện đại.</w:t>
      </w:r>
    </w:p>
    <w:p w14:paraId="56463100" w14:textId="4F7770A2" w:rsidR="00216E32" w:rsidRPr="00216E32" w:rsidRDefault="00216E32" w:rsidP="00216E32">
      <w:pPr>
        <w:shd w:val="clear" w:color="auto" w:fill="FFFFFF"/>
        <w:rPr>
          <w:b/>
          <w:i/>
        </w:rPr>
      </w:pPr>
      <w:r w:rsidRPr="00216E32">
        <w:rPr>
          <w:b/>
          <w:i/>
        </w:rPr>
        <w:t>2.2 Cơ cấu tổ chức</w:t>
      </w:r>
    </w:p>
    <w:p w14:paraId="7A2FA5C3" w14:textId="14DE2446" w:rsidR="00132C06" w:rsidRPr="00132C06" w:rsidRDefault="00132C06" w:rsidP="00D568BE">
      <w:pPr>
        <w:shd w:val="clear" w:color="auto" w:fill="FFFFFF"/>
        <w:ind w:firstLine="567"/>
        <w:rPr>
          <w:b/>
          <w:sz w:val="18"/>
          <w:szCs w:val="20"/>
          <w:lang w:val="fi-FI"/>
        </w:rPr>
      </w:pPr>
      <w:r w:rsidRPr="00132C06">
        <w:rPr>
          <w:lang w:val="fi-FI"/>
        </w:rPr>
        <w:t>Bộ máy tổ chức của Trường ĐHTN hiện nay bao gồm Đảng uỷ, Hội đồng</w:t>
      </w:r>
      <w:r w:rsidRPr="00132C06">
        <w:rPr>
          <w:lang w:val="fi-FI"/>
        </w:rPr>
        <w:br/>
        <w:t>trường, Ban Giám hiệu, các đơn vị trực thuộc, như sơ đồ dưới đây:</w:t>
      </w:r>
    </w:p>
    <w:p w14:paraId="6DFAEC53" w14:textId="4C4E707B" w:rsidR="00132C06" w:rsidRPr="00544AB1" w:rsidRDefault="00C64EA0" w:rsidP="00C64EA0">
      <w:pPr>
        <w:pStyle w:val="-Normal1"/>
        <w:spacing w:line="360" w:lineRule="auto"/>
        <w:ind w:firstLine="0"/>
        <w:jc w:val="center"/>
      </w:pPr>
      <w:r w:rsidRPr="00C64EA0">
        <w:rPr>
          <w:noProof/>
          <w:lang w:val="en-US"/>
        </w:rPr>
        <w:drawing>
          <wp:inline distT="0" distB="0" distL="0" distR="0" wp14:anchorId="783DFC6A" wp14:editId="3ECDD0FA">
            <wp:extent cx="5987694" cy="6868160"/>
            <wp:effectExtent l="0" t="0" r="0" b="8890"/>
            <wp:docPr id="1428443054" name="Picture 1" descr="A screen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43054" name="Picture 1" descr="A screenshot of a chart&#10;&#10;AI-generated content may be incorrect."/>
                    <pic:cNvPicPr/>
                  </pic:nvPicPr>
                  <pic:blipFill>
                    <a:blip r:embed="rId11"/>
                    <a:stretch>
                      <a:fillRect/>
                    </a:stretch>
                  </pic:blipFill>
                  <pic:spPr>
                    <a:xfrm>
                      <a:off x="0" y="0"/>
                      <a:ext cx="5989570" cy="6870312"/>
                    </a:xfrm>
                    <a:prstGeom prst="rect">
                      <a:avLst/>
                    </a:prstGeom>
                  </pic:spPr>
                </pic:pic>
              </a:graphicData>
            </a:graphic>
          </wp:inline>
        </w:drawing>
      </w:r>
    </w:p>
    <w:p w14:paraId="4305E1BC" w14:textId="58096F60" w:rsidR="009C2551" w:rsidRPr="00D3720F" w:rsidRDefault="00132C06" w:rsidP="00D3720F">
      <w:pPr>
        <w:pStyle w:val="-Normal1"/>
        <w:spacing w:line="360" w:lineRule="auto"/>
        <w:jc w:val="center"/>
        <w:rPr>
          <w:b/>
          <w:bCs/>
        </w:rPr>
      </w:pPr>
      <w:r>
        <w:rPr>
          <w:b/>
          <w:bCs/>
          <w:i/>
          <w:iCs/>
        </w:rPr>
        <w:lastRenderedPageBreak/>
        <w:t>Sơ đồ</w:t>
      </w:r>
      <w:r w:rsidR="009C2551" w:rsidRPr="00D3720F">
        <w:rPr>
          <w:b/>
          <w:bCs/>
          <w:i/>
          <w:iCs/>
        </w:rPr>
        <w:t xml:space="preserve"> 1: </w:t>
      </w:r>
      <w:r w:rsidR="009C2551" w:rsidRPr="00D3720F">
        <w:rPr>
          <w:b/>
          <w:bCs/>
        </w:rPr>
        <w:t>Cơ cấu tổ chức, quản lí của</w:t>
      </w:r>
      <w:r>
        <w:rPr>
          <w:b/>
          <w:bCs/>
        </w:rPr>
        <w:t xml:space="preserve"> </w:t>
      </w:r>
      <w:r w:rsidR="009C2551" w:rsidRPr="00D3720F">
        <w:rPr>
          <w:b/>
          <w:bCs/>
        </w:rPr>
        <w:t>Trường ĐH Tây Nguyên</w:t>
      </w:r>
    </w:p>
    <w:p w14:paraId="53B1C9F4" w14:textId="73F0FC1F" w:rsidR="009C2551" w:rsidRPr="00132C06" w:rsidRDefault="00132C06" w:rsidP="00132C06">
      <w:pPr>
        <w:pStyle w:val="-Normal1"/>
      </w:pPr>
      <w:r w:rsidRPr="00132C06">
        <w:rPr>
          <w:lang w:val="vi-VN"/>
        </w:rPr>
        <w:t xml:space="preserve">Tính đến </w:t>
      </w:r>
      <w:r w:rsidRPr="00132C06">
        <w:t xml:space="preserve">tháng </w:t>
      </w:r>
      <w:r w:rsidR="00216E32">
        <w:t>11</w:t>
      </w:r>
      <w:r w:rsidRPr="00132C06">
        <w:rPr>
          <w:lang w:val="vi-VN"/>
        </w:rPr>
        <w:t>/202</w:t>
      </w:r>
      <w:r w:rsidR="00C64EA0">
        <w:rPr>
          <w:lang w:val="en-US"/>
        </w:rPr>
        <w:t>5</w:t>
      </w:r>
      <w:r w:rsidRPr="00132C06">
        <w:rPr>
          <w:lang w:val="vi-VN"/>
        </w:rPr>
        <w:t>,</w:t>
      </w:r>
      <w:r w:rsidRPr="00132C06">
        <w:t>Trường ĐHTN có các đơn vị, bao gồm: 0</w:t>
      </w:r>
      <w:r w:rsidR="00C64EA0">
        <w:t>7</w:t>
      </w:r>
      <w:r w:rsidRPr="00132C06">
        <w:t xml:space="preserve"> Khoa + 01 Viện nghiên cứu và đào tạo; </w:t>
      </w:r>
      <w:r w:rsidR="00C64EA0">
        <w:t>9</w:t>
      </w:r>
      <w:r w:rsidRPr="00132C06">
        <w:t xml:space="preserve"> Phòng chức năng; </w:t>
      </w:r>
      <w:r w:rsidR="00C64EA0">
        <w:t>3</w:t>
      </w:r>
      <w:r w:rsidRPr="00132C06">
        <w:t xml:space="preserve"> Trung tâm</w:t>
      </w:r>
      <w:r w:rsidR="00C64EA0">
        <w:t xml:space="preserve"> và</w:t>
      </w:r>
      <w:r w:rsidRPr="00132C06">
        <w:t xml:space="preserve"> 03 đơn vị thực hành.</w:t>
      </w:r>
    </w:p>
    <w:p w14:paraId="669D7B9E" w14:textId="0C47103C" w:rsidR="009C2551" w:rsidRPr="00544AB1" w:rsidRDefault="00132C06" w:rsidP="00D3720F">
      <w:pPr>
        <w:pStyle w:val="-Normal1"/>
        <w:spacing w:line="360" w:lineRule="auto"/>
        <w:rPr>
          <w:i/>
          <w:iCs/>
        </w:rPr>
      </w:pPr>
      <w:r w:rsidRPr="00132C06">
        <w:rPr>
          <w:i/>
          <w:iCs/>
          <w:noProof/>
          <w:lang w:val="en-US"/>
        </w:rPr>
        <w:drawing>
          <wp:inline distT="0" distB="0" distL="0" distR="0" wp14:anchorId="1D46955B" wp14:editId="22919589">
            <wp:extent cx="5010849" cy="1705213"/>
            <wp:effectExtent l="0" t="0" r="0" b="9525"/>
            <wp:docPr id="968713491"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13491" name="Picture 1" descr="A diagram of a flowchart&#10;&#10;AI-generated content may be incorrect."/>
                    <pic:cNvPicPr/>
                  </pic:nvPicPr>
                  <pic:blipFill>
                    <a:blip r:embed="rId12"/>
                    <a:stretch>
                      <a:fillRect/>
                    </a:stretch>
                  </pic:blipFill>
                  <pic:spPr>
                    <a:xfrm>
                      <a:off x="0" y="0"/>
                      <a:ext cx="5010849" cy="1705213"/>
                    </a:xfrm>
                    <a:prstGeom prst="rect">
                      <a:avLst/>
                    </a:prstGeom>
                  </pic:spPr>
                </pic:pic>
              </a:graphicData>
            </a:graphic>
          </wp:inline>
        </w:drawing>
      </w:r>
    </w:p>
    <w:p w14:paraId="429C3E68" w14:textId="5F37EFA0" w:rsidR="009C2551" w:rsidRPr="00D3720F" w:rsidRDefault="00132C06" w:rsidP="00D3720F">
      <w:pPr>
        <w:pStyle w:val="-Normal1"/>
        <w:spacing w:line="360" w:lineRule="auto"/>
        <w:jc w:val="center"/>
        <w:rPr>
          <w:b/>
          <w:bCs/>
        </w:rPr>
      </w:pPr>
      <w:r>
        <w:rPr>
          <w:b/>
          <w:bCs/>
          <w:i/>
          <w:iCs/>
        </w:rPr>
        <w:t>Sơ đồ</w:t>
      </w:r>
      <w:r w:rsidR="009C2551" w:rsidRPr="00D3720F">
        <w:rPr>
          <w:b/>
          <w:bCs/>
          <w:i/>
          <w:iCs/>
        </w:rPr>
        <w:t xml:space="preserve"> 2: </w:t>
      </w:r>
      <w:r w:rsidR="009C2551" w:rsidRPr="00D3720F">
        <w:rPr>
          <w:b/>
          <w:bCs/>
        </w:rPr>
        <w:t>Cơ cấu tổ chức của Hội đồng Trường</w:t>
      </w:r>
    </w:p>
    <w:p w14:paraId="130441DB" w14:textId="759AB3AF" w:rsidR="009C2551" w:rsidRPr="00D3720F" w:rsidRDefault="009C2551" w:rsidP="00D3720F">
      <w:pPr>
        <w:pStyle w:val="-Normal1"/>
        <w:spacing w:line="360" w:lineRule="auto"/>
        <w:rPr>
          <w:b/>
          <w:bCs/>
          <w:i/>
          <w:iCs/>
        </w:rPr>
      </w:pPr>
      <w:r w:rsidRPr="00D3720F">
        <w:rPr>
          <w:b/>
          <w:bCs/>
          <w:i/>
          <w:iCs/>
        </w:rPr>
        <w:t>Đánh giá điểm mạnh, tồn tại, cơ hội của thách thức của Trường ĐH Tây Nguyên</w:t>
      </w:r>
    </w:p>
    <w:p w14:paraId="255F190B" w14:textId="77777777" w:rsidR="009C2551" w:rsidRPr="00FB2B25" w:rsidRDefault="009C2551" w:rsidP="00D3720F">
      <w:pPr>
        <w:pStyle w:val="-Normal1"/>
        <w:spacing w:line="360" w:lineRule="auto"/>
        <w:rPr>
          <w:i/>
        </w:rPr>
      </w:pPr>
      <w:r w:rsidRPr="00FB2B25">
        <w:rPr>
          <w:i/>
        </w:rPr>
        <w:t>* Điểm mạnh</w:t>
      </w:r>
    </w:p>
    <w:p w14:paraId="788F5AF4" w14:textId="0C35AD88" w:rsidR="00301207" w:rsidRDefault="00301207" w:rsidP="00301207">
      <w:pPr>
        <w:pStyle w:val="-Normal1"/>
        <w:spacing w:line="360" w:lineRule="auto"/>
      </w:pPr>
      <w:r>
        <w:t>Trường Đại học Tây Nguyên là cơ sở giáo dục đại học đa ngành, đa lĩnh vực, có thế mạnh nổi bật trong các ngành Y – Dược, Nông – Lâm nghiệp, Kinh tế, Chăn nuôi – Thú y, đáp ứng tốt nhu cầu phát triển nguồn nhân lực chất lượng cao cho khu vực Tây Nguyên và cả nước.</w:t>
      </w:r>
    </w:p>
    <w:p w14:paraId="7988C17E" w14:textId="77777777" w:rsidR="00301207" w:rsidRDefault="00301207" w:rsidP="00301207">
      <w:pPr>
        <w:pStyle w:val="-Normal1"/>
        <w:spacing w:line="360" w:lineRule="auto"/>
      </w:pPr>
      <w:r>
        <w:t>Đội ngũ hơn 420 giảng viên có trình độ ngày càng được nâng cao, với 1 Giáo sư, 15 Phó Giáo sư, 100 Tiến sĩ và hơn 300 Thạc sĩ; nhiều giảng viên có công trình nghiên cứu ứng dụng phục vụ phát triển kinh tế – xã hội vùng Tây Nguyên, là nguồn lực quan trọng để triển khai hiệu quả các hoạt động hợp tác quốc tế trong đào tạo và nghiên cứu khoa học.</w:t>
      </w:r>
    </w:p>
    <w:p w14:paraId="10324F5D" w14:textId="77777777" w:rsidR="00301207" w:rsidRDefault="00301207" w:rsidP="00301207">
      <w:pPr>
        <w:pStyle w:val="-Normal1"/>
        <w:spacing w:line="360" w:lineRule="auto"/>
      </w:pPr>
      <w:r>
        <w:t>Trường có bề dày hơn 48 năm đào tạo, đã cung cấp nguồn nhân lực trình độ cao cho khu vực Tây Nguyên, đặc biệt góp phần nâng cao dân trí và đào tạo cán bộ cho các dân tộc thiểu số; nhiều cựu sinh viên giữ vị trí quản lý trong các cơ quan, đơn vị.</w:t>
      </w:r>
    </w:p>
    <w:p w14:paraId="37D416F7" w14:textId="77777777" w:rsidR="00301207" w:rsidRDefault="00301207" w:rsidP="00301207">
      <w:pPr>
        <w:pStyle w:val="-Normal1"/>
        <w:spacing w:line="360" w:lineRule="auto"/>
      </w:pPr>
      <w:r>
        <w:t>Cơ sở vật chất – kỹ thuật đáp ứng quy mô đào tạo và hoạt động nghiên cứu khoa học công nghệ, với hệ thống giảng đường, phòng thí nghiệm, ký túc xá, khu thể thao và văn hóa cơ bản đáp ứng nhu cầu học tập và sinh hoạt của sinh viên.</w:t>
      </w:r>
    </w:p>
    <w:p w14:paraId="361F09BB" w14:textId="77777777" w:rsidR="00301207" w:rsidRDefault="00301207" w:rsidP="00301207">
      <w:pPr>
        <w:pStyle w:val="-Normal1"/>
        <w:spacing w:line="360" w:lineRule="auto"/>
      </w:pPr>
      <w:r>
        <w:t>Hoạt động nghiên cứu khoa học và chuyển giao công nghệ đạt nhiều thành tựu, đặc biệt trong các lĩnh vực y tế, nông lâm nghiệp, kinh tế, chăn nuôi thú y và khoa học xã hội; mạng lưới đối tác nghiên cứu rộng, tin cậy và hoạt động hiệu quả tại khu vực Tây Nguyên.</w:t>
      </w:r>
    </w:p>
    <w:p w14:paraId="5FC51749" w14:textId="77777777" w:rsidR="00301207" w:rsidRDefault="00301207" w:rsidP="00301207">
      <w:pPr>
        <w:pStyle w:val="-Normal1"/>
        <w:spacing w:line="360" w:lineRule="auto"/>
      </w:pPr>
    </w:p>
    <w:p w14:paraId="271B28E2" w14:textId="77777777" w:rsidR="00301207" w:rsidRDefault="00301207" w:rsidP="00301207">
      <w:pPr>
        <w:pStyle w:val="-Normal1"/>
        <w:spacing w:line="360" w:lineRule="auto"/>
      </w:pPr>
      <w:r>
        <w:lastRenderedPageBreak/>
        <w:t>Nhà trường xây dựng hệ thống cơ chế hoạt động đồng bộ theo quy định của Nhà nước, hỗ trợ các đơn vị triển khai nhiệm vụ đào tạo, nghiên cứu và hợp tác một cách hiệu quả.</w:t>
      </w:r>
    </w:p>
    <w:p w14:paraId="76518861" w14:textId="77777777" w:rsidR="00301207" w:rsidRDefault="00301207" w:rsidP="00301207">
      <w:pPr>
        <w:pStyle w:val="-Normal1"/>
        <w:spacing w:line="360" w:lineRule="auto"/>
      </w:pPr>
      <w:r>
        <w:t>Đội ngũ giảng viên và chuyên viên có kinh nghiệm tổ chức hội thảo khoa học quốc gia và quốc tế, xây dựng và triển khai dự án hợp tác quốc tế; trường duy trì quan hệ hợp tác với nhiều đại học và viện nghiên cứu uy tín trên thế giới, có chương trình trao đổi giảng viên – sinh viên và là thành viên AUN-QA, góp phần nâng cao chất lượng đào tạo và kiểm định.</w:t>
      </w:r>
    </w:p>
    <w:p w14:paraId="5F808200" w14:textId="7ED61787" w:rsidR="009C2551" w:rsidRPr="00544AB1" w:rsidRDefault="00044832" w:rsidP="00301207">
      <w:pPr>
        <w:pStyle w:val="-Normal1"/>
        <w:spacing w:line="360" w:lineRule="auto"/>
        <w:rPr>
          <w:i/>
        </w:rPr>
      </w:pPr>
      <w:r w:rsidRPr="00544AB1">
        <w:rPr>
          <w:i/>
        </w:rPr>
        <w:t xml:space="preserve">* Điểm </w:t>
      </w:r>
      <w:r w:rsidR="007C2083" w:rsidRPr="00544AB1">
        <w:rPr>
          <w:i/>
        </w:rPr>
        <w:t>Tồn tại</w:t>
      </w:r>
    </w:p>
    <w:p w14:paraId="73C30ACA" w14:textId="77777777" w:rsidR="00301207" w:rsidRDefault="00301207" w:rsidP="00301207">
      <w:pPr>
        <w:pStyle w:val="-Normal1"/>
        <w:spacing w:line="360" w:lineRule="auto"/>
      </w:pPr>
      <w:r>
        <w:t>Hoạt động quảng bá và kết nối với doanh nghiệp, đơn vị sử dụng lao động chưa hiệu quả.</w:t>
      </w:r>
    </w:p>
    <w:p w14:paraId="3F16F1CF" w14:textId="77777777" w:rsidR="00301207" w:rsidRDefault="00301207" w:rsidP="00301207">
      <w:pPr>
        <w:pStyle w:val="-Normal1"/>
        <w:spacing w:line="360" w:lineRule="auto"/>
      </w:pPr>
      <w:r>
        <w:t>CTĐT chưa tích hợp đầy đủ tiến bộ KHCN, kỹ năng mềm, năng lực tự học, sáng tạo, thiếu chương trình đạt chuẩn khu vực và tính cạnh tranh cao.</w:t>
      </w:r>
    </w:p>
    <w:p w14:paraId="431183F0" w14:textId="77777777" w:rsidR="00301207" w:rsidRDefault="00301207" w:rsidP="00301207">
      <w:pPr>
        <w:pStyle w:val="-Normal1"/>
        <w:spacing w:line="360" w:lineRule="auto"/>
      </w:pPr>
      <w:r>
        <w:t>Công tác bảo đảm chất lượng đào tạo (cơ chế, chính sách, bộ máy, con người) chưa được đầu tư đầy đủ.</w:t>
      </w:r>
    </w:p>
    <w:p w14:paraId="0D10342F" w14:textId="77777777" w:rsidR="00301207" w:rsidRDefault="00301207" w:rsidP="00301207">
      <w:pPr>
        <w:pStyle w:val="-Normal1"/>
        <w:spacing w:line="360" w:lineRule="auto"/>
      </w:pPr>
      <w:r>
        <w:t>Một bộ phận giảng viên còn hạn chế năng lực, số lượng GS, PGS ít; thiếu giảng viên chuyên môn, giảng dạy bằng ngoại ngữ và kết nối hợp tác quốc tế.</w:t>
      </w:r>
    </w:p>
    <w:p w14:paraId="6702E5D6" w14:textId="77777777" w:rsidR="00301207" w:rsidRDefault="00301207" w:rsidP="00301207">
      <w:pPr>
        <w:pStyle w:val="-Normal1"/>
        <w:spacing w:line="360" w:lineRule="auto"/>
      </w:pPr>
      <w:r>
        <w:t>NCKH chưa trở thành nhu cầu thực sự; số GV chủ trì đề tài thấp; nhiều đề tài chưa ứng dụng thực tế hoặc thương mại hóa.</w:t>
      </w:r>
    </w:p>
    <w:p w14:paraId="07D22D98" w14:textId="77777777" w:rsidR="00301207" w:rsidRDefault="00301207" w:rsidP="00301207">
      <w:pPr>
        <w:pStyle w:val="-Normal1"/>
        <w:spacing w:line="360" w:lineRule="auto"/>
      </w:pPr>
      <w:r>
        <w:t>Chưa khai thác hiệu quả lợi thế đa ngành để hình thành nhóm nghiên cứu liên ngành và hợp tác đối ngoại; kinh nghiệm tham gia các nhiệm vụ KHCN trọng điểm còn hạn chế.</w:t>
      </w:r>
    </w:p>
    <w:p w14:paraId="1CE6AB07" w14:textId="77777777" w:rsidR="00301207" w:rsidRDefault="00301207" w:rsidP="00301207">
      <w:pPr>
        <w:pStyle w:val="-Normal1"/>
        <w:spacing w:line="360" w:lineRule="auto"/>
      </w:pPr>
      <w:r>
        <w:t>Chưa có cơ chế, chính sách đủ mạnh để khuyến khích GV, SV kết nối, tìm kiếm dự án, xây dựng quan hệ hợp tác bền vững với địa phương, viện nghiên cứu, doanh nghiệp.</w:t>
      </w:r>
    </w:p>
    <w:p w14:paraId="1003A529" w14:textId="77777777" w:rsidR="00301207" w:rsidRDefault="00301207" w:rsidP="00301207">
      <w:pPr>
        <w:pStyle w:val="-Normal1"/>
        <w:spacing w:line="360" w:lineRule="auto"/>
      </w:pPr>
      <w:r>
        <w:t>Một bộ phận viên chức quản lý còn thiếu chuyên nghiệp, chưa thực sự phục vụ sinh viên.</w:t>
      </w:r>
    </w:p>
    <w:p w14:paraId="19CE28EA" w14:textId="77777777" w:rsidR="00301207" w:rsidRDefault="00301207" w:rsidP="00301207">
      <w:pPr>
        <w:pStyle w:val="-Normal1"/>
        <w:spacing w:line="360" w:lineRule="auto"/>
      </w:pPr>
      <w:r>
        <w:t>Trang thiết bị thực tập, thực hành và thư viện chưa khai thác hiệu quả; nguồn học liệu, tạp chí chuyên ngành nước ngoài còn hạn chế; liên kết với thư viện ngoài trường chưa đa dạng.</w:t>
      </w:r>
    </w:p>
    <w:p w14:paraId="0D8CF46E" w14:textId="61308021" w:rsidR="009C2551" w:rsidRPr="00544AB1" w:rsidRDefault="00301207" w:rsidP="00301207">
      <w:pPr>
        <w:pStyle w:val="-Normal1"/>
        <w:spacing w:line="360" w:lineRule="auto"/>
      </w:pPr>
      <w:r>
        <w:t xml:space="preserve">Công tác hỗ trợ sinh viên, hoạt động khởi nghiệp và sáng tạo chưa hiệu quả; chất lượng đầu vào SV còn thấp, nhiều SV khó khăn, chưa tự giác học tập, ít tham gia KHCN, </w:t>
      </w:r>
      <w:r>
        <w:lastRenderedPageBreak/>
        <w:t>và sau tốt nghiệp chưa đáp ứng yêu cầu người sử dụng lao động.</w:t>
      </w:r>
      <w:r w:rsidR="009C2551" w:rsidRPr="00544AB1">
        <w:t>.</w:t>
      </w:r>
    </w:p>
    <w:p w14:paraId="7389D322" w14:textId="77777777" w:rsidR="009C2551" w:rsidRPr="00544AB1" w:rsidRDefault="009C2551" w:rsidP="00D3720F">
      <w:pPr>
        <w:pStyle w:val="-Normal1"/>
        <w:spacing w:line="360" w:lineRule="auto"/>
      </w:pPr>
      <w:r w:rsidRPr="00544AB1">
        <w:t>* Cơ hội</w:t>
      </w:r>
    </w:p>
    <w:p w14:paraId="033F7E0C" w14:textId="77777777" w:rsidR="00B36902" w:rsidRDefault="00B36902" w:rsidP="00B36902">
      <w:pPr>
        <w:pStyle w:val="-Normal1"/>
        <w:spacing w:line="360" w:lineRule="auto"/>
      </w:pPr>
      <w:r>
        <w:t>Luật Giáo dục Đại học ngày càng mở rộng quyền tự chủ, tạo điều kiện để trường xây dựng và triển khai các chương trình đào tạo linh hoạt, phù hợp với nhu cầu thực tiễn và thị trường lao động.</w:t>
      </w:r>
    </w:p>
    <w:p w14:paraId="07361CE2" w14:textId="77777777" w:rsidR="00B36902" w:rsidRDefault="00B36902" w:rsidP="00B36902">
      <w:pPr>
        <w:pStyle w:val="-Normal1"/>
        <w:spacing w:line="360" w:lineRule="auto"/>
      </w:pPr>
      <w:r>
        <w:t>Nhà trường có cơ hội tiếp cận thêm nguồn vốn đầu tư từ Chính phủ và các tổ chức quốc tế nhờ các chính sách ưu tiên hỗ trợ các cơ sở giáo dục đại học tại vùng khó khăn.</w:t>
      </w:r>
    </w:p>
    <w:p w14:paraId="64F245FA" w14:textId="77777777" w:rsidR="00B36902" w:rsidRDefault="00B36902" w:rsidP="00B36902">
      <w:pPr>
        <w:pStyle w:val="-Normal1"/>
        <w:spacing w:line="360" w:lineRule="auto"/>
      </w:pPr>
      <w:r>
        <w:t>Khu vực Tây Nguyên hiện thiếu hụt nghiêm trọng nguồn nhân lực chất lượng cao trong các lĩnh vực nông – lâm nghiệp, y tế, giáo dục, công nghệ sinh học và kinh tế, mở ra nhu cầu đào tạo lớn cho nhà trường.</w:t>
      </w:r>
    </w:p>
    <w:p w14:paraId="13E88359" w14:textId="77777777" w:rsidR="00B36902" w:rsidRDefault="00B36902" w:rsidP="00B36902">
      <w:pPr>
        <w:pStyle w:val="-Normal1"/>
        <w:spacing w:line="360" w:lineRule="auto"/>
      </w:pPr>
      <w:r>
        <w:t>Xu hướng phát triển nông nghiệp công nghệ cao, cùng với sự mở rộng của các khu công nghiệp và doanh nghiệp trên địa bàn, tạo cơ hội để trường cung cấp nguồn nhân lực trình độ cao phù hợp với yêu cầu mới.</w:t>
      </w:r>
    </w:p>
    <w:p w14:paraId="57991E3E" w14:textId="77777777" w:rsidR="00B36902" w:rsidRDefault="00B36902" w:rsidP="00B36902">
      <w:pPr>
        <w:pStyle w:val="-Normal1"/>
        <w:spacing w:line="360" w:lineRule="auto"/>
      </w:pPr>
      <w:r>
        <w:t>Chính sách hội nhập quốc tế cho phép mở rộng hợp tác trao đổi sinh viên, giảng viên và nghiên cứu khoa học; đồng thời, sự quan tâm của các tổ chức quốc tế đến bảo tồn đa dạng sinh học và phát triển nông nghiệp bền vững tại Tây Nguyên giúp trường tăng cường hợp tác nghiên cứu và thu hút sinh viên quốc tế từ Lào, Campuchia, Myanmar.</w:t>
      </w:r>
    </w:p>
    <w:p w14:paraId="7910081F" w14:textId="70803C15" w:rsidR="00B36902" w:rsidRDefault="00B36902" w:rsidP="00B36902">
      <w:pPr>
        <w:pStyle w:val="-Normal1"/>
        <w:spacing w:line="360" w:lineRule="auto"/>
      </w:pPr>
      <w:r>
        <w:t>Xu hướng số hóa giáo dục tạo cơ hội phát triển các chương trình đào tạo trực tuyến, hệ thống học liệu số và ứng dụng trí tuệ nhân tạo trong giảng dạy; đồng thời cho phép mở rộng quy mô đào tạo thông qua các khóa học ngắn hạn và mô hình đào tạo từ xa.</w:t>
      </w:r>
    </w:p>
    <w:p w14:paraId="424ABB58" w14:textId="77777777" w:rsidR="009C2551" w:rsidRPr="00544AB1" w:rsidRDefault="009C2551" w:rsidP="00D3720F">
      <w:pPr>
        <w:pStyle w:val="-Normal1"/>
        <w:spacing w:line="360" w:lineRule="auto"/>
      </w:pPr>
      <w:r w:rsidRPr="00544AB1">
        <w:t>* Thách thức</w:t>
      </w:r>
    </w:p>
    <w:p w14:paraId="3AAAA5DD" w14:textId="77777777" w:rsidR="00301207" w:rsidRDefault="00301207" w:rsidP="00301207">
      <w:pPr>
        <w:pStyle w:val="-Normal1"/>
        <w:spacing w:line="360" w:lineRule="auto"/>
      </w:pPr>
      <w:bookmarkStart w:id="16" w:name="_Toc149556477"/>
      <w:bookmarkStart w:id="17" w:name="_Toc207270585"/>
      <w:r>
        <w:t>Yêu cầu của nền kinh tế tri thức buộc nhà trường phải liên tục đổi mới để đáp ứng chuẩn chất lượng và nhu cầu nhân lực.</w:t>
      </w:r>
    </w:p>
    <w:p w14:paraId="762D2D9A" w14:textId="77777777" w:rsidR="00301207" w:rsidRDefault="00301207" w:rsidP="00301207">
      <w:pPr>
        <w:pStyle w:val="-Normal1"/>
        <w:spacing w:line="360" w:lineRule="auto"/>
      </w:pPr>
      <w:r>
        <w:t>Thị trường lao động biến động làm tăng áp lực về trách nhiệm xã hội và năng lực nghiên cứu – phát triển của trường.</w:t>
      </w:r>
    </w:p>
    <w:p w14:paraId="07B1E9BF" w14:textId="77777777" w:rsidR="00301207" w:rsidRDefault="00301207" w:rsidP="00301207">
      <w:pPr>
        <w:pStyle w:val="-Normal1"/>
        <w:spacing w:line="360" w:lineRule="auto"/>
      </w:pPr>
      <w:r>
        <w:t>Cạnh tranh giữa các cơ sở giáo dục đại học ngày càng gay gắt.</w:t>
      </w:r>
    </w:p>
    <w:p w14:paraId="56CC828D" w14:textId="77777777" w:rsidR="00301207" w:rsidRDefault="00301207" w:rsidP="00301207">
      <w:pPr>
        <w:pStyle w:val="-Normal1"/>
        <w:spacing w:line="360" w:lineRule="auto"/>
      </w:pPr>
      <w:r>
        <w:t>Áp lực nâng cao chất lượng đào tạo trong khi nguồn lực tài chính còn hạn chế.</w:t>
      </w:r>
    </w:p>
    <w:p w14:paraId="223E1819" w14:textId="77777777" w:rsidR="00301207" w:rsidRDefault="00301207" w:rsidP="00301207">
      <w:pPr>
        <w:pStyle w:val="-Normal1"/>
        <w:spacing w:line="360" w:lineRule="auto"/>
      </w:pPr>
      <w:r>
        <w:t>Một số chính sách về đào tạo, nhân lực và khoa học – công nghệ còn bất cập, thiếu đồng bộ.</w:t>
      </w:r>
    </w:p>
    <w:p w14:paraId="07579565" w14:textId="77777777" w:rsidR="00301207" w:rsidRDefault="00301207" w:rsidP="00301207">
      <w:pPr>
        <w:pStyle w:val="-Normal1"/>
        <w:spacing w:line="360" w:lineRule="auto"/>
      </w:pPr>
      <w:r>
        <w:t>Hệ thống bảo đảm chất lượng và chuẩn nghề nghiệp quốc gia chưa hoàn thiện.</w:t>
      </w:r>
    </w:p>
    <w:p w14:paraId="460B00C2" w14:textId="77777777" w:rsidR="00301207" w:rsidRDefault="00301207" w:rsidP="00301207">
      <w:pPr>
        <w:pStyle w:val="-Normal1"/>
        <w:spacing w:line="360" w:lineRule="auto"/>
      </w:pPr>
    </w:p>
    <w:p w14:paraId="2F28EDBE" w14:textId="77777777" w:rsidR="00301207" w:rsidRDefault="00301207" w:rsidP="00301207">
      <w:pPr>
        <w:pStyle w:val="-Normal1"/>
        <w:spacing w:line="360" w:lineRule="auto"/>
      </w:pPr>
      <w:r>
        <w:lastRenderedPageBreak/>
        <w:t>Mức đầu tư của Nhà nước cho đào tạo và khoa học – công nghệ còn thấp.</w:t>
      </w:r>
    </w:p>
    <w:p w14:paraId="2816C165" w14:textId="77777777" w:rsidR="00301207" w:rsidRDefault="00301207" w:rsidP="00301207">
      <w:pPr>
        <w:pStyle w:val="-Normal1"/>
        <w:spacing w:line="360" w:lineRule="auto"/>
      </w:pPr>
      <w:r>
        <w:t>Trình độ học vấn và thu nhập của người dân Tây Nguyên còn thấp, ảnh hưởng đến nhu cầu học đại học.</w:t>
      </w:r>
    </w:p>
    <w:p w14:paraId="6061CFD6" w14:textId="77777777" w:rsidR="00301207" w:rsidRDefault="00301207" w:rsidP="00301207">
      <w:pPr>
        <w:pStyle w:val="-Normal1"/>
        <w:spacing w:line="360" w:lineRule="auto"/>
      </w:pPr>
      <w:r>
        <w:t>Vị trí địa lý xa trung tâm gây khó khăn cho thu hút nhân lực, hợp tác doanh nghiệp và hoạt động học thuật.</w:t>
      </w:r>
    </w:p>
    <w:p w14:paraId="777483AB" w14:textId="77777777" w:rsidR="00301207" w:rsidRDefault="00301207" w:rsidP="00301207">
      <w:pPr>
        <w:pStyle w:val="-Normal1"/>
        <w:spacing w:line="360" w:lineRule="auto"/>
      </w:pPr>
      <w:r>
        <w:t>Hoạt động quan hệ quốc tế bị ràng buộc bởi cơ chế quản lý đặc thù của khu vực Tây Nguyên.</w:t>
      </w:r>
    </w:p>
    <w:p w14:paraId="616E10E9" w14:textId="76CED2A9" w:rsidR="009C2551" w:rsidRPr="00D3720F" w:rsidRDefault="009C2551" w:rsidP="00301207">
      <w:pPr>
        <w:pStyle w:val="-Normal1"/>
        <w:spacing w:line="360" w:lineRule="auto"/>
        <w:ind w:firstLine="0"/>
        <w:rPr>
          <w:b/>
          <w:bCs/>
          <w:i/>
        </w:rPr>
      </w:pPr>
      <w:r w:rsidRPr="00D3720F">
        <w:rPr>
          <w:b/>
          <w:bCs/>
          <w:i/>
        </w:rPr>
        <w:t>2.2. Giới thiệu về Khoa Kinh tế</w:t>
      </w:r>
      <w:bookmarkEnd w:id="16"/>
      <w:bookmarkEnd w:id="17"/>
    </w:p>
    <w:p w14:paraId="568BB201" w14:textId="77777777" w:rsidR="009C2551" w:rsidRPr="00544AB1" w:rsidRDefault="009C2551" w:rsidP="00D3720F">
      <w:pPr>
        <w:pStyle w:val="-Normal1"/>
        <w:spacing w:line="360" w:lineRule="auto"/>
      </w:pPr>
      <w:bookmarkStart w:id="18" w:name="_heading=h.2et92p0" w:colFirst="0" w:colLast="0"/>
      <w:bookmarkStart w:id="19" w:name="_Toc149556478"/>
      <w:bookmarkEnd w:id="18"/>
      <w:r w:rsidRPr="00D3720F">
        <w:t>Khoa Kinh tế được thành lập vào ngày</w:t>
      </w:r>
      <w:r w:rsidRPr="00544AB1">
        <w:t xml:space="preserve"> 21 tháng 02 năm 1997 theo Quyết định số 91/TCCB của Hiệu trưởng Trường ĐH Tây Nguyên trên cơ sở Bộ môn Kinh tế thuộc khoa Nông Lâm nghiệp. Khi thành lập, Khoa có 12 giảng viên và được tổ chức thành 3 bộ môn Kinh tế, Quản trị kinh doanh và Kế toán. Cùng với thời gian, khoa Kinh tế ngày càng phát triển về đội ngũ giảng viên, qui mô đào tạo và phát triển thành khoa đa ngành. Mục tiêu của Khoa là “trở thành một trung tâm đào tạo, nghiên cứu và tư vấn có uy tín trong lĩnh vực luật kinh doanh, kinh tế, quản lý, tài chính và ngân hàng ở Tây Nguyên với trình độ và chất lượng theo kịp các trường đại học hàng đầu ở Việt Nam và khu vực”.</w:t>
      </w:r>
    </w:p>
    <w:p w14:paraId="4838B7C4" w14:textId="1700E93E" w:rsidR="009C2551" w:rsidRPr="00544AB1" w:rsidRDefault="009C2551" w:rsidP="00D3720F">
      <w:pPr>
        <w:pStyle w:val="-Normal1"/>
        <w:spacing w:line="360" w:lineRule="auto"/>
      </w:pPr>
      <w:r w:rsidRPr="00544AB1">
        <w:t>Đến nay</w:t>
      </w:r>
      <w:r w:rsidR="00D93479">
        <w:t xml:space="preserve"> (2025)</w:t>
      </w:r>
      <w:r w:rsidRPr="00544AB1">
        <w:t xml:space="preserve">, Khoa đã </w:t>
      </w:r>
      <w:r w:rsidR="00D93479">
        <w:t>đào tạo được gần 23</w:t>
      </w:r>
      <w:r w:rsidRPr="00544AB1">
        <w:t>.000 sinh viên đại học hệ chính quy tốt nghiệp ra trường, hơn 5.000 học viên hệ VLVH, hơn 250 học viên thạc sỹ và nhiều học viên hệ đào tạo ngắn hạn, góp phần vào phát triển kinh tế - xã hội vùng Tây Nguyên. Tỷ lệ sinh viên tốt nghiệp ra trường đạt xuất sắc và giỏi chiếm khoảng 20%. Nhiều sinh viên ra trường đã giữ các vị trí cán bộ chủ chốt trong các doanh nghiệp, các cơ quan nhà nước cấp tỉnh, huyện và xã ở các tỉnh Tây Nguyên. Hiện tại, tổng số người học đang theo học các ngành của Khoa bậc đại học là gần 1.</w:t>
      </w:r>
      <w:r w:rsidR="00D93479">
        <w:t>8</w:t>
      </w:r>
      <w:r w:rsidRPr="00544AB1">
        <w:t>00 sinh viên, bậc thạc sĩ là 85 học viên và bậc tiến sĩ là 3 nghiên cứu sinh.</w:t>
      </w:r>
    </w:p>
    <w:p w14:paraId="42EEA728" w14:textId="57ABEDF1" w:rsidR="009C2551" w:rsidRPr="00544AB1" w:rsidRDefault="009C2551" w:rsidP="00D3720F">
      <w:pPr>
        <w:pStyle w:val="-Normal1"/>
        <w:spacing w:line="360" w:lineRule="auto"/>
      </w:pPr>
      <w:r w:rsidRPr="00544AB1">
        <w:t>Tính đến tháng 10 năm 202</w:t>
      </w:r>
      <w:r w:rsidR="00F62182">
        <w:t>5</w:t>
      </w:r>
      <w:r w:rsidRPr="00544AB1">
        <w:t>, Khoa Kinh tế có 58 cán bộ, viên chứ</w:t>
      </w:r>
      <w:r w:rsidR="009A1C82">
        <w:t>c trong đó có 01 Phó giáo sư, 23</w:t>
      </w:r>
      <w:r w:rsidRPr="00544AB1">
        <w:t xml:space="preserve"> tiến sĩ và 36 thạc</w:t>
      </w:r>
      <w:r w:rsidR="009A1C82">
        <w:t xml:space="preserve"> sĩ, 01 cử nhân. Hiện nay, có 6</w:t>
      </w:r>
      <w:r w:rsidRPr="00544AB1">
        <w:t xml:space="preserve"> giảng viên đang làm NCS, trong đó có 01 NCS ở nước ngoà</w:t>
      </w:r>
      <w:r w:rsidR="009A1C82">
        <w:t>i. Tổng số Bộ môn của Khoa là 06</w:t>
      </w:r>
      <w:r w:rsidRPr="00544AB1">
        <w:t xml:space="preserve">, bao gồm Kinh tế, Quản trị kinh doanh, Kế toán, Quản trị kinh doanh, Thông tin kinh tế và Luật kinh doanh. </w:t>
      </w:r>
    </w:p>
    <w:p w14:paraId="588F71E9" w14:textId="5D315BBF" w:rsidR="009C2551" w:rsidRPr="00544AB1" w:rsidRDefault="009C2551" w:rsidP="00D3720F">
      <w:pPr>
        <w:pStyle w:val="-Normal1"/>
        <w:spacing w:line="360" w:lineRule="auto"/>
        <w:rPr>
          <w:bCs/>
        </w:rPr>
      </w:pPr>
      <w:r w:rsidRPr="00544AB1">
        <w:t xml:space="preserve">Các bậc đào tạo và loại hình đào tạo của Khoa: Khoa Kinh tế hiện đang đào tạo các bậc gồm đại học (chính quy và VLVH), thạc sĩ, tiến sĩ với 10 chuyên ngành đạo tạo </w:t>
      </w:r>
      <w:r w:rsidRPr="00544AB1">
        <w:lastRenderedPageBreak/>
        <w:t xml:space="preserve">(chi tiết tại Bảng 2). </w:t>
      </w:r>
    </w:p>
    <w:p w14:paraId="1211E352" w14:textId="77777777" w:rsidR="009C2551" w:rsidRPr="00D3720F" w:rsidRDefault="009C2551" w:rsidP="00D3720F">
      <w:pPr>
        <w:pStyle w:val="-Normal1"/>
        <w:spacing w:line="360" w:lineRule="auto"/>
        <w:jc w:val="center"/>
        <w:rPr>
          <w:b/>
        </w:rPr>
      </w:pPr>
      <w:r w:rsidRPr="00D3720F">
        <w:rPr>
          <w:b/>
        </w:rPr>
        <w:t>Bảng 2: Các bậc đào tạo và loại hình đào tạo của Khoa Kinh tế</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08"/>
        <w:gridCol w:w="2988"/>
        <w:gridCol w:w="910"/>
        <w:gridCol w:w="724"/>
        <w:gridCol w:w="1201"/>
        <w:gridCol w:w="958"/>
        <w:gridCol w:w="693"/>
        <w:gridCol w:w="635"/>
      </w:tblGrid>
      <w:tr w:rsidR="009C2551" w:rsidRPr="00544AB1" w14:paraId="55DE74B4" w14:textId="77777777" w:rsidTr="008A2A45">
        <w:trPr>
          <w:jc w:val="center"/>
        </w:trPr>
        <w:tc>
          <w:tcPr>
            <w:tcW w:w="402" w:type="pct"/>
            <w:vMerge w:val="restart"/>
            <w:vAlign w:val="center"/>
          </w:tcPr>
          <w:p w14:paraId="433172C1" w14:textId="7385D5AC" w:rsidR="009C2551" w:rsidRPr="008A2A45" w:rsidRDefault="009C2551" w:rsidP="00D3720F">
            <w:pPr>
              <w:pStyle w:val="-Normal1"/>
              <w:spacing w:line="360" w:lineRule="auto"/>
              <w:ind w:firstLine="0"/>
              <w:jc w:val="center"/>
              <w:rPr>
                <w:b/>
              </w:rPr>
            </w:pPr>
            <w:r w:rsidRPr="008A2A45">
              <w:rPr>
                <w:b/>
              </w:rPr>
              <w:t>STT</w:t>
            </w:r>
          </w:p>
        </w:tc>
        <w:tc>
          <w:tcPr>
            <w:tcW w:w="1695" w:type="pct"/>
            <w:vMerge w:val="restart"/>
            <w:vAlign w:val="center"/>
          </w:tcPr>
          <w:p w14:paraId="379E6447" w14:textId="77777777" w:rsidR="009C2551" w:rsidRPr="008A2A45" w:rsidRDefault="009C2551" w:rsidP="00D3720F">
            <w:pPr>
              <w:pStyle w:val="-Normal1"/>
              <w:spacing w:line="360" w:lineRule="auto"/>
              <w:jc w:val="center"/>
              <w:rPr>
                <w:b/>
              </w:rPr>
            </w:pPr>
            <w:r w:rsidRPr="008A2A45">
              <w:rPr>
                <w:b/>
              </w:rPr>
              <w:t>Ngành đào tạo</w:t>
            </w:r>
          </w:p>
        </w:tc>
        <w:tc>
          <w:tcPr>
            <w:tcW w:w="2151" w:type="pct"/>
            <w:gridSpan w:val="4"/>
            <w:vAlign w:val="center"/>
          </w:tcPr>
          <w:p w14:paraId="5279C771" w14:textId="77777777" w:rsidR="009C2551" w:rsidRPr="008A2A45" w:rsidRDefault="009C2551" w:rsidP="00D3720F">
            <w:pPr>
              <w:pStyle w:val="-Normal1"/>
              <w:spacing w:line="360" w:lineRule="auto"/>
              <w:ind w:firstLine="0"/>
              <w:jc w:val="center"/>
              <w:rPr>
                <w:b/>
              </w:rPr>
            </w:pPr>
            <w:r w:rsidRPr="008A2A45">
              <w:rPr>
                <w:b/>
              </w:rPr>
              <w:t>Bậc đại học</w:t>
            </w:r>
          </w:p>
        </w:tc>
        <w:tc>
          <w:tcPr>
            <w:tcW w:w="393" w:type="pct"/>
            <w:vMerge w:val="restart"/>
            <w:vAlign w:val="center"/>
          </w:tcPr>
          <w:p w14:paraId="03B47DF1" w14:textId="77777777" w:rsidR="009C2551" w:rsidRPr="008A2A45" w:rsidRDefault="009C2551" w:rsidP="00D3720F">
            <w:pPr>
              <w:pStyle w:val="-Normal1"/>
              <w:spacing w:line="360" w:lineRule="auto"/>
              <w:ind w:firstLine="0"/>
              <w:jc w:val="center"/>
              <w:rPr>
                <w:b/>
              </w:rPr>
            </w:pPr>
            <w:r w:rsidRPr="008A2A45">
              <w:rPr>
                <w:b/>
              </w:rPr>
              <w:t>Bậc thạc sĩ</w:t>
            </w:r>
          </w:p>
        </w:tc>
        <w:tc>
          <w:tcPr>
            <w:tcW w:w="359" w:type="pct"/>
            <w:vMerge w:val="restart"/>
            <w:vAlign w:val="center"/>
          </w:tcPr>
          <w:p w14:paraId="28EE37C6" w14:textId="77777777" w:rsidR="009C2551" w:rsidRPr="008A2A45" w:rsidRDefault="009C2551" w:rsidP="00D3720F">
            <w:pPr>
              <w:pStyle w:val="-Normal1"/>
              <w:spacing w:line="360" w:lineRule="auto"/>
              <w:ind w:firstLine="0"/>
              <w:jc w:val="center"/>
              <w:rPr>
                <w:b/>
              </w:rPr>
            </w:pPr>
            <w:r w:rsidRPr="008A2A45">
              <w:rPr>
                <w:b/>
              </w:rPr>
              <w:t>Bậc tiến sĩ</w:t>
            </w:r>
          </w:p>
        </w:tc>
      </w:tr>
      <w:tr w:rsidR="009C2551" w:rsidRPr="00544AB1" w14:paraId="78B072DE" w14:textId="77777777" w:rsidTr="008A2A45">
        <w:trPr>
          <w:jc w:val="center"/>
        </w:trPr>
        <w:tc>
          <w:tcPr>
            <w:tcW w:w="402" w:type="pct"/>
            <w:vMerge/>
          </w:tcPr>
          <w:p w14:paraId="52300C0F" w14:textId="77777777" w:rsidR="009C2551" w:rsidRPr="00544AB1" w:rsidRDefault="009C2551" w:rsidP="00D3720F">
            <w:pPr>
              <w:pStyle w:val="-Normal1"/>
              <w:spacing w:line="360" w:lineRule="auto"/>
              <w:ind w:firstLine="0"/>
            </w:pPr>
          </w:p>
        </w:tc>
        <w:tc>
          <w:tcPr>
            <w:tcW w:w="1695" w:type="pct"/>
            <w:vMerge/>
          </w:tcPr>
          <w:p w14:paraId="184B8028" w14:textId="77777777" w:rsidR="009C2551" w:rsidRPr="00544AB1" w:rsidRDefault="009C2551" w:rsidP="00D3720F">
            <w:pPr>
              <w:pStyle w:val="-Normal1"/>
              <w:spacing w:line="360" w:lineRule="auto"/>
            </w:pPr>
          </w:p>
        </w:tc>
        <w:tc>
          <w:tcPr>
            <w:tcW w:w="516" w:type="pct"/>
            <w:vMerge w:val="restart"/>
            <w:vAlign w:val="center"/>
          </w:tcPr>
          <w:p w14:paraId="08C34020" w14:textId="77777777" w:rsidR="009C2551" w:rsidRPr="008A2A45" w:rsidRDefault="009C2551" w:rsidP="00D3720F">
            <w:pPr>
              <w:pStyle w:val="-Normal1"/>
              <w:spacing w:line="360" w:lineRule="auto"/>
              <w:ind w:firstLine="0"/>
              <w:jc w:val="center"/>
              <w:rPr>
                <w:b/>
              </w:rPr>
            </w:pPr>
            <w:r w:rsidRPr="008A2A45">
              <w:rPr>
                <w:b/>
              </w:rPr>
              <w:t>Chính quy</w:t>
            </w:r>
          </w:p>
        </w:tc>
        <w:tc>
          <w:tcPr>
            <w:tcW w:w="1635" w:type="pct"/>
            <w:gridSpan w:val="3"/>
            <w:vAlign w:val="center"/>
          </w:tcPr>
          <w:p w14:paraId="457FC372" w14:textId="77777777" w:rsidR="009C2551" w:rsidRPr="008A2A45" w:rsidRDefault="009C2551" w:rsidP="00D3720F">
            <w:pPr>
              <w:pStyle w:val="-Normal1"/>
              <w:spacing w:line="360" w:lineRule="auto"/>
              <w:ind w:firstLine="0"/>
              <w:jc w:val="center"/>
              <w:rPr>
                <w:b/>
              </w:rPr>
            </w:pPr>
            <w:r w:rsidRPr="008A2A45">
              <w:rPr>
                <w:b/>
              </w:rPr>
              <w:t>Vừa làm vừa học</w:t>
            </w:r>
          </w:p>
        </w:tc>
        <w:tc>
          <w:tcPr>
            <w:tcW w:w="393" w:type="pct"/>
            <w:vMerge/>
          </w:tcPr>
          <w:p w14:paraId="5179D29E" w14:textId="77777777" w:rsidR="009C2551" w:rsidRPr="00544AB1" w:rsidRDefault="009C2551" w:rsidP="00D3720F">
            <w:pPr>
              <w:pStyle w:val="-Normal1"/>
              <w:spacing w:line="360" w:lineRule="auto"/>
            </w:pPr>
          </w:p>
        </w:tc>
        <w:tc>
          <w:tcPr>
            <w:tcW w:w="359" w:type="pct"/>
            <w:vMerge/>
          </w:tcPr>
          <w:p w14:paraId="4991C7F2" w14:textId="77777777" w:rsidR="009C2551" w:rsidRPr="00544AB1" w:rsidRDefault="009C2551" w:rsidP="00D3720F">
            <w:pPr>
              <w:pStyle w:val="-Normal1"/>
              <w:spacing w:line="360" w:lineRule="auto"/>
            </w:pPr>
          </w:p>
        </w:tc>
      </w:tr>
      <w:tr w:rsidR="009C2551" w:rsidRPr="00544AB1" w14:paraId="18779405" w14:textId="77777777" w:rsidTr="008A2A45">
        <w:trPr>
          <w:jc w:val="center"/>
        </w:trPr>
        <w:tc>
          <w:tcPr>
            <w:tcW w:w="402" w:type="pct"/>
            <w:vMerge/>
          </w:tcPr>
          <w:p w14:paraId="24339454" w14:textId="77777777" w:rsidR="009C2551" w:rsidRPr="00544AB1" w:rsidRDefault="009C2551" w:rsidP="00D3720F">
            <w:pPr>
              <w:pStyle w:val="-Normal1"/>
              <w:spacing w:line="360" w:lineRule="auto"/>
              <w:ind w:firstLine="0"/>
            </w:pPr>
          </w:p>
        </w:tc>
        <w:tc>
          <w:tcPr>
            <w:tcW w:w="1695" w:type="pct"/>
            <w:vMerge/>
          </w:tcPr>
          <w:p w14:paraId="69CE20B9" w14:textId="77777777" w:rsidR="009C2551" w:rsidRPr="00544AB1" w:rsidRDefault="009C2551" w:rsidP="00D3720F">
            <w:pPr>
              <w:pStyle w:val="-Normal1"/>
              <w:spacing w:line="360" w:lineRule="auto"/>
            </w:pPr>
          </w:p>
        </w:tc>
        <w:tc>
          <w:tcPr>
            <w:tcW w:w="516" w:type="pct"/>
            <w:vMerge/>
            <w:vAlign w:val="center"/>
          </w:tcPr>
          <w:p w14:paraId="23CA3A9E" w14:textId="77777777" w:rsidR="009C2551" w:rsidRPr="008A2A45" w:rsidRDefault="009C2551" w:rsidP="00D3720F">
            <w:pPr>
              <w:pStyle w:val="-Normal1"/>
              <w:spacing w:line="360" w:lineRule="auto"/>
              <w:jc w:val="center"/>
              <w:rPr>
                <w:b/>
              </w:rPr>
            </w:pPr>
          </w:p>
        </w:tc>
        <w:tc>
          <w:tcPr>
            <w:tcW w:w="411" w:type="pct"/>
            <w:vAlign w:val="center"/>
          </w:tcPr>
          <w:p w14:paraId="203777F9" w14:textId="77777777" w:rsidR="009C2551" w:rsidRPr="008A2A45" w:rsidRDefault="009C2551" w:rsidP="00D3720F">
            <w:pPr>
              <w:pStyle w:val="-Normal1"/>
              <w:spacing w:line="360" w:lineRule="auto"/>
              <w:ind w:firstLine="0"/>
              <w:jc w:val="center"/>
              <w:rPr>
                <w:b/>
              </w:rPr>
            </w:pPr>
            <w:r w:rsidRPr="008A2A45">
              <w:rPr>
                <w:b/>
              </w:rPr>
              <w:t>Đại học</w:t>
            </w:r>
          </w:p>
        </w:tc>
        <w:tc>
          <w:tcPr>
            <w:tcW w:w="681" w:type="pct"/>
            <w:vAlign w:val="center"/>
          </w:tcPr>
          <w:p w14:paraId="0B024442" w14:textId="77777777" w:rsidR="009C2551" w:rsidRPr="008A2A45" w:rsidRDefault="009C2551" w:rsidP="00D3720F">
            <w:pPr>
              <w:pStyle w:val="-Normal1"/>
              <w:spacing w:line="360" w:lineRule="auto"/>
              <w:ind w:firstLine="0"/>
              <w:jc w:val="center"/>
              <w:rPr>
                <w:b/>
              </w:rPr>
            </w:pPr>
            <w:r w:rsidRPr="008A2A45">
              <w:rPr>
                <w:b/>
              </w:rPr>
              <w:t>Liên thông lên ĐH</w:t>
            </w:r>
          </w:p>
        </w:tc>
        <w:tc>
          <w:tcPr>
            <w:tcW w:w="543" w:type="pct"/>
            <w:vAlign w:val="center"/>
          </w:tcPr>
          <w:p w14:paraId="71013F50" w14:textId="77777777" w:rsidR="009C2551" w:rsidRPr="008A2A45" w:rsidRDefault="009C2551" w:rsidP="00D3720F">
            <w:pPr>
              <w:pStyle w:val="-Normal1"/>
              <w:spacing w:line="360" w:lineRule="auto"/>
              <w:ind w:firstLine="0"/>
              <w:jc w:val="center"/>
              <w:rPr>
                <w:b/>
              </w:rPr>
            </w:pPr>
            <w:r w:rsidRPr="008A2A45">
              <w:rPr>
                <w:b/>
              </w:rPr>
              <w:t>Văn bằng 2</w:t>
            </w:r>
          </w:p>
        </w:tc>
        <w:tc>
          <w:tcPr>
            <w:tcW w:w="393" w:type="pct"/>
            <w:vMerge/>
          </w:tcPr>
          <w:p w14:paraId="57E6C7C3" w14:textId="77777777" w:rsidR="009C2551" w:rsidRPr="00544AB1" w:rsidRDefault="009C2551" w:rsidP="00D3720F">
            <w:pPr>
              <w:pStyle w:val="-Normal1"/>
              <w:spacing w:line="360" w:lineRule="auto"/>
            </w:pPr>
          </w:p>
        </w:tc>
        <w:tc>
          <w:tcPr>
            <w:tcW w:w="359" w:type="pct"/>
            <w:vMerge/>
          </w:tcPr>
          <w:p w14:paraId="4B8A6CAA" w14:textId="77777777" w:rsidR="009C2551" w:rsidRPr="00544AB1" w:rsidRDefault="009C2551" w:rsidP="00D3720F">
            <w:pPr>
              <w:pStyle w:val="-Normal1"/>
              <w:spacing w:line="360" w:lineRule="auto"/>
            </w:pPr>
          </w:p>
        </w:tc>
      </w:tr>
      <w:tr w:rsidR="009C2551" w:rsidRPr="00544AB1" w14:paraId="33880293" w14:textId="77777777" w:rsidTr="000F3908">
        <w:trPr>
          <w:jc w:val="center"/>
        </w:trPr>
        <w:tc>
          <w:tcPr>
            <w:tcW w:w="402" w:type="pct"/>
          </w:tcPr>
          <w:p w14:paraId="3E764AA0" w14:textId="77777777" w:rsidR="009C2551" w:rsidRPr="00544AB1" w:rsidRDefault="009C2551" w:rsidP="00D3720F">
            <w:pPr>
              <w:pStyle w:val="-Normal1"/>
              <w:spacing w:line="360" w:lineRule="auto"/>
              <w:ind w:firstLine="0"/>
            </w:pPr>
            <w:r w:rsidRPr="00544AB1">
              <w:t>1</w:t>
            </w:r>
          </w:p>
        </w:tc>
        <w:tc>
          <w:tcPr>
            <w:tcW w:w="1695" w:type="pct"/>
          </w:tcPr>
          <w:p w14:paraId="5B19A88D" w14:textId="77777777" w:rsidR="009C2551" w:rsidRPr="00544AB1" w:rsidRDefault="009C2551" w:rsidP="00D3720F">
            <w:pPr>
              <w:pStyle w:val="-Normal1"/>
              <w:spacing w:line="360" w:lineRule="auto"/>
              <w:ind w:firstLine="0"/>
            </w:pPr>
            <w:r w:rsidRPr="00544AB1">
              <w:t xml:space="preserve"> Quản trị kinh doanh</w:t>
            </w:r>
          </w:p>
        </w:tc>
        <w:tc>
          <w:tcPr>
            <w:tcW w:w="516" w:type="pct"/>
          </w:tcPr>
          <w:p w14:paraId="02640D8E" w14:textId="77777777" w:rsidR="009C2551" w:rsidRPr="00544AB1" w:rsidRDefault="009C2551" w:rsidP="00D3720F">
            <w:pPr>
              <w:pStyle w:val="-Normal1"/>
              <w:spacing w:line="360" w:lineRule="auto"/>
              <w:ind w:firstLine="0"/>
            </w:pPr>
            <w:r w:rsidRPr="00544AB1">
              <w:t>X</w:t>
            </w:r>
          </w:p>
        </w:tc>
        <w:tc>
          <w:tcPr>
            <w:tcW w:w="411" w:type="pct"/>
          </w:tcPr>
          <w:p w14:paraId="5368BC61" w14:textId="77777777" w:rsidR="009C2551" w:rsidRPr="00544AB1" w:rsidRDefault="009C2551" w:rsidP="00D3720F">
            <w:pPr>
              <w:pStyle w:val="-Normal1"/>
              <w:spacing w:line="360" w:lineRule="auto"/>
              <w:ind w:firstLine="0"/>
            </w:pPr>
            <w:r w:rsidRPr="00544AB1">
              <w:t>x</w:t>
            </w:r>
          </w:p>
        </w:tc>
        <w:tc>
          <w:tcPr>
            <w:tcW w:w="681" w:type="pct"/>
          </w:tcPr>
          <w:p w14:paraId="740FAD21" w14:textId="77777777" w:rsidR="009C2551" w:rsidRPr="00544AB1" w:rsidRDefault="009C2551" w:rsidP="00D3720F">
            <w:pPr>
              <w:pStyle w:val="-Normal1"/>
              <w:spacing w:line="360" w:lineRule="auto"/>
              <w:ind w:firstLine="0"/>
            </w:pPr>
            <w:r w:rsidRPr="00544AB1">
              <w:t>x</w:t>
            </w:r>
          </w:p>
        </w:tc>
        <w:tc>
          <w:tcPr>
            <w:tcW w:w="543" w:type="pct"/>
          </w:tcPr>
          <w:p w14:paraId="1871BE4E" w14:textId="77777777" w:rsidR="009C2551" w:rsidRPr="00544AB1" w:rsidRDefault="009C2551" w:rsidP="00D3720F">
            <w:pPr>
              <w:pStyle w:val="-Normal1"/>
              <w:spacing w:line="360" w:lineRule="auto"/>
              <w:ind w:firstLine="0"/>
            </w:pPr>
            <w:r w:rsidRPr="00544AB1">
              <w:t>x</w:t>
            </w:r>
          </w:p>
        </w:tc>
        <w:tc>
          <w:tcPr>
            <w:tcW w:w="393" w:type="pct"/>
          </w:tcPr>
          <w:p w14:paraId="5E9E7ECA" w14:textId="77777777" w:rsidR="009C2551" w:rsidRPr="00544AB1" w:rsidRDefault="009C2551" w:rsidP="00D3720F">
            <w:pPr>
              <w:pStyle w:val="-Normal1"/>
              <w:spacing w:line="360" w:lineRule="auto"/>
              <w:ind w:firstLine="0"/>
            </w:pPr>
          </w:p>
        </w:tc>
        <w:tc>
          <w:tcPr>
            <w:tcW w:w="359" w:type="pct"/>
          </w:tcPr>
          <w:p w14:paraId="0172FE07" w14:textId="77777777" w:rsidR="009C2551" w:rsidRPr="00544AB1" w:rsidRDefault="009C2551" w:rsidP="00D3720F">
            <w:pPr>
              <w:pStyle w:val="-Normal1"/>
              <w:spacing w:line="360" w:lineRule="auto"/>
              <w:ind w:firstLine="0"/>
            </w:pPr>
          </w:p>
        </w:tc>
      </w:tr>
      <w:tr w:rsidR="009C2551" w:rsidRPr="00544AB1" w14:paraId="72ADD065" w14:textId="77777777" w:rsidTr="000F3908">
        <w:trPr>
          <w:jc w:val="center"/>
        </w:trPr>
        <w:tc>
          <w:tcPr>
            <w:tcW w:w="402" w:type="pct"/>
          </w:tcPr>
          <w:p w14:paraId="03D78571" w14:textId="77777777" w:rsidR="009C2551" w:rsidRPr="00544AB1" w:rsidRDefault="009C2551" w:rsidP="00D3720F">
            <w:pPr>
              <w:pStyle w:val="-Normal1"/>
              <w:spacing w:line="360" w:lineRule="auto"/>
              <w:ind w:firstLine="0"/>
            </w:pPr>
            <w:r w:rsidRPr="00544AB1">
              <w:t>2</w:t>
            </w:r>
          </w:p>
        </w:tc>
        <w:tc>
          <w:tcPr>
            <w:tcW w:w="1695" w:type="pct"/>
          </w:tcPr>
          <w:p w14:paraId="7E26FC54" w14:textId="77777777" w:rsidR="009C2551" w:rsidRPr="00544AB1" w:rsidRDefault="009C2551" w:rsidP="00D3720F">
            <w:pPr>
              <w:pStyle w:val="-Normal1"/>
              <w:spacing w:line="360" w:lineRule="auto"/>
              <w:ind w:firstLine="0"/>
            </w:pPr>
            <w:r w:rsidRPr="00544AB1">
              <w:t xml:space="preserve"> Kế toán</w:t>
            </w:r>
          </w:p>
        </w:tc>
        <w:tc>
          <w:tcPr>
            <w:tcW w:w="516" w:type="pct"/>
          </w:tcPr>
          <w:p w14:paraId="38AB1485" w14:textId="77777777" w:rsidR="009C2551" w:rsidRPr="00544AB1" w:rsidRDefault="009C2551" w:rsidP="00D3720F">
            <w:pPr>
              <w:pStyle w:val="-Normal1"/>
              <w:spacing w:line="360" w:lineRule="auto"/>
              <w:ind w:firstLine="0"/>
            </w:pPr>
            <w:r w:rsidRPr="00544AB1">
              <w:t>X</w:t>
            </w:r>
          </w:p>
        </w:tc>
        <w:tc>
          <w:tcPr>
            <w:tcW w:w="411" w:type="pct"/>
          </w:tcPr>
          <w:p w14:paraId="163F0710" w14:textId="77777777" w:rsidR="009C2551" w:rsidRPr="00544AB1" w:rsidRDefault="009C2551" w:rsidP="00D3720F">
            <w:pPr>
              <w:pStyle w:val="-Normal1"/>
              <w:spacing w:line="360" w:lineRule="auto"/>
              <w:ind w:firstLine="0"/>
            </w:pPr>
            <w:r w:rsidRPr="00544AB1">
              <w:t>x</w:t>
            </w:r>
          </w:p>
        </w:tc>
        <w:tc>
          <w:tcPr>
            <w:tcW w:w="681" w:type="pct"/>
          </w:tcPr>
          <w:p w14:paraId="0AFEB500" w14:textId="77777777" w:rsidR="009C2551" w:rsidRPr="00544AB1" w:rsidRDefault="009C2551" w:rsidP="00D3720F">
            <w:pPr>
              <w:pStyle w:val="-Normal1"/>
              <w:spacing w:line="360" w:lineRule="auto"/>
              <w:ind w:firstLine="0"/>
            </w:pPr>
            <w:r w:rsidRPr="00544AB1">
              <w:t>x</w:t>
            </w:r>
          </w:p>
        </w:tc>
        <w:tc>
          <w:tcPr>
            <w:tcW w:w="543" w:type="pct"/>
          </w:tcPr>
          <w:p w14:paraId="68727FB6" w14:textId="77777777" w:rsidR="009C2551" w:rsidRPr="00544AB1" w:rsidRDefault="009C2551" w:rsidP="00D3720F">
            <w:pPr>
              <w:pStyle w:val="-Normal1"/>
              <w:spacing w:line="360" w:lineRule="auto"/>
              <w:ind w:firstLine="0"/>
            </w:pPr>
            <w:r w:rsidRPr="00544AB1">
              <w:t>x</w:t>
            </w:r>
          </w:p>
        </w:tc>
        <w:tc>
          <w:tcPr>
            <w:tcW w:w="393" w:type="pct"/>
          </w:tcPr>
          <w:p w14:paraId="0B9A6A99" w14:textId="77777777" w:rsidR="009C2551" w:rsidRPr="00544AB1" w:rsidRDefault="009C2551" w:rsidP="00D3720F">
            <w:pPr>
              <w:pStyle w:val="-Normal1"/>
              <w:spacing w:line="360" w:lineRule="auto"/>
              <w:ind w:firstLine="0"/>
            </w:pPr>
          </w:p>
        </w:tc>
        <w:tc>
          <w:tcPr>
            <w:tcW w:w="359" w:type="pct"/>
          </w:tcPr>
          <w:p w14:paraId="3DF81E43" w14:textId="77777777" w:rsidR="009C2551" w:rsidRPr="00544AB1" w:rsidRDefault="009C2551" w:rsidP="00D3720F">
            <w:pPr>
              <w:pStyle w:val="-Normal1"/>
              <w:spacing w:line="360" w:lineRule="auto"/>
              <w:ind w:firstLine="0"/>
            </w:pPr>
          </w:p>
        </w:tc>
      </w:tr>
      <w:tr w:rsidR="009C2551" w:rsidRPr="00544AB1" w14:paraId="5F6AF5FF" w14:textId="77777777" w:rsidTr="000F3908">
        <w:trPr>
          <w:jc w:val="center"/>
        </w:trPr>
        <w:tc>
          <w:tcPr>
            <w:tcW w:w="402" w:type="pct"/>
          </w:tcPr>
          <w:p w14:paraId="1120ADA7" w14:textId="77777777" w:rsidR="009C2551" w:rsidRPr="00544AB1" w:rsidRDefault="009C2551" w:rsidP="00D3720F">
            <w:pPr>
              <w:pStyle w:val="-Normal1"/>
              <w:spacing w:line="360" w:lineRule="auto"/>
              <w:ind w:firstLine="0"/>
            </w:pPr>
            <w:r w:rsidRPr="00544AB1">
              <w:t>3</w:t>
            </w:r>
          </w:p>
        </w:tc>
        <w:tc>
          <w:tcPr>
            <w:tcW w:w="1695" w:type="pct"/>
          </w:tcPr>
          <w:p w14:paraId="2DB295FE" w14:textId="77777777" w:rsidR="009C2551" w:rsidRPr="00544AB1" w:rsidRDefault="009C2551" w:rsidP="00D3720F">
            <w:pPr>
              <w:pStyle w:val="-Normal1"/>
              <w:spacing w:line="360" w:lineRule="auto"/>
              <w:ind w:firstLine="0"/>
            </w:pPr>
            <w:r w:rsidRPr="00544AB1">
              <w:t xml:space="preserve"> Tài chính Ngân hàng</w:t>
            </w:r>
          </w:p>
        </w:tc>
        <w:tc>
          <w:tcPr>
            <w:tcW w:w="516" w:type="pct"/>
          </w:tcPr>
          <w:p w14:paraId="3730FF33" w14:textId="77777777" w:rsidR="009C2551" w:rsidRPr="00544AB1" w:rsidRDefault="009C2551" w:rsidP="00D3720F">
            <w:pPr>
              <w:pStyle w:val="-Normal1"/>
              <w:spacing w:line="360" w:lineRule="auto"/>
              <w:ind w:firstLine="0"/>
            </w:pPr>
            <w:r w:rsidRPr="00544AB1">
              <w:t>X</w:t>
            </w:r>
          </w:p>
        </w:tc>
        <w:tc>
          <w:tcPr>
            <w:tcW w:w="411" w:type="pct"/>
          </w:tcPr>
          <w:p w14:paraId="6DBB1DC4" w14:textId="77777777" w:rsidR="009C2551" w:rsidRPr="00544AB1" w:rsidRDefault="009C2551" w:rsidP="00D3720F">
            <w:pPr>
              <w:pStyle w:val="-Normal1"/>
              <w:spacing w:line="360" w:lineRule="auto"/>
              <w:ind w:firstLine="0"/>
            </w:pPr>
            <w:r w:rsidRPr="00544AB1">
              <w:t>x</w:t>
            </w:r>
          </w:p>
        </w:tc>
        <w:tc>
          <w:tcPr>
            <w:tcW w:w="681" w:type="pct"/>
          </w:tcPr>
          <w:p w14:paraId="3E71EB07" w14:textId="77777777" w:rsidR="009C2551" w:rsidRPr="00544AB1" w:rsidRDefault="009C2551" w:rsidP="00D3720F">
            <w:pPr>
              <w:pStyle w:val="-Normal1"/>
              <w:spacing w:line="360" w:lineRule="auto"/>
              <w:ind w:firstLine="0"/>
            </w:pPr>
            <w:r w:rsidRPr="00544AB1">
              <w:t>x</w:t>
            </w:r>
          </w:p>
        </w:tc>
        <w:tc>
          <w:tcPr>
            <w:tcW w:w="543" w:type="pct"/>
          </w:tcPr>
          <w:p w14:paraId="33524B14" w14:textId="77777777" w:rsidR="009C2551" w:rsidRPr="00544AB1" w:rsidRDefault="009C2551" w:rsidP="00D3720F">
            <w:pPr>
              <w:pStyle w:val="-Normal1"/>
              <w:spacing w:line="360" w:lineRule="auto"/>
              <w:ind w:firstLine="0"/>
            </w:pPr>
            <w:r w:rsidRPr="00544AB1">
              <w:t>x</w:t>
            </w:r>
          </w:p>
        </w:tc>
        <w:tc>
          <w:tcPr>
            <w:tcW w:w="393" w:type="pct"/>
          </w:tcPr>
          <w:p w14:paraId="77170871" w14:textId="77777777" w:rsidR="009C2551" w:rsidRPr="00544AB1" w:rsidRDefault="009C2551" w:rsidP="00D3720F">
            <w:pPr>
              <w:pStyle w:val="-Normal1"/>
              <w:spacing w:line="360" w:lineRule="auto"/>
              <w:ind w:firstLine="0"/>
            </w:pPr>
          </w:p>
        </w:tc>
        <w:tc>
          <w:tcPr>
            <w:tcW w:w="359" w:type="pct"/>
          </w:tcPr>
          <w:p w14:paraId="49ABD082" w14:textId="77777777" w:rsidR="009C2551" w:rsidRPr="00544AB1" w:rsidRDefault="009C2551" w:rsidP="00D3720F">
            <w:pPr>
              <w:pStyle w:val="-Normal1"/>
              <w:spacing w:line="360" w:lineRule="auto"/>
              <w:ind w:firstLine="0"/>
            </w:pPr>
          </w:p>
        </w:tc>
      </w:tr>
      <w:tr w:rsidR="009C2551" w:rsidRPr="00544AB1" w14:paraId="52D7C96B" w14:textId="77777777" w:rsidTr="000F3908">
        <w:trPr>
          <w:jc w:val="center"/>
        </w:trPr>
        <w:tc>
          <w:tcPr>
            <w:tcW w:w="402" w:type="pct"/>
          </w:tcPr>
          <w:p w14:paraId="256C319F" w14:textId="77777777" w:rsidR="009C2551" w:rsidRPr="00544AB1" w:rsidRDefault="009C2551" w:rsidP="00D3720F">
            <w:pPr>
              <w:pStyle w:val="-Normal1"/>
              <w:spacing w:line="360" w:lineRule="auto"/>
              <w:ind w:firstLine="0"/>
            </w:pPr>
            <w:r w:rsidRPr="00544AB1">
              <w:t>4</w:t>
            </w:r>
          </w:p>
        </w:tc>
        <w:tc>
          <w:tcPr>
            <w:tcW w:w="1695" w:type="pct"/>
          </w:tcPr>
          <w:p w14:paraId="42B86F83" w14:textId="77777777" w:rsidR="009C2551" w:rsidRPr="00544AB1" w:rsidRDefault="009C2551" w:rsidP="00D3720F">
            <w:pPr>
              <w:pStyle w:val="-Normal1"/>
              <w:spacing w:line="360" w:lineRule="auto"/>
              <w:ind w:firstLine="0"/>
            </w:pPr>
            <w:r w:rsidRPr="00544AB1">
              <w:t xml:space="preserve"> Công nghệ tài chính</w:t>
            </w:r>
          </w:p>
        </w:tc>
        <w:tc>
          <w:tcPr>
            <w:tcW w:w="516" w:type="pct"/>
          </w:tcPr>
          <w:p w14:paraId="389ACAC2" w14:textId="77777777" w:rsidR="009C2551" w:rsidRPr="00544AB1" w:rsidRDefault="009C2551" w:rsidP="00D3720F">
            <w:pPr>
              <w:pStyle w:val="-Normal1"/>
              <w:spacing w:line="360" w:lineRule="auto"/>
              <w:ind w:firstLine="0"/>
            </w:pPr>
            <w:r w:rsidRPr="00544AB1">
              <w:t>X</w:t>
            </w:r>
          </w:p>
        </w:tc>
        <w:tc>
          <w:tcPr>
            <w:tcW w:w="411" w:type="pct"/>
          </w:tcPr>
          <w:p w14:paraId="256149F9" w14:textId="77777777" w:rsidR="009C2551" w:rsidRPr="00544AB1" w:rsidRDefault="009C2551" w:rsidP="00D3720F">
            <w:pPr>
              <w:pStyle w:val="-Normal1"/>
              <w:spacing w:line="360" w:lineRule="auto"/>
              <w:ind w:firstLine="0"/>
            </w:pPr>
            <w:r w:rsidRPr="00544AB1">
              <w:t>x</w:t>
            </w:r>
          </w:p>
        </w:tc>
        <w:tc>
          <w:tcPr>
            <w:tcW w:w="681" w:type="pct"/>
          </w:tcPr>
          <w:p w14:paraId="205F929A" w14:textId="77777777" w:rsidR="009C2551" w:rsidRPr="00544AB1" w:rsidRDefault="009C2551" w:rsidP="00D3720F">
            <w:pPr>
              <w:pStyle w:val="-Normal1"/>
              <w:spacing w:line="360" w:lineRule="auto"/>
              <w:ind w:firstLine="0"/>
            </w:pPr>
          </w:p>
        </w:tc>
        <w:tc>
          <w:tcPr>
            <w:tcW w:w="543" w:type="pct"/>
          </w:tcPr>
          <w:p w14:paraId="0D87D9D1" w14:textId="77777777" w:rsidR="009C2551" w:rsidRPr="00544AB1" w:rsidRDefault="009C2551" w:rsidP="00D3720F">
            <w:pPr>
              <w:pStyle w:val="-Normal1"/>
              <w:spacing w:line="360" w:lineRule="auto"/>
              <w:ind w:firstLine="0"/>
            </w:pPr>
          </w:p>
        </w:tc>
        <w:tc>
          <w:tcPr>
            <w:tcW w:w="393" w:type="pct"/>
          </w:tcPr>
          <w:p w14:paraId="2FBBDF6C" w14:textId="77777777" w:rsidR="009C2551" w:rsidRPr="00544AB1" w:rsidRDefault="009C2551" w:rsidP="00D3720F">
            <w:pPr>
              <w:pStyle w:val="-Normal1"/>
              <w:spacing w:line="360" w:lineRule="auto"/>
              <w:ind w:firstLine="0"/>
            </w:pPr>
          </w:p>
        </w:tc>
        <w:tc>
          <w:tcPr>
            <w:tcW w:w="359" w:type="pct"/>
          </w:tcPr>
          <w:p w14:paraId="55770A6D" w14:textId="77777777" w:rsidR="009C2551" w:rsidRPr="00544AB1" w:rsidRDefault="009C2551" w:rsidP="00D3720F">
            <w:pPr>
              <w:pStyle w:val="-Normal1"/>
              <w:spacing w:line="360" w:lineRule="auto"/>
              <w:ind w:firstLine="0"/>
            </w:pPr>
          </w:p>
        </w:tc>
      </w:tr>
      <w:tr w:rsidR="009C2551" w:rsidRPr="00544AB1" w14:paraId="4CCBA17E" w14:textId="77777777" w:rsidTr="000F3908">
        <w:trPr>
          <w:jc w:val="center"/>
        </w:trPr>
        <w:tc>
          <w:tcPr>
            <w:tcW w:w="402" w:type="pct"/>
          </w:tcPr>
          <w:p w14:paraId="3B56F533" w14:textId="77777777" w:rsidR="009C2551" w:rsidRPr="00544AB1" w:rsidRDefault="009C2551" w:rsidP="00D3720F">
            <w:pPr>
              <w:pStyle w:val="-Normal1"/>
              <w:spacing w:line="360" w:lineRule="auto"/>
              <w:ind w:firstLine="0"/>
            </w:pPr>
            <w:r w:rsidRPr="00544AB1">
              <w:t>5</w:t>
            </w:r>
          </w:p>
        </w:tc>
        <w:tc>
          <w:tcPr>
            <w:tcW w:w="1695" w:type="pct"/>
          </w:tcPr>
          <w:p w14:paraId="12096B83" w14:textId="77777777" w:rsidR="009C2551" w:rsidRPr="00544AB1" w:rsidRDefault="009C2551" w:rsidP="00D3720F">
            <w:pPr>
              <w:pStyle w:val="-Normal1"/>
              <w:spacing w:line="360" w:lineRule="auto"/>
              <w:ind w:firstLine="0"/>
            </w:pPr>
            <w:r w:rsidRPr="00544AB1">
              <w:t xml:space="preserve"> Kinh tế</w:t>
            </w:r>
          </w:p>
        </w:tc>
        <w:tc>
          <w:tcPr>
            <w:tcW w:w="516" w:type="pct"/>
          </w:tcPr>
          <w:p w14:paraId="0E6E4D18" w14:textId="77777777" w:rsidR="009C2551" w:rsidRPr="00544AB1" w:rsidRDefault="009C2551" w:rsidP="00D3720F">
            <w:pPr>
              <w:pStyle w:val="-Normal1"/>
              <w:spacing w:line="360" w:lineRule="auto"/>
              <w:ind w:firstLine="0"/>
            </w:pPr>
            <w:r w:rsidRPr="00544AB1">
              <w:t>X</w:t>
            </w:r>
          </w:p>
        </w:tc>
        <w:tc>
          <w:tcPr>
            <w:tcW w:w="411" w:type="pct"/>
          </w:tcPr>
          <w:p w14:paraId="389056A7" w14:textId="77777777" w:rsidR="009C2551" w:rsidRPr="00544AB1" w:rsidRDefault="009C2551" w:rsidP="00D3720F">
            <w:pPr>
              <w:pStyle w:val="-Normal1"/>
              <w:spacing w:line="360" w:lineRule="auto"/>
              <w:ind w:firstLine="0"/>
            </w:pPr>
          </w:p>
        </w:tc>
        <w:tc>
          <w:tcPr>
            <w:tcW w:w="681" w:type="pct"/>
          </w:tcPr>
          <w:p w14:paraId="145922B5" w14:textId="77777777" w:rsidR="009C2551" w:rsidRPr="00544AB1" w:rsidRDefault="009C2551" w:rsidP="00D3720F">
            <w:pPr>
              <w:pStyle w:val="-Normal1"/>
              <w:spacing w:line="360" w:lineRule="auto"/>
              <w:ind w:firstLine="0"/>
            </w:pPr>
          </w:p>
        </w:tc>
        <w:tc>
          <w:tcPr>
            <w:tcW w:w="543" w:type="pct"/>
          </w:tcPr>
          <w:p w14:paraId="3A952BA8" w14:textId="77777777" w:rsidR="009C2551" w:rsidRPr="00544AB1" w:rsidRDefault="009C2551" w:rsidP="00D3720F">
            <w:pPr>
              <w:pStyle w:val="-Normal1"/>
              <w:spacing w:line="360" w:lineRule="auto"/>
              <w:ind w:firstLine="0"/>
            </w:pPr>
          </w:p>
        </w:tc>
        <w:tc>
          <w:tcPr>
            <w:tcW w:w="393" w:type="pct"/>
          </w:tcPr>
          <w:p w14:paraId="07B8A4D3" w14:textId="77777777" w:rsidR="009C2551" w:rsidRPr="00544AB1" w:rsidRDefault="009C2551" w:rsidP="00D3720F">
            <w:pPr>
              <w:pStyle w:val="-Normal1"/>
              <w:spacing w:line="360" w:lineRule="auto"/>
              <w:ind w:firstLine="0"/>
            </w:pPr>
          </w:p>
        </w:tc>
        <w:tc>
          <w:tcPr>
            <w:tcW w:w="359" w:type="pct"/>
          </w:tcPr>
          <w:p w14:paraId="5197EF7E" w14:textId="77777777" w:rsidR="009C2551" w:rsidRPr="00544AB1" w:rsidRDefault="009C2551" w:rsidP="00D3720F">
            <w:pPr>
              <w:pStyle w:val="-Normal1"/>
              <w:spacing w:line="360" w:lineRule="auto"/>
              <w:ind w:firstLine="0"/>
            </w:pPr>
          </w:p>
        </w:tc>
      </w:tr>
      <w:tr w:rsidR="009C2551" w:rsidRPr="00544AB1" w14:paraId="6581CF4E" w14:textId="77777777" w:rsidTr="000F3908">
        <w:trPr>
          <w:jc w:val="center"/>
        </w:trPr>
        <w:tc>
          <w:tcPr>
            <w:tcW w:w="402" w:type="pct"/>
          </w:tcPr>
          <w:p w14:paraId="3AFF4E1E" w14:textId="77777777" w:rsidR="009C2551" w:rsidRPr="00544AB1" w:rsidRDefault="009C2551" w:rsidP="00D3720F">
            <w:pPr>
              <w:pStyle w:val="-Normal1"/>
              <w:spacing w:line="360" w:lineRule="auto"/>
              <w:ind w:firstLine="0"/>
            </w:pPr>
            <w:r w:rsidRPr="00544AB1">
              <w:t>6</w:t>
            </w:r>
          </w:p>
        </w:tc>
        <w:tc>
          <w:tcPr>
            <w:tcW w:w="1695" w:type="pct"/>
          </w:tcPr>
          <w:p w14:paraId="6F64AB97" w14:textId="77777777" w:rsidR="009C2551" w:rsidRPr="00544AB1" w:rsidRDefault="009C2551" w:rsidP="00D3720F">
            <w:pPr>
              <w:pStyle w:val="-Normal1"/>
              <w:spacing w:line="360" w:lineRule="auto"/>
              <w:ind w:firstLine="0"/>
            </w:pPr>
            <w:r w:rsidRPr="00544AB1">
              <w:t xml:space="preserve"> Kế toán - Kiểm toán</w:t>
            </w:r>
          </w:p>
        </w:tc>
        <w:tc>
          <w:tcPr>
            <w:tcW w:w="516" w:type="pct"/>
          </w:tcPr>
          <w:p w14:paraId="04179FC5" w14:textId="77777777" w:rsidR="009C2551" w:rsidRPr="00544AB1" w:rsidRDefault="009C2551" w:rsidP="00D3720F">
            <w:pPr>
              <w:pStyle w:val="-Normal1"/>
              <w:spacing w:line="360" w:lineRule="auto"/>
              <w:ind w:firstLine="0"/>
            </w:pPr>
            <w:r w:rsidRPr="00544AB1">
              <w:t>X</w:t>
            </w:r>
          </w:p>
        </w:tc>
        <w:tc>
          <w:tcPr>
            <w:tcW w:w="411" w:type="pct"/>
          </w:tcPr>
          <w:p w14:paraId="1958E8DD" w14:textId="77777777" w:rsidR="009C2551" w:rsidRPr="00544AB1" w:rsidRDefault="009C2551" w:rsidP="00D3720F">
            <w:pPr>
              <w:pStyle w:val="-Normal1"/>
              <w:spacing w:line="360" w:lineRule="auto"/>
              <w:ind w:firstLine="0"/>
            </w:pPr>
          </w:p>
        </w:tc>
        <w:tc>
          <w:tcPr>
            <w:tcW w:w="681" w:type="pct"/>
          </w:tcPr>
          <w:p w14:paraId="02EA24C8" w14:textId="77777777" w:rsidR="009C2551" w:rsidRPr="00544AB1" w:rsidRDefault="009C2551" w:rsidP="00D3720F">
            <w:pPr>
              <w:pStyle w:val="-Normal1"/>
              <w:spacing w:line="360" w:lineRule="auto"/>
              <w:ind w:firstLine="0"/>
            </w:pPr>
          </w:p>
        </w:tc>
        <w:tc>
          <w:tcPr>
            <w:tcW w:w="543" w:type="pct"/>
          </w:tcPr>
          <w:p w14:paraId="6B91AC80" w14:textId="77777777" w:rsidR="009C2551" w:rsidRPr="00544AB1" w:rsidRDefault="009C2551" w:rsidP="00D3720F">
            <w:pPr>
              <w:pStyle w:val="-Normal1"/>
              <w:spacing w:line="360" w:lineRule="auto"/>
              <w:ind w:firstLine="0"/>
            </w:pPr>
          </w:p>
        </w:tc>
        <w:tc>
          <w:tcPr>
            <w:tcW w:w="393" w:type="pct"/>
          </w:tcPr>
          <w:p w14:paraId="4E938BE9" w14:textId="77777777" w:rsidR="009C2551" w:rsidRPr="00544AB1" w:rsidRDefault="009C2551" w:rsidP="00D3720F">
            <w:pPr>
              <w:pStyle w:val="-Normal1"/>
              <w:spacing w:line="360" w:lineRule="auto"/>
              <w:ind w:firstLine="0"/>
            </w:pPr>
          </w:p>
        </w:tc>
        <w:tc>
          <w:tcPr>
            <w:tcW w:w="359" w:type="pct"/>
          </w:tcPr>
          <w:p w14:paraId="0D6B394C" w14:textId="77777777" w:rsidR="009C2551" w:rsidRPr="00544AB1" w:rsidRDefault="009C2551" w:rsidP="00D3720F">
            <w:pPr>
              <w:pStyle w:val="-Normal1"/>
              <w:spacing w:line="360" w:lineRule="auto"/>
              <w:ind w:firstLine="0"/>
            </w:pPr>
          </w:p>
        </w:tc>
      </w:tr>
      <w:tr w:rsidR="009C2551" w:rsidRPr="00544AB1" w14:paraId="1455B411" w14:textId="77777777" w:rsidTr="000F3908">
        <w:trPr>
          <w:jc w:val="center"/>
        </w:trPr>
        <w:tc>
          <w:tcPr>
            <w:tcW w:w="402" w:type="pct"/>
          </w:tcPr>
          <w:p w14:paraId="3FFAD41A" w14:textId="77777777" w:rsidR="009C2551" w:rsidRPr="00544AB1" w:rsidRDefault="009C2551" w:rsidP="00D3720F">
            <w:pPr>
              <w:pStyle w:val="-Normal1"/>
              <w:spacing w:line="360" w:lineRule="auto"/>
              <w:ind w:firstLine="0"/>
            </w:pPr>
            <w:r w:rsidRPr="00544AB1">
              <w:t>7</w:t>
            </w:r>
          </w:p>
        </w:tc>
        <w:tc>
          <w:tcPr>
            <w:tcW w:w="1695" w:type="pct"/>
          </w:tcPr>
          <w:p w14:paraId="14A7D173" w14:textId="77777777" w:rsidR="009C2551" w:rsidRPr="00544AB1" w:rsidRDefault="009C2551" w:rsidP="00D3720F">
            <w:pPr>
              <w:pStyle w:val="-Normal1"/>
              <w:spacing w:line="360" w:lineRule="auto"/>
              <w:ind w:firstLine="0"/>
            </w:pPr>
            <w:r w:rsidRPr="00544AB1">
              <w:t xml:space="preserve"> Kinh doanh thương mại</w:t>
            </w:r>
          </w:p>
        </w:tc>
        <w:tc>
          <w:tcPr>
            <w:tcW w:w="516" w:type="pct"/>
          </w:tcPr>
          <w:p w14:paraId="051AE0C1" w14:textId="77777777" w:rsidR="009C2551" w:rsidRPr="00544AB1" w:rsidRDefault="009C2551" w:rsidP="00D3720F">
            <w:pPr>
              <w:pStyle w:val="-Normal1"/>
              <w:spacing w:line="360" w:lineRule="auto"/>
              <w:ind w:firstLine="0"/>
            </w:pPr>
            <w:r w:rsidRPr="00544AB1">
              <w:t>X</w:t>
            </w:r>
          </w:p>
        </w:tc>
        <w:tc>
          <w:tcPr>
            <w:tcW w:w="411" w:type="pct"/>
          </w:tcPr>
          <w:p w14:paraId="732CF386" w14:textId="77777777" w:rsidR="009C2551" w:rsidRPr="00544AB1" w:rsidRDefault="009C2551" w:rsidP="00D3720F">
            <w:pPr>
              <w:pStyle w:val="-Normal1"/>
              <w:spacing w:line="360" w:lineRule="auto"/>
              <w:ind w:firstLine="0"/>
            </w:pPr>
          </w:p>
        </w:tc>
        <w:tc>
          <w:tcPr>
            <w:tcW w:w="681" w:type="pct"/>
          </w:tcPr>
          <w:p w14:paraId="1E874A5A" w14:textId="77777777" w:rsidR="009C2551" w:rsidRPr="00544AB1" w:rsidRDefault="009C2551" w:rsidP="00D3720F">
            <w:pPr>
              <w:pStyle w:val="-Normal1"/>
              <w:spacing w:line="360" w:lineRule="auto"/>
              <w:ind w:firstLine="0"/>
            </w:pPr>
          </w:p>
        </w:tc>
        <w:tc>
          <w:tcPr>
            <w:tcW w:w="543" w:type="pct"/>
          </w:tcPr>
          <w:p w14:paraId="473C1D1C" w14:textId="77777777" w:rsidR="009C2551" w:rsidRPr="00544AB1" w:rsidRDefault="009C2551" w:rsidP="00D3720F">
            <w:pPr>
              <w:pStyle w:val="-Normal1"/>
              <w:spacing w:line="360" w:lineRule="auto"/>
              <w:ind w:firstLine="0"/>
            </w:pPr>
          </w:p>
        </w:tc>
        <w:tc>
          <w:tcPr>
            <w:tcW w:w="393" w:type="pct"/>
          </w:tcPr>
          <w:p w14:paraId="6835A0C6" w14:textId="77777777" w:rsidR="009C2551" w:rsidRPr="00544AB1" w:rsidRDefault="009C2551" w:rsidP="00D3720F">
            <w:pPr>
              <w:pStyle w:val="-Normal1"/>
              <w:spacing w:line="360" w:lineRule="auto"/>
              <w:ind w:firstLine="0"/>
            </w:pPr>
          </w:p>
        </w:tc>
        <w:tc>
          <w:tcPr>
            <w:tcW w:w="359" w:type="pct"/>
          </w:tcPr>
          <w:p w14:paraId="6C65B175" w14:textId="77777777" w:rsidR="009C2551" w:rsidRPr="00544AB1" w:rsidRDefault="009C2551" w:rsidP="00D3720F">
            <w:pPr>
              <w:pStyle w:val="-Normal1"/>
              <w:spacing w:line="360" w:lineRule="auto"/>
              <w:ind w:firstLine="0"/>
            </w:pPr>
          </w:p>
        </w:tc>
      </w:tr>
      <w:tr w:rsidR="009C2551" w:rsidRPr="00544AB1" w14:paraId="261CC87D" w14:textId="77777777" w:rsidTr="000F3908">
        <w:trPr>
          <w:jc w:val="center"/>
        </w:trPr>
        <w:tc>
          <w:tcPr>
            <w:tcW w:w="402" w:type="pct"/>
          </w:tcPr>
          <w:p w14:paraId="36E9ACA5" w14:textId="77777777" w:rsidR="009C2551" w:rsidRPr="00544AB1" w:rsidRDefault="009C2551" w:rsidP="00D3720F">
            <w:pPr>
              <w:pStyle w:val="-Normal1"/>
              <w:spacing w:line="360" w:lineRule="auto"/>
              <w:ind w:firstLine="0"/>
            </w:pPr>
            <w:r w:rsidRPr="00544AB1">
              <w:t>8</w:t>
            </w:r>
          </w:p>
        </w:tc>
        <w:tc>
          <w:tcPr>
            <w:tcW w:w="1695" w:type="pct"/>
          </w:tcPr>
          <w:p w14:paraId="3D90FFD2" w14:textId="77777777" w:rsidR="009C2551" w:rsidRPr="00544AB1" w:rsidRDefault="009C2551" w:rsidP="00D3720F">
            <w:pPr>
              <w:pStyle w:val="-Normal1"/>
              <w:spacing w:line="360" w:lineRule="auto"/>
              <w:ind w:firstLine="0"/>
            </w:pPr>
            <w:r w:rsidRPr="00544AB1">
              <w:t xml:space="preserve"> Kinh tế phát triển</w:t>
            </w:r>
          </w:p>
        </w:tc>
        <w:tc>
          <w:tcPr>
            <w:tcW w:w="516" w:type="pct"/>
          </w:tcPr>
          <w:p w14:paraId="7EB2F8DF" w14:textId="77777777" w:rsidR="009C2551" w:rsidRPr="00544AB1" w:rsidRDefault="009C2551" w:rsidP="00D3720F">
            <w:pPr>
              <w:pStyle w:val="-Normal1"/>
              <w:spacing w:line="360" w:lineRule="auto"/>
              <w:ind w:firstLine="0"/>
            </w:pPr>
            <w:r w:rsidRPr="00544AB1">
              <w:t>X</w:t>
            </w:r>
          </w:p>
        </w:tc>
        <w:tc>
          <w:tcPr>
            <w:tcW w:w="411" w:type="pct"/>
          </w:tcPr>
          <w:p w14:paraId="33027E32" w14:textId="77777777" w:rsidR="009C2551" w:rsidRPr="00544AB1" w:rsidRDefault="009C2551" w:rsidP="00D3720F">
            <w:pPr>
              <w:pStyle w:val="-Normal1"/>
              <w:spacing w:line="360" w:lineRule="auto"/>
              <w:ind w:firstLine="0"/>
            </w:pPr>
          </w:p>
        </w:tc>
        <w:tc>
          <w:tcPr>
            <w:tcW w:w="681" w:type="pct"/>
          </w:tcPr>
          <w:p w14:paraId="01B00F52" w14:textId="77777777" w:rsidR="009C2551" w:rsidRPr="00544AB1" w:rsidRDefault="009C2551" w:rsidP="00D3720F">
            <w:pPr>
              <w:pStyle w:val="-Normal1"/>
              <w:spacing w:line="360" w:lineRule="auto"/>
              <w:ind w:firstLine="0"/>
            </w:pPr>
          </w:p>
        </w:tc>
        <w:tc>
          <w:tcPr>
            <w:tcW w:w="543" w:type="pct"/>
          </w:tcPr>
          <w:p w14:paraId="5A487762" w14:textId="77777777" w:rsidR="009C2551" w:rsidRPr="00544AB1" w:rsidRDefault="009C2551" w:rsidP="00D3720F">
            <w:pPr>
              <w:pStyle w:val="-Normal1"/>
              <w:spacing w:line="360" w:lineRule="auto"/>
              <w:ind w:firstLine="0"/>
            </w:pPr>
          </w:p>
        </w:tc>
        <w:tc>
          <w:tcPr>
            <w:tcW w:w="393" w:type="pct"/>
          </w:tcPr>
          <w:p w14:paraId="2918C618" w14:textId="77777777" w:rsidR="009C2551" w:rsidRPr="00544AB1" w:rsidRDefault="009C2551" w:rsidP="00D3720F">
            <w:pPr>
              <w:pStyle w:val="-Normal1"/>
              <w:spacing w:line="360" w:lineRule="auto"/>
              <w:ind w:firstLine="0"/>
            </w:pPr>
          </w:p>
        </w:tc>
        <w:tc>
          <w:tcPr>
            <w:tcW w:w="359" w:type="pct"/>
          </w:tcPr>
          <w:p w14:paraId="367448E2" w14:textId="77777777" w:rsidR="009C2551" w:rsidRPr="00544AB1" w:rsidRDefault="009C2551" w:rsidP="00D3720F">
            <w:pPr>
              <w:pStyle w:val="-Normal1"/>
              <w:spacing w:line="360" w:lineRule="auto"/>
              <w:ind w:firstLine="0"/>
            </w:pPr>
          </w:p>
        </w:tc>
      </w:tr>
      <w:tr w:rsidR="009C2551" w:rsidRPr="00544AB1" w14:paraId="61CE7349" w14:textId="77777777" w:rsidTr="000F3908">
        <w:trPr>
          <w:jc w:val="center"/>
        </w:trPr>
        <w:tc>
          <w:tcPr>
            <w:tcW w:w="402" w:type="pct"/>
          </w:tcPr>
          <w:p w14:paraId="39443AB4" w14:textId="77777777" w:rsidR="009C2551" w:rsidRPr="00544AB1" w:rsidRDefault="009C2551" w:rsidP="00D3720F">
            <w:pPr>
              <w:pStyle w:val="-Normal1"/>
              <w:spacing w:line="360" w:lineRule="auto"/>
              <w:ind w:firstLine="0"/>
            </w:pPr>
            <w:r w:rsidRPr="00544AB1">
              <w:t>9</w:t>
            </w:r>
          </w:p>
        </w:tc>
        <w:tc>
          <w:tcPr>
            <w:tcW w:w="1695" w:type="pct"/>
          </w:tcPr>
          <w:p w14:paraId="098CD653" w14:textId="77777777" w:rsidR="009C2551" w:rsidRPr="00544AB1" w:rsidRDefault="009C2551" w:rsidP="00D3720F">
            <w:pPr>
              <w:pStyle w:val="-Normal1"/>
              <w:spacing w:line="360" w:lineRule="auto"/>
              <w:ind w:firstLine="0"/>
            </w:pPr>
            <w:r w:rsidRPr="00544AB1">
              <w:t xml:space="preserve"> Kinh tế nông nghiệp</w:t>
            </w:r>
          </w:p>
        </w:tc>
        <w:tc>
          <w:tcPr>
            <w:tcW w:w="516" w:type="pct"/>
          </w:tcPr>
          <w:p w14:paraId="7B06D3D7" w14:textId="77777777" w:rsidR="009C2551" w:rsidRPr="00544AB1" w:rsidRDefault="009C2551" w:rsidP="00D3720F">
            <w:pPr>
              <w:pStyle w:val="-Normal1"/>
              <w:spacing w:line="360" w:lineRule="auto"/>
              <w:ind w:firstLine="0"/>
            </w:pPr>
            <w:r w:rsidRPr="00544AB1">
              <w:t>X</w:t>
            </w:r>
          </w:p>
        </w:tc>
        <w:tc>
          <w:tcPr>
            <w:tcW w:w="411" w:type="pct"/>
          </w:tcPr>
          <w:p w14:paraId="4FF9C6F5" w14:textId="77777777" w:rsidR="009C2551" w:rsidRPr="00544AB1" w:rsidRDefault="009C2551" w:rsidP="00D3720F">
            <w:pPr>
              <w:pStyle w:val="-Normal1"/>
              <w:spacing w:line="360" w:lineRule="auto"/>
              <w:ind w:firstLine="0"/>
            </w:pPr>
            <w:r w:rsidRPr="00544AB1">
              <w:t>x</w:t>
            </w:r>
          </w:p>
        </w:tc>
        <w:tc>
          <w:tcPr>
            <w:tcW w:w="681" w:type="pct"/>
          </w:tcPr>
          <w:p w14:paraId="3C52758D" w14:textId="77777777" w:rsidR="009C2551" w:rsidRPr="00544AB1" w:rsidRDefault="009C2551" w:rsidP="00D3720F">
            <w:pPr>
              <w:pStyle w:val="-Normal1"/>
              <w:spacing w:line="360" w:lineRule="auto"/>
              <w:ind w:firstLine="0"/>
            </w:pPr>
          </w:p>
        </w:tc>
        <w:tc>
          <w:tcPr>
            <w:tcW w:w="543" w:type="pct"/>
          </w:tcPr>
          <w:p w14:paraId="4274862D" w14:textId="77777777" w:rsidR="009C2551" w:rsidRPr="00544AB1" w:rsidRDefault="009C2551" w:rsidP="00D3720F">
            <w:pPr>
              <w:pStyle w:val="-Normal1"/>
              <w:spacing w:line="360" w:lineRule="auto"/>
              <w:ind w:firstLine="0"/>
            </w:pPr>
          </w:p>
        </w:tc>
        <w:tc>
          <w:tcPr>
            <w:tcW w:w="393" w:type="pct"/>
          </w:tcPr>
          <w:p w14:paraId="0B4C5207" w14:textId="77777777" w:rsidR="009C2551" w:rsidRPr="00544AB1" w:rsidRDefault="009C2551" w:rsidP="00D3720F">
            <w:pPr>
              <w:pStyle w:val="-Normal1"/>
              <w:spacing w:line="360" w:lineRule="auto"/>
              <w:ind w:firstLine="0"/>
            </w:pPr>
            <w:r w:rsidRPr="00544AB1">
              <w:t>x</w:t>
            </w:r>
          </w:p>
        </w:tc>
        <w:tc>
          <w:tcPr>
            <w:tcW w:w="359" w:type="pct"/>
          </w:tcPr>
          <w:p w14:paraId="09F39CAE" w14:textId="77777777" w:rsidR="009C2551" w:rsidRPr="00544AB1" w:rsidRDefault="009C2551" w:rsidP="00D3720F">
            <w:pPr>
              <w:pStyle w:val="-Normal1"/>
              <w:spacing w:line="360" w:lineRule="auto"/>
              <w:ind w:firstLine="0"/>
            </w:pPr>
            <w:r w:rsidRPr="00544AB1">
              <w:t>x</w:t>
            </w:r>
          </w:p>
        </w:tc>
      </w:tr>
      <w:tr w:rsidR="009C2551" w:rsidRPr="00544AB1" w14:paraId="395242DD" w14:textId="77777777" w:rsidTr="000F3908">
        <w:trPr>
          <w:jc w:val="center"/>
        </w:trPr>
        <w:tc>
          <w:tcPr>
            <w:tcW w:w="402" w:type="pct"/>
            <w:tcBorders>
              <w:bottom w:val="single" w:sz="4" w:space="0" w:color="auto"/>
            </w:tcBorders>
          </w:tcPr>
          <w:p w14:paraId="48299A93" w14:textId="77777777" w:rsidR="009C2551" w:rsidRPr="00544AB1" w:rsidRDefault="009C2551" w:rsidP="00D3720F">
            <w:pPr>
              <w:pStyle w:val="-Normal1"/>
              <w:spacing w:line="360" w:lineRule="auto"/>
              <w:ind w:firstLine="0"/>
            </w:pPr>
            <w:r w:rsidRPr="00544AB1">
              <w:t>10</w:t>
            </w:r>
          </w:p>
        </w:tc>
        <w:tc>
          <w:tcPr>
            <w:tcW w:w="1695" w:type="pct"/>
            <w:tcBorders>
              <w:bottom w:val="single" w:sz="4" w:space="0" w:color="auto"/>
            </w:tcBorders>
          </w:tcPr>
          <w:p w14:paraId="7F1BD82F" w14:textId="77777777" w:rsidR="009C2551" w:rsidRPr="00544AB1" w:rsidRDefault="009C2551" w:rsidP="00D3720F">
            <w:pPr>
              <w:pStyle w:val="-Normal1"/>
              <w:spacing w:line="360" w:lineRule="auto"/>
              <w:ind w:firstLine="0"/>
            </w:pPr>
            <w:r w:rsidRPr="00544AB1">
              <w:t xml:space="preserve"> Quản lý kinh tế</w:t>
            </w:r>
          </w:p>
        </w:tc>
        <w:tc>
          <w:tcPr>
            <w:tcW w:w="516" w:type="pct"/>
            <w:tcBorders>
              <w:bottom w:val="single" w:sz="4" w:space="0" w:color="auto"/>
            </w:tcBorders>
          </w:tcPr>
          <w:p w14:paraId="6A417AA8" w14:textId="77777777" w:rsidR="009C2551" w:rsidRPr="00544AB1" w:rsidRDefault="009C2551" w:rsidP="00D3720F">
            <w:pPr>
              <w:pStyle w:val="-Normal1"/>
              <w:spacing w:line="360" w:lineRule="auto"/>
              <w:ind w:firstLine="0"/>
            </w:pPr>
          </w:p>
        </w:tc>
        <w:tc>
          <w:tcPr>
            <w:tcW w:w="411" w:type="pct"/>
            <w:tcBorders>
              <w:bottom w:val="single" w:sz="4" w:space="0" w:color="auto"/>
            </w:tcBorders>
          </w:tcPr>
          <w:p w14:paraId="6D0B7B56" w14:textId="77777777" w:rsidR="009C2551" w:rsidRPr="00544AB1" w:rsidRDefault="009C2551" w:rsidP="00D3720F">
            <w:pPr>
              <w:pStyle w:val="-Normal1"/>
              <w:spacing w:line="360" w:lineRule="auto"/>
              <w:ind w:firstLine="0"/>
            </w:pPr>
          </w:p>
        </w:tc>
        <w:tc>
          <w:tcPr>
            <w:tcW w:w="681" w:type="pct"/>
            <w:tcBorders>
              <w:bottom w:val="single" w:sz="4" w:space="0" w:color="auto"/>
            </w:tcBorders>
          </w:tcPr>
          <w:p w14:paraId="6C877931" w14:textId="77777777" w:rsidR="009C2551" w:rsidRPr="00544AB1" w:rsidRDefault="009C2551" w:rsidP="00D3720F">
            <w:pPr>
              <w:pStyle w:val="-Normal1"/>
              <w:spacing w:line="360" w:lineRule="auto"/>
              <w:ind w:firstLine="0"/>
            </w:pPr>
          </w:p>
        </w:tc>
        <w:tc>
          <w:tcPr>
            <w:tcW w:w="543" w:type="pct"/>
            <w:tcBorders>
              <w:bottom w:val="single" w:sz="4" w:space="0" w:color="auto"/>
            </w:tcBorders>
          </w:tcPr>
          <w:p w14:paraId="24413CD2" w14:textId="77777777" w:rsidR="009C2551" w:rsidRPr="00544AB1" w:rsidRDefault="009C2551" w:rsidP="00D3720F">
            <w:pPr>
              <w:pStyle w:val="-Normal1"/>
              <w:spacing w:line="360" w:lineRule="auto"/>
              <w:ind w:firstLine="0"/>
            </w:pPr>
          </w:p>
        </w:tc>
        <w:tc>
          <w:tcPr>
            <w:tcW w:w="393" w:type="pct"/>
            <w:tcBorders>
              <w:bottom w:val="single" w:sz="4" w:space="0" w:color="auto"/>
            </w:tcBorders>
          </w:tcPr>
          <w:p w14:paraId="75C70D0B" w14:textId="77777777" w:rsidR="009C2551" w:rsidRPr="00544AB1" w:rsidRDefault="009C2551" w:rsidP="00D3720F">
            <w:pPr>
              <w:pStyle w:val="-Normal1"/>
              <w:spacing w:line="360" w:lineRule="auto"/>
              <w:ind w:firstLine="0"/>
            </w:pPr>
            <w:r w:rsidRPr="00544AB1">
              <w:t>x</w:t>
            </w:r>
          </w:p>
        </w:tc>
        <w:tc>
          <w:tcPr>
            <w:tcW w:w="359" w:type="pct"/>
            <w:tcBorders>
              <w:bottom w:val="single" w:sz="4" w:space="0" w:color="auto"/>
            </w:tcBorders>
          </w:tcPr>
          <w:p w14:paraId="704C4725" w14:textId="77777777" w:rsidR="009C2551" w:rsidRPr="00544AB1" w:rsidRDefault="009C2551" w:rsidP="00D3720F">
            <w:pPr>
              <w:pStyle w:val="-Normal1"/>
              <w:spacing w:line="360" w:lineRule="auto"/>
              <w:ind w:firstLine="0"/>
            </w:pPr>
          </w:p>
        </w:tc>
      </w:tr>
      <w:tr w:rsidR="009C2551" w:rsidRPr="00D3720F" w14:paraId="46F31229" w14:textId="77777777" w:rsidTr="000F3908">
        <w:trPr>
          <w:jc w:val="center"/>
        </w:trPr>
        <w:tc>
          <w:tcPr>
            <w:tcW w:w="5000" w:type="pct"/>
            <w:gridSpan w:val="8"/>
            <w:tcBorders>
              <w:top w:val="single" w:sz="4" w:space="0" w:color="auto"/>
              <w:left w:val="nil"/>
              <w:bottom w:val="nil"/>
              <w:right w:val="nil"/>
            </w:tcBorders>
          </w:tcPr>
          <w:p w14:paraId="23DBEBD5" w14:textId="77777777" w:rsidR="009C2551" w:rsidRPr="00D3720F" w:rsidRDefault="009C2551" w:rsidP="00D3720F">
            <w:pPr>
              <w:pStyle w:val="-Normal1"/>
              <w:spacing w:line="360" w:lineRule="auto"/>
              <w:ind w:firstLine="0"/>
              <w:jc w:val="right"/>
              <w:rPr>
                <w:i/>
                <w:iCs/>
              </w:rPr>
            </w:pPr>
            <w:r w:rsidRPr="00D3720F">
              <w:rPr>
                <w:i/>
                <w:iCs/>
              </w:rPr>
              <w:t>Nguồn: Khoa Kinh tế</w:t>
            </w:r>
          </w:p>
        </w:tc>
      </w:tr>
    </w:tbl>
    <w:p w14:paraId="760C892E" w14:textId="77777777" w:rsidR="009C2551" w:rsidRPr="00544AB1" w:rsidRDefault="009C2551" w:rsidP="00D3720F">
      <w:pPr>
        <w:pStyle w:val="-Normal1"/>
        <w:spacing w:line="360" w:lineRule="auto"/>
      </w:pPr>
      <w:r w:rsidRPr="00544AB1">
        <w:t>Ngoài ra, Khoa Kinh tế còn đào tạo ngắn hạn các lĩnh vực Kế toán trưởng, Thực hành kê khai báo cáo thuế, Thực hành kế toán và tập huấn theo nhu cầu cho các loại hình doanh nghiệp trên địa bàn tỉnh Đắk Lắk và các tỉnh lân cận trên khu vực Tây Nguyên.</w:t>
      </w:r>
    </w:p>
    <w:p w14:paraId="59F7A531" w14:textId="77777777" w:rsidR="009C2551" w:rsidRPr="00D3720F" w:rsidRDefault="009C2551" w:rsidP="00D3720F">
      <w:pPr>
        <w:pStyle w:val="-Normal1"/>
        <w:spacing w:line="360" w:lineRule="auto"/>
        <w:rPr>
          <w:i/>
          <w:iCs/>
        </w:rPr>
      </w:pPr>
      <w:r w:rsidRPr="00D3720F">
        <w:rPr>
          <w:i/>
          <w:iCs/>
        </w:rPr>
        <w:t>Nghiên cứu khoa học của Khoa:</w:t>
      </w:r>
    </w:p>
    <w:p w14:paraId="0C892FD5" w14:textId="77777777" w:rsidR="009C2551" w:rsidRPr="00544AB1" w:rsidRDefault="009C2551" w:rsidP="00D3720F">
      <w:pPr>
        <w:pStyle w:val="-Normal1"/>
        <w:spacing w:line="360" w:lineRule="auto"/>
      </w:pPr>
      <w:r w:rsidRPr="00544AB1">
        <w:t>Hoạt động nghiên cứu khoa học của Khoa Kinh tế đang theo hai hướng: ứng dụng và lý thuyết. Hướng ứng dụng, các lĩnh vực nghiên cứu bao gồm Kinh tế nông nghiệp và phát triển nông thôn; Kinh tế hộ, trang trại; Nghiên cứu về doanh nghiệp vừa và nhỏ (SMEs) và HTX; Nghiên cứu Marketing; Nghiên cứu chính sách nông thôn; Nghiên cứu kinh tế, quản lý tài nguyên và môi trường; Nghiên cứu Kế toán và kế toán - kiểm toán; Nghiên cứu về ngân hàng thương mại, tài chính vi mô, hệ thống tài chính trong nông thôn. Hướng lý thuyết, các lĩnh vực nghiên cứu bao gồm Mô hình lý thuyết; Mô hình kinh tế lượng; Kiểm định các lý thuyết với số liệu thực tiễn.</w:t>
      </w:r>
    </w:p>
    <w:p w14:paraId="05FCA87E" w14:textId="67CB2B26" w:rsidR="009C2551" w:rsidRPr="00544AB1" w:rsidRDefault="009A1C82" w:rsidP="00D3720F">
      <w:pPr>
        <w:pStyle w:val="-Normal1"/>
        <w:spacing w:line="360" w:lineRule="auto"/>
      </w:pPr>
      <w:r>
        <w:t>Trong giai đoạn 2021 - 2025</w:t>
      </w:r>
      <w:r w:rsidR="009C2551" w:rsidRPr="00544AB1">
        <w:t xml:space="preserve">, các giảng viên của Khoa đã chủ trì và tham gia thực </w:t>
      </w:r>
      <w:r w:rsidR="009C2551" w:rsidRPr="00544AB1">
        <w:lastRenderedPageBreak/>
        <w:t>hiện 04 đề tài cấp Nhà nước/Nafosted; 8 đề tài cấp Bộ/Tỉnh; 45 đề tài cấp cơ sở. Thông qua các đề tài nghiên cứu, các giảng viên đã công bố 48 bài báo quốc tế (trong đó có 20 bài thuộc danh mục ISI, Scopus), 117 bài báo trong nước, 41 bài viết đăng trên kỷ yếu hội thảo quốc tế và 45 bài viết đăng trên hội thảo quốc gia có mã số ISBN và 12 giáo trình, sách chuyên khảo, sách tham khảo phục vụ đào tạo.</w:t>
      </w:r>
    </w:p>
    <w:p w14:paraId="48D8A065" w14:textId="77777777" w:rsidR="009C2551" w:rsidRPr="00544AB1" w:rsidRDefault="009C2551" w:rsidP="00D3720F">
      <w:pPr>
        <w:pStyle w:val="-Normal1"/>
        <w:spacing w:line="360" w:lineRule="auto"/>
      </w:pPr>
      <w:r w:rsidRPr="00544AB1">
        <w:t xml:space="preserve">Bên cạnh lực lượng giáo viên cơ hữu, Khoa đã và sẽ tiếp tục hợp tác giảng dạy và trao đổi chuyên môn với các giảng viên có trình độ chuyên môn cao của các trường đại học trong và ngoài vùng. Đây là một hướng đi phù hợp với xu thế hội nhập của toàn xã hội nhằm từng bước nâng cao năng lực chuyên môn nghiệp vụ của lực lượng giảng viên sở tại và nâng cao chất lượng đào tạo. </w:t>
      </w:r>
    </w:p>
    <w:p w14:paraId="398E2C7E" w14:textId="77777777" w:rsidR="009C2551" w:rsidRPr="00D3720F" w:rsidRDefault="009C2551" w:rsidP="00D3720F">
      <w:pPr>
        <w:pStyle w:val="-Normal1"/>
        <w:spacing w:line="360" w:lineRule="auto"/>
        <w:ind w:firstLine="0"/>
        <w:rPr>
          <w:b/>
          <w:bCs/>
          <w:i/>
        </w:rPr>
      </w:pPr>
      <w:bookmarkStart w:id="20" w:name="_Toc207270586"/>
      <w:r w:rsidRPr="00D3720F">
        <w:rPr>
          <w:b/>
          <w:bCs/>
          <w:i/>
        </w:rPr>
        <w:t xml:space="preserve">2.3. Giới thiệu về bộ môn </w:t>
      </w:r>
      <w:bookmarkEnd w:id="19"/>
      <w:r w:rsidRPr="00D3720F">
        <w:rPr>
          <w:b/>
          <w:bCs/>
          <w:i/>
        </w:rPr>
        <w:t>Quản trị kinh doanh (2021-2025)</w:t>
      </w:r>
      <w:bookmarkEnd w:id="20"/>
    </w:p>
    <w:p w14:paraId="1E4DA389" w14:textId="77777777" w:rsidR="009C2551" w:rsidRPr="00544AB1" w:rsidRDefault="009C2551" w:rsidP="00D3720F">
      <w:pPr>
        <w:pStyle w:val="-Normal1"/>
        <w:spacing w:line="360" w:lineRule="auto"/>
      </w:pPr>
      <w:r w:rsidRPr="00544AB1">
        <w:t>Bộ môn Quản trị Kinh doanh được thành lập vào năm 2001 và chính thức đảm nhận nhiệm vụ đào tạo cử nhân ngành Quản trị Kinh doanh từ năm học 2001–2002. Năm 2008, Bộ môn tiếp tục được giao nhiệm vụ quản lý thêm ngành Quản trị Kinh doanh Thương mại, đến nay được đổi tên thành ngành Kinh doanh Thương mại, góp phần mở rộng phạm vi đào tạo và đáp ứng nhu cầu nhân lực đa dạng trong lĩnh vực kinh doanh hiện đại.</w:t>
      </w:r>
    </w:p>
    <w:p w14:paraId="2387765E" w14:textId="25E6258E" w:rsidR="009C2551" w:rsidRPr="00544AB1" w:rsidRDefault="009C2551" w:rsidP="00D3720F">
      <w:pPr>
        <w:pStyle w:val="-Normal1"/>
        <w:spacing w:line="360" w:lineRule="auto"/>
      </w:pPr>
      <w:r w:rsidRPr="00544AB1">
        <w:t>Từ năm 2001 đến na</w:t>
      </w:r>
      <w:r w:rsidR="00D12E94">
        <w:t>y, Bộ môn đã đào tạo liên tục 19</w:t>
      </w:r>
      <w:r w:rsidRPr="00544AB1">
        <w:t xml:space="preserve"> khóa với hơn </w:t>
      </w:r>
      <w:r w:rsidR="00D12E94">
        <w:t>2000</w:t>
      </w:r>
      <w:r w:rsidRPr="00544AB1">
        <w:t xml:space="preserve"> sinh viên tốt nghiệp. Nhiều cựu sinh viên đã trở thành lực lượng cán bộ nòng cốt tại các cơ quan quản lý nhà nước, tổ chức chính trị – xã hội, doanh nghiệp và đơn vị kinh tế trên địa bàn Tây Nguyên cũng như nhiều địa phương khác trong cả nước.</w:t>
      </w:r>
    </w:p>
    <w:p w14:paraId="1ED4C573" w14:textId="77777777" w:rsidR="009C2551" w:rsidRPr="00544AB1" w:rsidRDefault="009C2551" w:rsidP="00D3720F">
      <w:pPr>
        <w:pStyle w:val="-Normal1"/>
        <w:spacing w:line="360" w:lineRule="auto"/>
      </w:pPr>
      <w:r w:rsidRPr="00544AB1">
        <w:t>Với hệ thống cơ sở vật chất hiện đại, đặc biệt là các phòng học, phòng máy tính và phòng thực hành được trang bị đầy đủ, sinh viên của cả hai ngành Quản trị Kinh doanh và Kinh doanh Thương mại đều được rèn luyện kỹ năng thực hành gắn liền với lý thuyết, thực hiện đúng phương châm “học đi đôi với hành”.</w:t>
      </w:r>
    </w:p>
    <w:p w14:paraId="63A78353" w14:textId="77777777" w:rsidR="009C2551" w:rsidRPr="00544AB1" w:rsidRDefault="009C2551" w:rsidP="00D3720F">
      <w:pPr>
        <w:pStyle w:val="-Normal1"/>
        <w:spacing w:line="360" w:lineRule="auto"/>
      </w:pPr>
      <w:r w:rsidRPr="00544AB1">
        <w:t>Hiện nay, Bộ môn có 11 cán bộ giảng dạy, gồm 05 Tiến sĩ, 02 nghiên cứu sinh và 04 Thạc sĩ. Đây là đội ngũ giảng viên có trình độ chuyên môn cao, tâm huyết với nghề và luôn chủ động đổi mới phương pháp giảng dạy nhằm nâng cao chất lượng đào tạo.</w:t>
      </w:r>
    </w:p>
    <w:p w14:paraId="2C65E9FC" w14:textId="77777777" w:rsidR="009C2551" w:rsidRPr="00544AB1" w:rsidRDefault="009C2551" w:rsidP="00D3720F">
      <w:pPr>
        <w:pStyle w:val="-Normal1"/>
        <w:spacing w:line="360" w:lineRule="auto"/>
      </w:pPr>
      <w:r w:rsidRPr="00544AB1">
        <w:t xml:space="preserve">Song song với nhiệm vụ giảng dạy, cán bộ của Bộ môn tích cực tham gia bồi dưỡng chuyên môn và nghiên cứu khoa học. Trong giai đoạn 2020–2025, Bộ môn đã chủ trì và tham gia 11 đề tài nghiên cứu cấp cơ sở, 08 đề tài cơ sở trọng điểm và 10 đề tài cấp Bộ. Trong 05 năm gần đây, giảng viên đã công bố 26 bài báo quốc tế thuộc hệ ISI/Scopus, </w:t>
      </w:r>
      <w:r w:rsidRPr="00544AB1">
        <w:lastRenderedPageBreak/>
        <w:t>44 bài báo trong nước, 43 báo cáo tại hội thảo quốc tế và 26 báo cáo tại hội thảo quốc gia. Ngoài ra, giảng viên còn tích cực hướng dẫn sinh viên nghiên cứu khoa học, qua đó góp phần hình thành kỹ năng nghiên cứu và tư duy sáng tạo cho sinh viên.</w:t>
      </w:r>
    </w:p>
    <w:p w14:paraId="5CCE326D" w14:textId="77777777" w:rsidR="009C2551" w:rsidRPr="00544AB1" w:rsidRDefault="009C2551" w:rsidP="00D3720F">
      <w:pPr>
        <w:pStyle w:val="-Normal1"/>
        <w:spacing w:line="360" w:lineRule="auto"/>
        <w:rPr>
          <w:smallCaps/>
        </w:rPr>
      </w:pPr>
      <w:r w:rsidRPr="00544AB1">
        <w:t>Đảm bảo và nâng cao chất lượng chương trình đào tạo (CTĐT) luôn được xem là nhiệm vụ trọng tâm và mang tính sống còn của Bộ môn. Trên cơ sở bộ tiêu chuẩn đánh giá chất lượng CTĐT do Bộ Giáo dục và Đào tạo ban hành cùng các văn bản hướng dẫn của Cục Quản lý chất lượng, Bộ môn đã tiến hành phân tích, thu thập minh chứng, xử lý dữ liệu và viết báo cáo tự đánh giá. Các tiêu chuẩn và tiêu chí cụ thể sẽ được trình bày chi tiết trong Phần II của báo cáo này.</w:t>
      </w:r>
      <w:bookmarkStart w:id="21" w:name="_Toc149556479"/>
      <w:bookmarkEnd w:id="21"/>
    </w:p>
    <w:p w14:paraId="6D715D2E" w14:textId="77777777" w:rsidR="009C2551" w:rsidRDefault="009C2551" w:rsidP="009C2551">
      <w:pPr>
        <w:rPr>
          <w:b/>
        </w:rPr>
      </w:pPr>
    </w:p>
    <w:p w14:paraId="58131623" w14:textId="77777777" w:rsidR="00AF1FB7" w:rsidRDefault="00AF1FB7">
      <w:pPr>
        <w:rPr>
          <w:rFonts w:eastAsia="Calibri"/>
          <w:b/>
        </w:rPr>
      </w:pPr>
      <w:r>
        <w:rPr>
          <w:b/>
        </w:rPr>
        <w:br w:type="page"/>
      </w:r>
    </w:p>
    <w:p w14:paraId="3110A8E5" w14:textId="7D32F6EA" w:rsidR="007D39F6" w:rsidRPr="002F4BE8" w:rsidRDefault="00AF1FB7" w:rsidP="00AF1FB7">
      <w:pPr>
        <w:pStyle w:val="Heading1"/>
        <w:spacing w:before="0"/>
        <w:jc w:val="center"/>
        <w:rPr>
          <w:rFonts w:ascii="Times New Roman" w:hAnsi="Times New Roman" w:cs="Times New Roman"/>
          <w:b/>
          <w:color w:val="auto"/>
          <w:sz w:val="26"/>
          <w:szCs w:val="26"/>
        </w:rPr>
      </w:pPr>
      <w:bookmarkStart w:id="22" w:name="_Toc207270587"/>
      <w:r w:rsidRPr="002F4BE8">
        <w:rPr>
          <w:rFonts w:ascii="Times New Roman" w:hAnsi="Times New Roman" w:cs="Times New Roman"/>
          <w:b/>
          <w:color w:val="auto"/>
          <w:sz w:val="26"/>
          <w:szCs w:val="26"/>
        </w:rPr>
        <w:lastRenderedPageBreak/>
        <w:t xml:space="preserve">PHẦN </w:t>
      </w:r>
      <w:r w:rsidR="009C2551" w:rsidRPr="002F4BE8">
        <w:rPr>
          <w:rFonts w:ascii="Times New Roman" w:hAnsi="Times New Roman" w:cs="Times New Roman"/>
          <w:b/>
          <w:color w:val="auto"/>
          <w:sz w:val="26"/>
          <w:szCs w:val="26"/>
        </w:rPr>
        <w:t>II. TỰ ĐÁNH GIÁ THEO CÁC TIÊU CHUẨN, TIÊU CHÍ</w:t>
      </w:r>
      <w:bookmarkEnd w:id="22"/>
    </w:p>
    <w:p w14:paraId="672C2458" w14:textId="77777777" w:rsidR="007D39F6" w:rsidRPr="002F4BE8" w:rsidRDefault="009C2551" w:rsidP="002F4BE8">
      <w:pPr>
        <w:pStyle w:val="NormalWeb"/>
        <w:spacing w:before="0" w:after="0" w:line="312" w:lineRule="auto"/>
        <w:ind w:firstLine="0"/>
        <w:outlineLvl w:val="1"/>
        <w:rPr>
          <w:b/>
        </w:rPr>
      </w:pPr>
      <w:bookmarkStart w:id="23" w:name="_Toc207270588"/>
      <w:r w:rsidRPr="002F4BE8">
        <w:rPr>
          <w:b/>
        </w:rPr>
        <w:t>Tiêu chuẩn 1: Mục tiêu và chuẩn đầu ra của chương trình đào tạo</w:t>
      </w:r>
      <w:bookmarkEnd w:id="23"/>
      <w:r w:rsidRPr="002F4BE8">
        <w:rPr>
          <w:b/>
        </w:rPr>
        <w:t xml:space="preserve"> </w:t>
      </w:r>
    </w:p>
    <w:p w14:paraId="6275F13F" w14:textId="60608DCB" w:rsidR="007D39F6" w:rsidRPr="005E02A3" w:rsidRDefault="00564568" w:rsidP="005E02A3">
      <w:pPr>
        <w:pStyle w:val="Heading2"/>
        <w:rPr>
          <w:b w:val="0"/>
          <w:i w:val="0"/>
          <w:iCs/>
        </w:rPr>
      </w:pPr>
      <w:r>
        <w:rPr>
          <w:b w:val="0"/>
          <w:i w:val="0"/>
          <w:iCs/>
        </w:rPr>
        <w:t>Tiêu chuẩn 2</w:t>
      </w:r>
    </w:p>
    <w:p w14:paraId="282BB22D" w14:textId="77777777" w:rsidR="002F4BE8" w:rsidRDefault="002F4BE8" w:rsidP="002F4BE8">
      <w:pPr>
        <w:spacing w:line="26" w:lineRule="atLeast"/>
      </w:pPr>
    </w:p>
    <w:p w14:paraId="75CC3251" w14:textId="6C678A32" w:rsidR="007D39F6" w:rsidRDefault="009C2551" w:rsidP="00B64E13">
      <w:pPr>
        <w:pStyle w:val="Heading2"/>
        <w:rPr>
          <w:i w:val="0"/>
          <w:iCs/>
        </w:rPr>
      </w:pPr>
      <w:bookmarkStart w:id="24" w:name="_Toc207270603"/>
      <w:r w:rsidRPr="00564568">
        <w:rPr>
          <w:i w:val="0"/>
          <w:iCs/>
        </w:rPr>
        <w:t>Tiêu chuẩn 3: Hoạt động dạy và học</w:t>
      </w:r>
      <w:bookmarkEnd w:id="24"/>
    </w:p>
    <w:p w14:paraId="2103FD78" w14:textId="77777777" w:rsidR="00190CEE" w:rsidRPr="00190CEE" w:rsidRDefault="00190CEE" w:rsidP="00190CEE">
      <w:pPr>
        <w:ind w:firstLine="567"/>
        <w:rPr>
          <w:b/>
          <w:lang w:val="en-US"/>
        </w:rPr>
      </w:pPr>
      <w:r w:rsidRPr="00190CEE">
        <w:rPr>
          <w:b/>
          <w:lang w:val="en-US"/>
        </w:rPr>
        <w:t>Tiêu chuẩn 3: Hoạt động dạy và học</w:t>
      </w:r>
    </w:p>
    <w:p w14:paraId="311FA3B0" w14:textId="77777777" w:rsidR="00190CEE" w:rsidRPr="00190CEE" w:rsidRDefault="00190CEE" w:rsidP="00190CEE">
      <w:pPr>
        <w:ind w:firstLine="567"/>
        <w:rPr>
          <w:b/>
          <w:lang w:val="en-US"/>
        </w:rPr>
      </w:pPr>
      <w:r w:rsidRPr="00190CEE">
        <w:rPr>
          <w:b/>
          <w:lang w:val="en-US"/>
        </w:rPr>
        <w:t>Mở đầu</w:t>
      </w:r>
    </w:p>
    <w:p w14:paraId="25D75F2C" w14:textId="77777777" w:rsidR="00190CEE" w:rsidRPr="00190CEE" w:rsidRDefault="00190CEE" w:rsidP="00190CEE">
      <w:pPr>
        <w:ind w:right="38" w:firstLine="720"/>
        <w:rPr>
          <w:noProof/>
          <w:spacing w:val="-8"/>
          <w:lang w:val="en-US"/>
        </w:rPr>
      </w:pPr>
      <w:r w:rsidRPr="00190CEE">
        <w:rPr>
          <w:noProof/>
          <w:spacing w:val="-8"/>
          <w:lang w:val="en-US"/>
        </w:rPr>
        <w:t>Hoạt động dạy và học tại Trường Đại học Tây Nguyên, đặc biệt là đối với ngành Kinh doanh Thương mại (KDTM), được xây dựng một cách có định hướng và liên tục cải tiến nhằm hiện thực hóa triết lý giáo dục của Nhà trường là "Phát triển toàn diện phẩm chất, năng lực người học". Các hoạt động này được thiết kế chặt chẽ và tương thích với chuẩn đầu ra (CĐR) của chương trình đào tạo và từng học phần, đảm bảo tính liên kết giữa lý thuyết và thực tiễn. Nhà trường và Khoa Kinh tế tập trung vào việc thúc đẩy học tập chủ động, hình thành và phát triển phương pháp học tập cùng khả năng học tập suốt đời. Đồng thời, các hoạt động dạy và học cũng khuyến khích người học đưa ra ý tưởng mới, sáng kiến, đổi mới sáng tạo và tinh thần khởi nghiệp. Quá trình này được cải tiến thường xuyên dựa trên phản hồi từ các bên liên quan để đáp ứng yêu cầu của thị trường lao động</w:t>
      </w:r>
    </w:p>
    <w:p w14:paraId="526AD25B" w14:textId="77777777" w:rsidR="00190CEE" w:rsidRPr="00190CEE" w:rsidRDefault="00190CEE" w:rsidP="00190CEE">
      <w:pPr>
        <w:ind w:firstLine="567"/>
        <w:rPr>
          <w:b/>
          <w:bCs/>
          <w:i/>
          <w:iCs/>
          <w:lang w:val="en-US"/>
        </w:rPr>
      </w:pPr>
      <w:r w:rsidRPr="00190CEE">
        <w:rPr>
          <w:b/>
          <w:bCs/>
          <w:i/>
          <w:iCs/>
          <w:lang w:val="en-US"/>
        </w:rPr>
        <w:t>Tiêu chí 3.1: Triết lý giáo dục của cơ sở giáo dục được tuyên bố rõ ràng, được phổ biến tới các bên liên quan và được tuyền tải vào các hoạt động dạy và học</w:t>
      </w:r>
    </w:p>
    <w:p w14:paraId="6714CFD0" w14:textId="77777777" w:rsidR="00190CEE" w:rsidRPr="00190CEE" w:rsidRDefault="00190CEE" w:rsidP="00190CEE">
      <w:pPr>
        <w:numPr>
          <w:ilvl w:val="0"/>
          <w:numId w:val="39"/>
        </w:numPr>
        <w:ind w:right="38"/>
        <w:rPr>
          <w:i/>
          <w:iCs/>
          <w:noProof/>
          <w:spacing w:val="-8"/>
          <w:lang w:val="en-US"/>
        </w:rPr>
      </w:pPr>
      <w:r w:rsidRPr="00190CEE">
        <w:rPr>
          <w:i/>
          <w:iCs/>
          <w:noProof/>
          <w:spacing w:val="-8"/>
          <w:lang w:val="en-US"/>
        </w:rPr>
        <w:t>Mô tả hiện trạng</w:t>
      </w:r>
    </w:p>
    <w:p w14:paraId="247547D7" w14:textId="77777777" w:rsidR="00190CEE" w:rsidRPr="00190CEE" w:rsidRDefault="00190CEE" w:rsidP="00190CEE">
      <w:pPr>
        <w:ind w:right="38" w:firstLine="720"/>
        <w:rPr>
          <w:noProof/>
          <w:spacing w:val="-8"/>
          <w:lang w:val="en-US"/>
        </w:rPr>
      </w:pPr>
      <w:r w:rsidRPr="00190CEE">
        <w:rPr>
          <w:noProof/>
          <w:spacing w:val="-8"/>
          <w:lang w:val="en-US"/>
        </w:rPr>
        <w:t>Trường Đại học Tây Nguyên ban hành Triết lý giáo dục (TLGD) theo Quyết định số 2890/QĐ-ĐHTN-TCCB ngày 26/12/2019: “Phát triển toàn diện phẩm chất, năng lực người học”. TLGD thể hiện cam kết của Nhà trường trong việc tổ chức đào tạo dựa trên nguồn lực mạnh, chương trình chất lượng và môi trường học tập thuận lợi nhằm phát triển toàn diện người học. Triết lý này được xây dựng trên nền tảng giá trị truyền thống của Trường từ năm 1977, được tích hợp trong chiến lược phát triển giai đoạn 2011–2020, 2019–2027 và tầm nhìn đến năm 2035, phù hợp với sứ mạng, tầm nhìn và mục tiêu phát triển của Trường [H3.03.01.01], [H3.03.01.02], [H1.01.01.03].</w:t>
      </w:r>
    </w:p>
    <w:p w14:paraId="4251BE73" w14:textId="77777777" w:rsidR="00190CEE" w:rsidRPr="00190CEE" w:rsidRDefault="00190CEE" w:rsidP="00190CEE">
      <w:pPr>
        <w:ind w:right="38" w:firstLine="720"/>
        <w:rPr>
          <w:noProof/>
          <w:spacing w:val="-8"/>
          <w:lang w:val="en-US"/>
        </w:rPr>
      </w:pPr>
      <w:r w:rsidRPr="00190CEE">
        <w:rPr>
          <w:noProof/>
          <w:spacing w:val="-8"/>
          <w:lang w:val="en-US"/>
        </w:rPr>
        <w:t>TLGD được phổ biến đến các bên liên quan qua nhiều hình thức: đăng tải trên website, Brochure, panô, bảng hiệu trong khuôn viên Trường [H1.01.03.05], [H3.03.01.05], [H3.03.01.06]. Đối với bên liên quan bên trong như cán bộ quản lý, giảng viên, nhân viên và sinh viên, TLGD được lồng ghép trong nghị quyết Đảng ủy, kế hoạch năm học, hội nghị viên chức, họp chuyên môn, sinh hoạt tổ bộ môn và các hoạt động bồi dưỡng chuyên môn [H3.03.01.07], [H3.03.01.08], [H3.03.01.09], [H3.03.01.10], [H3.03.01.11]. Với sinh viên, TLGD được phổ biến trong Tuần sinh hoạt công dân đầu khóa, sinh hoạt lớp thông qua cố vấn học tập và tài liệu học tập chính thức [H3.03.01.08], [H3.03.01.12].</w:t>
      </w:r>
    </w:p>
    <w:p w14:paraId="55041638" w14:textId="77777777" w:rsidR="00190CEE" w:rsidRPr="00190CEE" w:rsidRDefault="00190CEE" w:rsidP="00190CEE">
      <w:pPr>
        <w:ind w:right="38" w:firstLine="720"/>
        <w:rPr>
          <w:noProof/>
          <w:spacing w:val="-8"/>
          <w:lang w:val="en-US"/>
        </w:rPr>
      </w:pPr>
      <w:r w:rsidRPr="00190CEE">
        <w:rPr>
          <w:noProof/>
          <w:spacing w:val="-8"/>
          <w:lang w:val="en-US"/>
        </w:rPr>
        <w:lastRenderedPageBreak/>
        <w:t>TLGD được tích hợp vào hoạt động giảng dạy thông qua việc xác định chuẩn đầu ra học phần và chương trình đào tạo theo hướng phát triển toàn diện năng lực, phẩm chất người học. Giảng viên chủ động lựa chọn nội dung, phương pháp giảng dạy và đánh giá phù hợp với định hướng TLGD [H3.03.01.09], [H3.03.01.10], [H3.03.01.11]. Ngoài ra, TLGD còn được chuyển tải qua các hoạt động ngoại khóa như sinh hoạt chính trị – tư tưởng, nghiên cứu khoa học sinh viên, cuộc thi khởi nghiệp, tình nguyện, giao lưu văn hóa – văn nghệ – thể thao, qua đó góp phần hình thành và phát triển kỹ năng, thái độ, giá trị cá nhân của người học [H3.03.01.13], [H3.03.01.14], [H3.03.01.15].</w:t>
      </w:r>
    </w:p>
    <w:p w14:paraId="18D55762" w14:textId="77777777" w:rsidR="00190CEE" w:rsidRPr="00190CEE" w:rsidRDefault="00190CEE" w:rsidP="00190CEE">
      <w:pPr>
        <w:ind w:right="38"/>
        <w:rPr>
          <w:i/>
          <w:iCs/>
          <w:noProof/>
          <w:spacing w:val="-8"/>
          <w:lang w:val="en-US"/>
        </w:rPr>
      </w:pPr>
      <w:r w:rsidRPr="00190CEE">
        <w:rPr>
          <w:i/>
          <w:iCs/>
          <w:noProof/>
          <w:spacing w:val="-8"/>
          <w:lang w:val="en-US"/>
        </w:rPr>
        <w:t>2. Điểm mạnh</w:t>
      </w:r>
    </w:p>
    <w:p w14:paraId="4B8619CD" w14:textId="77777777" w:rsidR="00190CEE" w:rsidRPr="00190CEE" w:rsidRDefault="00190CEE" w:rsidP="00190CEE">
      <w:pPr>
        <w:ind w:right="38" w:firstLine="720"/>
        <w:rPr>
          <w:noProof/>
          <w:spacing w:val="-8"/>
          <w:lang w:val="en-US"/>
        </w:rPr>
      </w:pPr>
      <w:r w:rsidRPr="00190CEE">
        <w:rPr>
          <w:noProof/>
          <w:spacing w:val="-8"/>
          <w:lang w:val="en-US"/>
        </w:rPr>
        <w:t>Triết lý giáo dục rõ ràng được công bố rõ ràng và được phổ biến, truyền tải công khai theo nhiều kênh để các bên liên quan nắm rõ và góp phần phát triển cơ sở đào tạo.</w:t>
      </w:r>
    </w:p>
    <w:p w14:paraId="7298A716" w14:textId="77777777" w:rsidR="00190CEE" w:rsidRPr="00190CEE" w:rsidRDefault="00190CEE" w:rsidP="00190CEE">
      <w:pPr>
        <w:ind w:right="38"/>
        <w:rPr>
          <w:i/>
          <w:iCs/>
          <w:noProof/>
          <w:spacing w:val="-8"/>
          <w:lang w:val="en-US"/>
        </w:rPr>
      </w:pPr>
      <w:r w:rsidRPr="00190CEE">
        <w:rPr>
          <w:i/>
          <w:iCs/>
          <w:noProof/>
          <w:spacing w:val="-8"/>
          <w:lang w:val="en-US"/>
        </w:rPr>
        <w:t>3. Điểm tồn tại</w:t>
      </w:r>
    </w:p>
    <w:p w14:paraId="654EDA1F" w14:textId="77777777" w:rsidR="00190CEE" w:rsidRPr="00190CEE" w:rsidRDefault="00190CEE" w:rsidP="00190CEE">
      <w:pPr>
        <w:ind w:right="38" w:firstLine="720"/>
        <w:rPr>
          <w:noProof/>
          <w:spacing w:val="-8"/>
          <w:lang w:val="en-US"/>
        </w:rPr>
      </w:pPr>
      <w:r w:rsidRPr="00190CEE">
        <w:rPr>
          <w:noProof/>
          <w:spacing w:val="-8"/>
          <w:lang w:val="en-US"/>
        </w:rPr>
        <w:t>Chưa đánh giá được một cách rõ ràng mức độ tiếp cận thông tin về triết lý và mục tiêu giáo dục được phổ biến tới các bên liên quan.</w:t>
      </w:r>
    </w:p>
    <w:p w14:paraId="1D12BD17" w14:textId="77777777" w:rsidR="00190CEE" w:rsidRPr="00190CEE" w:rsidRDefault="00190CEE" w:rsidP="00190CEE">
      <w:pPr>
        <w:ind w:right="38"/>
        <w:rPr>
          <w:i/>
          <w:iCs/>
          <w:noProof/>
          <w:spacing w:val="-8"/>
          <w:lang w:val="en-US"/>
        </w:rPr>
      </w:pPr>
      <w:r w:rsidRPr="00190CEE">
        <w:rPr>
          <w:i/>
          <w:iCs/>
          <w:noProof/>
          <w:spacing w:val="-8"/>
          <w:lang w:val="en-US"/>
        </w:rPr>
        <w:t>4. Kế hoạch hành động</w:t>
      </w:r>
    </w:p>
    <w:tbl>
      <w:tblPr>
        <w:tblStyle w:val="TableGrid5"/>
        <w:tblW w:w="0" w:type="auto"/>
        <w:tblLook w:val="04A0" w:firstRow="1" w:lastRow="0" w:firstColumn="1" w:lastColumn="0" w:noHBand="0" w:noVBand="1"/>
      </w:tblPr>
      <w:tblGrid>
        <w:gridCol w:w="532"/>
        <w:gridCol w:w="1252"/>
        <w:gridCol w:w="3641"/>
        <w:gridCol w:w="1817"/>
        <w:gridCol w:w="1820"/>
      </w:tblGrid>
      <w:tr w:rsidR="00190CEE" w:rsidRPr="00190CEE" w14:paraId="5D51DCB3" w14:textId="77777777" w:rsidTr="001E5FDA">
        <w:tc>
          <w:tcPr>
            <w:tcW w:w="533" w:type="dxa"/>
          </w:tcPr>
          <w:p w14:paraId="72ECEF6C" w14:textId="77777777" w:rsidR="00190CEE" w:rsidRPr="00190CEE" w:rsidRDefault="00190CEE" w:rsidP="00190CEE">
            <w:pPr>
              <w:spacing w:line="312" w:lineRule="auto"/>
              <w:jc w:val="center"/>
              <w:rPr>
                <w:sz w:val="24"/>
                <w:szCs w:val="24"/>
                <w:lang w:val="vi-VN"/>
              </w:rPr>
            </w:pPr>
            <w:r w:rsidRPr="00190CEE">
              <w:rPr>
                <w:sz w:val="24"/>
                <w:szCs w:val="24"/>
                <w:lang w:val="vi-VN"/>
              </w:rPr>
              <w:t>TT</w:t>
            </w:r>
          </w:p>
        </w:tc>
        <w:tc>
          <w:tcPr>
            <w:tcW w:w="1252" w:type="dxa"/>
          </w:tcPr>
          <w:p w14:paraId="06A9FACC" w14:textId="77777777" w:rsidR="00190CEE" w:rsidRPr="00190CEE" w:rsidRDefault="00190CEE" w:rsidP="00190CEE">
            <w:pPr>
              <w:spacing w:line="312" w:lineRule="auto"/>
              <w:jc w:val="center"/>
              <w:rPr>
                <w:sz w:val="24"/>
                <w:szCs w:val="24"/>
                <w:lang w:val="vi-VN"/>
              </w:rPr>
            </w:pPr>
            <w:r w:rsidRPr="00190CEE">
              <w:rPr>
                <w:b/>
                <w:bCs/>
                <w:sz w:val="24"/>
                <w:szCs w:val="24"/>
              </w:rPr>
              <w:t>Mục</w:t>
            </w:r>
            <w:r w:rsidRPr="00190CEE">
              <w:rPr>
                <w:b/>
                <w:bCs/>
                <w:sz w:val="24"/>
                <w:szCs w:val="24"/>
                <w:lang w:val="vi-VN"/>
              </w:rPr>
              <w:t xml:space="preserve"> tiêu</w:t>
            </w:r>
          </w:p>
        </w:tc>
        <w:tc>
          <w:tcPr>
            <w:tcW w:w="3642" w:type="dxa"/>
          </w:tcPr>
          <w:p w14:paraId="420721A0" w14:textId="77777777" w:rsidR="00190CEE" w:rsidRPr="00190CEE" w:rsidRDefault="00190CEE" w:rsidP="00190CEE">
            <w:pPr>
              <w:spacing w:line="312" w:lineRule="auto"/>
              <w:jc w:val="center"/>
              <w:rPr>
                <w:sz w:val="24"/>
                <w:szCs w:val="24"/>
                <w:lang w:val="vi-VN"/>
              </w:rPr>
            </w:pPr>
            <w:r w:rsidRPr="00190CEE">
              <w:rPr>
                <w:sz w:val="24"/>
                <w:szCs w:val="24"/>
                <w:lang w:val="vi-VN"/>
              </w:rPr>
              <w:t>Nội dung</w:t>
            </w:r>
          </w:p>
        </w:tc>
        <w:tc>
          <w:tcPr>
            <w:tcW w:w="1817" w:type="dxa"/>
          </w:tcPr>
          <w:p w14:paraId="26A1D5D6" w14:textId="77777777" w:rsidR="00190CEE" w:rsidRPr="00190CEE" w:rsidRDefault="00190CEE" w:rsidP="00190CEE">
            <w:pPr>
              <w:spacing w:line="312" w:lineRule="auto"/>
              <w:jc w:val="center"/>
              <w:rPr>
                <w:sz w:val="24"/>
                <w:szCs w:val="24"/>
                <w:lang w:val="vi-VN"/>
              </w:rPr>
            </w:pPr>
            <w:r w:rsidRPr="00190CEE">
              <w:rPr>
                <w:sz w:val="24"/>
                <w:szCs w:val="24"/>
                <w:lang w:val="vi-VN"/>
              </w:rPr>
              <w:t>Đơn vị, người thực hiện</w:t>
            </w:r>
          </w:p>
        </w:tc>
        <w:tc>
          <w:tcPr>
            <w:tcW w:w="1820" w:type="dxa"/>
          </w:tcPr>
          <w:p w14:paraId="29953CFF" w14:textId="77777777" w:rsidR="00190CEE" w:rsidRPr="00190CEE" w:rsidRDefault="00190CEE" w:rsidP="00190CEE">
            <w:pPr>
              <w:spacing w:line="312" w:lineRule="auto"/>
              <w:jc w:val="center"/>
              <w:rPr>
                <w:sz w:val="24"/>
                <w:szCs w:val="24"/>
                <w:lang w:val="vi-VN"/>
              </w:rPr>
            </w:pPr>
            <w:r w:rsidRPr="00190CEE">
              <w:rPr>
                <w:sz w:val="24"/>
                <w:szCs w:val="24"/>
                <w:lang w:val="vi-VN"/>
              </w:rPr>
              <w:t>Thời gian thực hiện</w:t>
            </w:r>
          </w:p>
        </w:tc>
      </w:tr>
      <w:tr w:rsidR="00190CEE" w:rsidRPr="00190CEE" w14:paraId="47AD8619" w14:textId="77777777" w:rsidTr="001E5FDA">
        <w:tc>
          <w:tcPr>
            <w:tcW w:w="533" w:type="dxa"/>
          </w:tcPr>
          <w:p w14:paraId="288CA59B" w14:textId="77777777" w:rsidR="00190CEE" w:rsidRPr="00190CEE" w:rsidRDefault="00190CEE" w:rsidP="00190CEE">
            <w:pPr>
              <w:spacing w:line="312" w:lineRule="auto"/>
              <w:rPr>
                <w:sz w:val="24"/>
                <w:szCs w:val="24"/>
                <w:lang w:val="vi-VN"/>
              </w:rPr>
            </w:pPr>
            <w:r w:rsidRPr="00190CEE">
              <w:rPr>
                <w:sz w:val="24"/>
                <w:szCs w:val="24"/>
                <w:lang w:val="vi-VN"/>
              </w:rPr>
              <w:t>1</w:t>
            </w:r>
          </w:p>
        </w:tc>
        <w:tc>
          <w:tcPr>
            <w:tcW w:w="1252" w:type="dxa"/>
          </w:tcPr>
          <w:p w14:paraId="36B9F856" w14:textId="77777777" w:rsidR="00190CEE" w:rsidRPr="00190CEE" w:rsidRDefault="00190CEE" w:rsidP="00190CEE">
            <w:pPr>
              <w:spacing w:line="312" w:lineRule="auto"/>
              <w:rPr>
                <w:sz w:val="24"/>
                <w:szCs w:val="24"/>
              </w:rPr>
            </w:pPr>
            <w:r w:rsidRPr="00190CEE">
              <w:rPr>
                <w:sz w:val="24"/>
                <w:szCs w:val="24"/>
              </w:rPr>
              <w:t>Phát huy điểm mạnh</w:t>
            </w:r>
          </w:p>
        </w:tc>
        <w:tc>
          <w:tcPr>
            <w:tcW w:w="3642" w:type="dxa"/>
          </w:tcPr>
          <w:p w14:paraId="1778CA98" w14:textId="77777777" w:rsidR="00190CEE" w:rsidRPr="00190CEE" w:rsidRDefault="00190CEE" w:rsidP="00190CEE">
            <w:pPr>
              <w:spacing w:line="312" w:lineRule="auto"/>
              <w:rPr>
                <w:sz w:val="24"/>
                <w:szCs w:val="24"/>
              </w:rPr>
            </w:pPr>
            <w:r w:rsidRPr="00190CEE">
              <w:rPr>
                <w:bCs/>
                <w:color w:val="0D0D0D" w:themeColor="text1" w:themeTint="F2"/>
              </w:rPr>
              <w:t xml:space="preserve">Tiếp tục </w:t>
            </w:r>
            <w:r w:rsidRPr="00190CEE">
              <w:rPr>
                <w:color w:val="0D0D0D" w:themeColor="text1" w:themeTint="F2"/>
              </w:rPr>
              <w:t>phổ biến rộng rãi triết lý giáo dục được tới các bên có liên quan</w:t>
            </w:r>
          </w:p>
        </w:tc>
        <w:tc>
          <w:tcPr>
            <w:tcW w:w="1817" w:type="dxa"/>
          </w:tcPr>
          <w:p w14:paraId="1000EA69" w14:textId="77777777" w:rsidR="00190CEE" w:rsidRPr="00190CEE" w:rsidRDefault="00190CEE" w:rsidP="00190CEE">
            <w:pPr>
              <w:spacing w:line="312" w:lineRule="auto"/>
              <w:rPr>
                <w:sz w:val="24"/>
                <w:szCs w:val="24"/>
              </w:rPr>
            </w:pPr>
            <w:r w:rsidRPr="00190CEE">
              <w:rPr>
                <w:sz w:val="24"/>
                <w:szCs w:val="24"/>
              </w:rPr>
              <w:t>Trung tâm CNTT và thư viện, Cố vấn học tập, Giảng viên</w:t>
            </w:r>
          </w:p>
          <w:p w14:paraId="0E2D72AC" w14:textId="77777777" w:rsidR="00190CEE" w:rsidRPr="00190CEE" w:rsidRDefault="00190CEE" w:rsidP="00190CEE">
            <w:pPr>
              <w:spacing w:line="312" w:lineRule="auto"/>
              <w:rPr>
                <w:sz w:val="24"/>
                <w:szCs w:val="24"/>
              </w:rPr>
            </w:pPr>
          </w:p>
        </w:tc>
        <w:tc>
          <w:tcPr>
            <w:tcW w:w="1820" w:type="dxa"/>
          </w:tcPr>
          <w:p w14:paraId="0094F0A1" w14:textId="77777777" w:rsidR="00190CEE" w:rsidRPr="00190CEE" w:rsidRDefault="00190CEE" w:rsidP="00190CEE">
            <w:pPr>
              <w:spacing w:line="312" w:lineRule="auto"/>
              <w:rPr>
                <w:sz w:val="24"/>
                <w:szCs w:val="24"/>
              </w:rPr>
            </w:pPr>
          </w:p>
          <w:p w14:paraId="6CDFF02E" w14:textId="77777777" w:rsidR="00190CEE" w:rsidRPr="00190CEE" w:rsidRDefault="00190CEE" w:rsidP="00190CEE">
            <w:pPr>
              <w:spacing w:line="312" w:lineRule="auto"/>
              <w:rPr>
                <w:sz w:val="24"/>
                <w:szCs w:val="24"/>
              </w:rPr>
            </w:pPr>
          </w:p>
          <w:p w14:paraId="660E0E8B" w14:textId="77777777" w:rsidR="00190CEE" w:rsidRPr="00190CEE" w:rsidRDefault="00190CEE" w:rsidP="00190CEE">
            <w:pPr>
              <w:spacing w:line="312" w:lineRule="auto"/>
              <w:rPr>
                <w:sz w:val="24"/>
                <w:szCs w:val="24"/>
              </w:rPr>
            </w:pPr>
          </w:p>
          <w:p w14:paraId="4450DD36" w14:textId="77777777" w:rsidR="00190CEE" w:rsidRPr="00190CEE" w:rsidRDefault="00190CEE" w:rsidP="00190CEE">
            <w:pPr>
              <w:spacing w:line="312" w:lineRule="auto"/>
              <w:rPr>
                <w:sz w:val="24"/>
                <w:szCs w:val="24"/>
              </w:rPr>
            </w:pPr>
            <w:r w:rsidRPr="00190CEE">
              <w:rPr>
                <w:sz w:val="24"/>
                <w:szCs w:val="24"/>
              </w:rPr>
              <w:t>Thường xuyên</w:t>
            </w:r>
          </w:p>
          <w:p w14:paraId="6D433DFA" w14:textId="77777777" w:rsidR="00190CEE" w:rsidRPr="00190CEE" w:rsidRDefault="00190CEE" w:rsidP="00190CEE">
            <w:pPr>
              <w:spacing w:line="312" w:lineRule="auto"/>
              <w:rPr>
                <w:sz w:val="24"/>
                <w:szCs w:val="24"/>
              </w:rPr>
            </w:pPr>
          </w:p>
        </w:tc>
      </w:tr>
      <w:tr w:rsidR="00190CEE" w:rsidRPr="00190CEE" w14:paraId="20F590EA" w14:textId="77777777" w:rsidTr="001E5FDA">
        <w:trPr>
          <w:trHeight w:val="59"/>
        </w:trPr>
        <w:tc>
          <w:tcPr>
            <w:tcW w:w="533" w:type="dxa"/>
          </w:tcPr>
          <w:p w14:paraId="66FE44AC" w14:textId="77777777" w:rsidR="00190CEE" w:rsidRPr="00190CEE" w:rsidRDefault="00190CEE" w:rsidP="00190CEE">
            <w:pPr>
              <w:spacing w:line="312" w:lineRule="auto"/>
              <w:rPr>
                <w:sz w:val="24"/>
                <w:szCs w:val="24"/>
                <w:lang w:val="vi-VN"/>
              </w:rPr>
            </w:pPr>
            <w:r w:rsidRPr="00190CEE">
              <w:rPr>
                <w:sz w:val="24"/>
                <w:szCs w:val="24"/>
                <w:lang w:val="vi-VN"/>
              </w:rPr>
              <w:t>2</w:t>
            </w:r>
          </w:p>
        </w:tc>
        <w:tc>
          <w:tcPr>
            <w:tcW w:w="1252" w:type="dxa"/>
          </w:tcPr>
          <w:p w14:paraId="439D6149" w14:textId="77777777" w:rsidR="00190CEE" w:rsidRPr="00190CEE" w:rsidRDefault="00190CEE" w:rsidP="00190CEE">
            <w:pPr>
              <w:spacing w:line="312" w:lineRule="auto"/>
              <w:rPr>
                <w:sz w:val="24"/>
                <w:szCs w:val="24"/>
              </w:rPr>
            </w:pPr>
            <w:r w:rsidRPr="00190CEE">
              <w:rPr>
                <w:sz w:val="24"/>
                <w:szCs w:val="24"/>
              </w:rPr>
              <w:t>Khắc phục điểm tồn tại</w:t>
            </w:r>
          </w:p>
        </w:tc>
        <w:tc>
          <w:tcPr>
            <w:tcW w:w="3642" w:type="dxa"/>
            <w:vAlign w:val="center"/>
          </w:tcPr>
          <w:p w14:paraId="07AA0F74" w14:textId="77777777" w:rsidR="00190CEE" w:rsidRPr="00190CEE" w:rsidRDefault="00190CEE" w:rsidP="00190CEE">
            <w:pPr>
              <w:spacing w:line="312" w:lineRule="auto"/>
              <w:rPr>
                <w:color w:val="0D0D0D" w:themeColor="text1" w:themeTint="F2"/>
              </w:rPr>
            </w:pPr>
            <w:r w:rsidRPr="00190CEE">
              <w:rPr>
                <w:color w:val="0D0D0D" w:themeColor="text1" w:themeTint="F2"/>
              </w:rPr>
              <w:t>Xây dựng bộ tiêu chí đánh giá mức độ tiếp cận thông tin về triết lý và mục tiêu giáo dục và triển khai khảo sát định kỳ đối với các bên liên quan</w:t>
            </w:r>
          </w:p>
        </w:tc>
        <w:tc>
          <w:tcPr>
            <w:tcW w:w="1817" w:type="dxa"/>
            <w:vAlign w:val="center"/>
          </w:tcPr>
          <w:p w14:paraId="221F9821" w14:textId="77777777" w:rsidR="00190CEE" w:rsidRPr="00190CEE" w:rsidRDefault="00190CEE" w:rsidP="00190CEE">
            <w:pPr>
              <w:widowControl w:val="0"/>
              <w:autoSpaceDE w:val="0"/>
              <w:autoSpaceDN w:val="0"/>
              <w:ind w:left="148" w:right="142" w:hanging="29"/>
              <w:jc w:val="center"/>
              <w:rPr>
                <w:color w:val="0D0D0D" w:themeColor="text1" w:themeTint="F2"/>
              </w:rPr>
            </w:pPr>
            <w:r w:rsidRPr="00190CEE">
              <w:rPr>
                <w:color w:val="0D0D0D" w:themeColor="text1" w:themeTint="F2"/>
              </w:rPr>
              <w:t>Phòng QLCL</w:t>
            </w:r>
          </w:p>
        </w:tc>
        <w:tc>
          <w:tcPr>
            <w:tcW w:w="1820" w:type="dxa"/>
          </w:tcPr>
          <w:p w14:paraId="311BEC4D" w14:textId="77777777" w:rsidR="00190CEE" w:rsidRPr="00190CEE" w:rsidRDefault="00190CEE" w:rsidP="00190CEE">
            <w:pPr>
              <w:spacing w:line="312" w:lineRule="auto"/>
              <w:jc w:val="center"/>
              <w:rPr>
                <w:sz w:val="24"/>
                <w:szCs w:val="24"/>
              </w:rPr>
            </w:pPr>
          </w:p>
          <w:p w14:paraId="1745164C" w14:textId="77777777" w:rsidR="00190CEE" w:rsidRPr="00190CEE" w:rsidRDefault="00190CEE" w:rsidP="00190CEE">
            <w:pPr>
              <w:spacing w:line="312" w:lineRule="auto"/>
              <w:jc w:val="center"/>
              <w:rPr>
                <w:sz w:val="24"/>
                <w:szCs w:val="24"/>
              </w:rPr>
            </w:pPr>
          </w:p>
          <w:p w14:paraId="507530A8" w14:textId="77777777" w:rsidR="00190CEE" w:rsidRPr="00190CEE" w:rsidRDefault="00190CEE" w:rsidP="00190CEE">
            <w:pPr>
              <w:spacing w:line="312" w:lineRule="auto"/>
              <w:jc w:val="center"/>
              <w:rPr>
                <w:sz w:val="24"/>
                <w:szCs w:val="24"/>
              </w:rPr>
            </w:pPr>
            <w:r w:rsidRPr="00190CEE">
              <w:rPr>
                <w:sz w:val="24"/>
                <w:szCs w:val="24"/>
              </w:rPr>
              <w:t>2026</w:t>
            </w:r>
          </w:p>
          <w:p w14:paraId="3AD88F13" w14:textId="77777777" w:rsidR="00190CEE" w:rsidRPr="00190CEE" w:rsidRDefault="00190CEE" w:rsidP="00190CEE">
            <w:pPr>
              <w:spacing w:line="312" w:lineRule="auto"/>
              <w:rPr>
                <w:sz w:val="24"/>
                <w:szCs w:val="24"/>
              </w:rPr>
            </w:pPr>
          </w:p>
        </w:tc>
      </w:tr>
    </w:tbl>
    <w:p w14:paraId="07C51FA7" w14:textId="77777777" w:rsidR="00190CEE" w:rsidRPr="00190CEE" w:rsidRDefault="00190CEE" w:rsidP="00190CEE">
      <w:pPr>
        <w:ind w:right="38"/>
        <w:rPr>
          <w:i/>
          <w:iCs/>
          <w:noProof/>
          <w:spacing w:val="-8"/>
          <w:lang w:val="en-US"/>
        </w:rPr>
      </w:pPr>
      <w:r w:rsidRPr="00190CEE">
        <w:rPr>
          <w:i/>
          <w:iCs/>
          <w:noProof/>
          <w:spacing w:val="-8"/>
          <w:lang w:val="en-US"/>
        </w:rPr>
        <w:t xml:space="preserve">5. Tự đánh giá </w:t>
      </w:r>
    </w:p>
    <w:p w14:paraId="305BF773" w14:textId="77777777" w:rsidR="00190CEE" w:rsidRPr="00190CEE" w:rsidRDefault="00190CEE" w:rsidP="00190CEE">
      <w:pPr>
        <w:ind w:right="38" w:firstLine="720"/>
        <w:rPr>
          <w:noProof/>
          <w:spacing w:val="-8"/>
          <w:lang w:val="en-US"/>
        </w:rPr>
      </w:pPr>
      <w:r w:rsidRPr="00190CEE">
        <w:rPr>
          <w:noProof/>
          <w:spacing w:val="-8"/>
          <w:lang w:val="en-US"/>
        </w:rPr>
        <w:t>Tự đánh giá tiêu chí 3.1: Đạt</w:t>
      </w:r>
    </w:p>
    <w:p w14:paraId="5330CFF1" w14:textId="77777777" w:rsidR="00190CEE" w:rsidRPr="00190CEE" w:rsidRDefault="00190CEE" w:rsidP="00190CEE">
      <w:pPr>
        <w:ind w:firstLine="567"/>
        <w:rPr>
          <w:b/>
          <w:lang w:val="en-US"/>
        </w:rPr>
      </w:pPr>
      <w:r w:rsidRPr="00190CEE">
        <w:rPr>
          <w:b/>
          <w:bCs/>
          <w:i/>
          <w:iCs/>
          <w:lang w:val="en-US"/>
        </w:rPr>
        <w:t>Tiêu chí 3.2 (</w:t>
      </w:r>
      <w:r w:rsidRPr="00190CEE">
        <w:rPr>
          <w:bCs/>
          <w:i/>
          <w:iCs/>
          <w:lang w:val="en-US"/>
        </w:rPr>
        <w:t>Điều kiện</w:t>
      </w:r>
      <w:r w:rsidRPr="00190CEE">
        <w:rPr>
          <w:b/>
          <w:bCs/>
          <w:i/>
          <w:iCs/>
          <w:lang w:val="en-US"/>
        </w:rPr>
        <w:t xml:space="preserve">): </w:t>
      </w:r>
      <w:r w:rsidRPr="00190CEE">
        <w:rPr>
          <w:b/>
          <w:lang w:val="en-US"/>
        </w:rPr>
        <w:t>Hoạt động dạy và học được thiết kế tương thích với chuẩn đầu ra của chương trình đào tạo</w:t>
      </w:r>
    </w:p>
    <w:p w14:paraId="12A6303D" w14:textId="77777777" w:rsidR="00190CEE" w:rsidRPr="00190CEE" w:rsidRDefault="00190CEE" w:rsidP="00190CEE">
      <w:pPr>
        <w:numPr>
          <w:ilvl w:val="0"/>
          <w:numId w:val="40"/>
        </w:numPr>
        <w:contextualSpacing/>
        <w:rPr>
          <w:i/>
          <w:iCs/>
          <w:lang w:val="en-US"/>
        </w:rPr>
      </w:pPr>
      <w:r w:rsidRPr="00190CEE">
        <w:rPr>
          <w:i/>
          <w:iCs/>
          <w:lang w:val="en-US"/>
        </w:rPr>
        <w:t>Mô tả hiện trạng</w:t>
      </w:r>
    </w:p>
    <w:p w14:paraId="0C9545EA" w14:textId="77777777" w:rsidR="00190CEE" w:rsidRPr="00190CEE" w:rsidRDefault="00190CEE" w:rsidP="00190CEE">
      <w:pPr>
        <w:ind w:right="38" w:firstLine="720"/>
        <w:rPr>
          <w:noProof/>
          <w:spacing w:val="-8"/>
          <w:lang w:val="en-US"/>
        </w:rPr>
      </w:pPr>
      <w:r w:rsidRPr="00190CEE">
        <w:rPr>
          <w:noProof/>
          <w:spacing w:val="-8"/>
          <w:lang w:val="en-US"/>
        </w:rPr>
        <w:t>Trường Đại học Tây Nguyên đã có hệ thống văn bản và hướng dẫn cụ thể [</w:t>
      </w:r>
      <w:hyperlink r:id="rId13" w:history="1">
        <w:r w:rsidRPr="00190CEE">
          <w:rPr>
            <w:noProof/>
            <w:spacing w:val="-8"/>
            <w:lang w:val="en-US"/>
          </w:rPr>
          <w:t>H3.03.01.0</w:t>
        </w:r>
      </w:hyperlink>
      <w:r w:rsidRPr="00190CEE">
        <w:rPr>
          <w:noProof/>
          <w:spacing w:val="-8"/>
          <w:lang w:val="en-US"/>
        </w:rPr>
        <w:t>7] nhằm bảo đảm việc thiết kế hoạt động dạy và học phù hợp với chuẩn đầu ra (CĐR) của chương trình đào tạo (CTĐT) và của các học phần (HP). Nhà trường cũng đã ban hành các văn bản [</w:t>
      </w:r>
      <w:hyperlink r:id="rId14" w:history="1">
        <w:r w:rsidRPr="00190CEE">
          <w:rPr>
            <w:noProof/>
            <w:spacing w:val="-8"/>
            <w:lang w:val="en-US"/>
          </w:rPr>
          <w:t>H3.03.02.0</w:t>
        </w:r>
      </w:hyperlink>
      <w:r w:rsidRPr="00190CEE">
        <w:rPr>
          <w:noProof/>
          <w:spacing w:val="-8"/>
          <w:lang w:val="en-US"/>
        </w:rPr>
        <w:t>1], [</w:t>
      </w:r>
      <w:hyperlink r:id="rId15" w:history="1">
        <w:r w:rsidRPr="00190CEE">
          <w:rPr>
            <w:noProof/>
            <w:spacing w:val="-8"/>
            <w:lang w:val="en-US"/>
          </w:rPr>
          <w:t>H3.03.02.0</w:t>
        </w:r>
      </w:hyperlink>
      <w:r w:rsidRPr="00190CEE">
        <w:rPr>
          <w:noProof/>
          <w:spacing w:val="-8"/>
          <w:lang w:val="en-US"/>
        </w:rPr>
        <w:t>1] hướng dẫn giảng viên áp dụng các phương pháp giảng dạy tích cực, đồng thời tích hợp nội dung này vào kế hoạch năm học của Trường và của Khoa Kinh tế [</w:t>
      </w:r>
      <w:hyperlink r:id="rId16" w:history="1">
        <w:r w:rsidRPr="00190CEE">
          <w:rPr>
            <w:noProof/>
            <w:color w:val="0563C1"/>
            <w:spacing w:val="-8"/>
            <w:sz w:val="24"/>
            <w:szCs w:val="24"/>
            <w:lang w:val="en-US"/>
          </w:rPr>
          <w:t>H3.03.02.0</w:t>
        </w:r>
      </w:hyperlink>
      <w:r w:rsidRPr="00190CEE">
        <w:rPr>
          <w:noProof/>
          <w:color w:val="0563C1"/>
          <w:spacing w:val="-8"/>
          <w:sz w:val="24"/>
          <w:szCs w:val="24"/>
          <w:lang w:val="en-US"/>
        </w:rPr>
        <w:t>3]</w:t>
      </w:r>
      <w:r w:rsidRPr="00190CEE">
        <w:rPr>
          <w:noProof/>
          <w:spacing w:val="-8"/>
          <w:lang w:val="en-US"/>
        </w:rPr>
        <w:t xml:space="preserve">, với mục tiêu tạo dựng môi trường học tập đa dạng, thúc </w:t>
      </w:r>
      <w:r w:rsidRPr="00190CEE">
        <w:rPr>
          <w:noProof/>
          <w:spacing w:val="-8"/>
          <w:lang w:val="en-US"/>
        </w:rPr>
        <w:lastRenderedPageBreak/>
        <w:t>đẩy người học đạt được CĐR, chủ động khám phá và lĩnh hội tri thức. Trên cơ sở đó, giảng viên chủ động xác định và triển khai các phương pháp dạy học đa dạng và phù hợp với từng HP, thể hiện rõ trong đề cương chi tiết học phần và chương trình đào tạo [</w:t>
      </w:r>
      <w:hyperlink r:id="rId17" w:history="1">
        <w:r w:rsidRPr="00190CEE">
          <w:rPr>
            <w:noProof/>
            <w:spacing w:val="-8"/>
            <w:lang w:val="en-US"/>
          </w:rPr>
          <w:t>H3.03.01.</w:t>
        </w:r>
      </w:hyperlink>
      <w:r w:rsidRPr="00190CEE">
        <w:rPr>
          <w:noProof/>
          <w:spacing w:val="-8"/>
          <w:lang w:val="en-US"/>
        </w:rPr>
        <w:t>09], [</w:t>
      </w:r>
      <w:hyperlink r:id="rId18" w:history="1">
        <w:r w:rsidRPr="00190CEE">
          <w:rPr>
            <w:noProof/>
            <w:spacing w:val="-8"/>
            <w:lang w:val="en-US"/>
          </w:rPr>
          <w:t>H1.01.01.0</w:t>
        </w:r>
      </w:hyperlink>
      <w:r w:rsidRPr="00190CEE">
        <w:rPr>
          <w:noProof/>
          <w:spacing w:val="-8"/>
          <w:lang w:val="en-US"/>
        </w:rPr>
        <w:t>2]. Đội ngũ giảng viên của Khoa Kinh tế đã áp dụng linh hoạt nhiều phương pháp như thuyết giảng, thảo luận nhóm, thuyết trình, đề án, thực hành, thực tế doanh nghiệp... nhằm đáp ứng yêu cầu cụ thể của từng CĐR [</w:t>
      </w:r>
      <w:hyperlink r:id="rId19" w:history="1">
        <w:r w:rsidRPr="00190CEE">
          <w:rPr>
            <w:noProof/>
            <w:spacing w:val="-8"/>
            <w:lang w:val="en-US"/>
          </w:rPr>
          <w:t>H3.03.02.0</w:t>
        </w:r>
      </w:hyperlink>
      <w:r w:rsidRPr="00190CEE">
        <w:rPr>
          <w:noProof/>
          <w:spacing w:val="-8"/>
          <w:lang w:val="en-US"/>
        </w:rPr>
        <w:t>6]. Như vậy, hoạt động dạy và học tại trường được triển khai một cách có định hướng, đảm bảo tính tương thích và gắn kết chặt chẽ với các CĐR đã xác lập trong CTĐT.</w:t>
      </w:r>
    </w:p>
    <w:p w14:paraId="55A7ECDC" w14:textId="77777777" w:rsidR="00190CEE" w:rsidRPr="00190CEE" w:rsidRDefault="00190CEE" w:rsidP="00190CEE">
      <w:pPr>
        <w:ind w:firstLine="720"/>
        <w:rPr>
          <w:lang w:val="en-US"/>
        </w:rPr>
      </w:pPr>
      <w:r w:rsidRPr="00190CEE">
        <w:rPr>
          <w:lang w:val="en-US"/>
        </w:rPr>
        <w:t xml:space="preserve">Hoạt động dạy và học của ngành Kinh doanh thương mại (KDTM) được thiết kế theo định hướng chuẩn đầu ra (CĐR), giúp sinh viên phát triển năng lực học tập, nghiên cứu và kỹ năng nghề nghiệp. Ngay từ đầu khóa, sinh viên được hướng dẫn phương pháp học tập đại học phù hợp [H3.03.02.04]. CTĐT tích hợp các học phần như </w:t>
      </w:r>
      <w:r w:rsidRPr="00190CEE">
        <w:rPr>
          <w:i/>
          <w:iCs/>
          <w:lang w:val="en-US"/>
        </w:rPr>
        <w:t>Kỹ năng mềm</w:t>
      </w:r>
      <w:r w:rsidRPr="00190CEE">
        <w:rPr>
          <w:lang w:val="en-US"/>
        </w:rPr>
        <w:t xml:space="preserve">, </w:t>
      </w:r>
      <w:r w:rsidRPr="00190CEE">
        <w:rPr>
          <w:i/>
          <w:iCs/>
          <w:lang w:val="en-US"/>
        </w:rPr>
        <w:t>Phương pháp nghiên cứu khoa học</w:t>
      </w:r>
      <w:r w:rsidRPr="00190CEE">
        <w:rPr>
          <w:lang w:val="en-US"/>
        </w:rPr>
        <w:t>, cùng các hoạt động học thuật, thực tế, thực tập tại doanh nghiệp nhằm kết nối lý thuyết với thực tiễn [H1.01.01.02], [H3.03.02.07]. Sinh viên được hỗ trợ học liệu phong phú và môi trường học tập linh hoạt [H3.03.02.08]. Giảng viên được tập huấn về phương pháp giảng dạy hiện đại, và thường xuyên trao đổi chuyên môn để nâng cao chất lượng dạy học theo CĐR [H3.03.02.05], [H3.03.02.07]. Kết quả khảo sát phản hồi của sinh viên thể hiện sự hài lòng với hoạt động dạy học và phương pháp giảng dạy của giảng viên trong CTĐT ngành KDTM [H3.03.02.12].</w:t>
      </w:r>
    </w:p>
    <w:p w14:paraId="26369F5F" w14:textId="77777777" w:rsidR="00190CEE" w:rsidRPr="00190CEE" w:rsidRDefault="00190CEE" w:rsidP="00190CEE">
      <w:pPr>
        <w:ind w:firstLine="720"/>
        <w:rPr>
          <w:lang w:val="en-US"/>
        </w:rPr>
      </w:pPr>
      <w:r w:rsidRPr="00190CEE">
        <w:rPr>
          <w:lang w:val="en-US"/>
        </w:rPr>
        <w:t>Các học phần trong chương trình đào tạo ngành Kinh doanh thương mại được thiết kế trên cơ sở xác định rõ chuẩn đầu ra (CĐR) của từng học phần. Trong đề cương chi tiết, giảng viên xác định nội dung giảng dạy, phương pháp dạy học, hình thức học tập và đánh giá phù hợp với từng CĐR cụ thể [</w:t>
      </w:r>
      <w:hyperlink r:id="rId20" w:history="1">
        <w:r w:rsidRPr="00190CEE">
          <w:rPr>
            <w:color w:val="0563C1"/>
            <w:sz w:val="24"/>
            <w:szCs w:val="24"/>
            <w:lang w:val="en-US"/>
          </w:rPr>
          <w:t>H3.03.01.</w:t>
        </w:r>
      </w:hyperlink>
      <w:r w:rsidRPr="00190CEE">
        <w:rPr>
          <w:color w:val="0563C1"/>
          <w:sz w:val="24"/>
          <w:szCs w:val="24"/>
          <w:lang w:val="en-US"/>
        </w:rPr>
        <w:t>09]</w:t>
      </w:r>
      <w:r w:rsidRPr="00190CEE">
        <w:rPr>
          <w:lang w:val="en-US"/>
        </w:rPr>
        <w:t>. Việc lựa chọn các hoạt động dạy và học như thuyết giảng, thảo luận nhóm, học qua dự án, thực hành, và thực tập nghề nghiệp được cân nhắc dựa trên yêu cầu về kiến thức, kỹ năng và thái độ mà học phần cần đạt [</w:t>
      </w:r>
      <w:hyperlink r:id="rId21" w:history="1">
        <w:r w:rsidRPr="00190CEE">
          <w:rPr>
            <w:color w:val="0563C1"/>
            <w:sz w:val="24"/>
            <w:szCs w:val="24"/>
            <w:lang w:val="en-US"/>
          </w:rPr>
          <w:t>H3.03.02.</w:t>
        </w:r>
      </w:hyperlink>
      <w:r w:rsidRPr="00190CEE">
        <w:rPr>
          <w:color w:val="0563C1"/>
          <w:sz w:val="24"/>
          <w:szCs w:val="24"/>
          <w:lang w:val="en-US"/>
        </w:rPr>
        <w:t>10]</w:t>
      </w:r>
      <w:r w:rsidRPr="00190CEE">
        <w:rPr>
          <w:lang w:val="en-US"/>
        </w:rPr>
        <w:t>. Bản phân tích mối liên hệ giữa hoạt động dạy học và CĐR học phần được sử dụng như công cụ bảo đảm tính tương thích và nhất quán trong triển khai giảng dạy [</w:t>
      </w:r>
      <w:hyperlink r:id="rId22" w:history="1">
        <w:r w:rsidRPr="00190CEE">
          <w:rPr>
            <w:color w:val="0563C1"/>
            <w:sz w:val="24"/>
            <w:szCs w:val="24"/>
            <w:lang w:val="en-US"/>
          </w:rPr>
          <w:t>H3.03.02.</w:t>
        </w:r>
      </w:hyperlink>
      <w:r w:rsidRPr="00190CEE">
        <w:rPr>
          <w:color w:val="0563C1"/>
          <w:sz w:val="24"/>
          <w:szCs w:val="24"/>
          <w:lang w:val="en-US"/>
        </w:rPr>
        <w:t>11]</w:t>
      </w:r>
      <w:r w:rsidRPr="00190CEE">
        <w:rPr>
          <w:lang w:val="en-US"/>
        </w:rPr>
        <w:t>. Đồng thời, nhà trường và khoa Kinh tế đã tổ chức tập huấn, hội thảo và sinh hoạt học thuật nhằm nâng cao năng lực thiết kế và triển khai hoạt động dạy học theo hướng tiếp cận CĐR [</w:t>
      </w:r>
      <w:hyperlink r:id="rId23" w:history="1">
        <w:r w:rsidRPr="00190CEE">
          <w:rPr>
            <w:color w:val="0563C1"/>
            <w:sz w:val="24"/>
            <w:szCs w:val="24"/>
            <w:lang w:val="en-US"/>
          </w:rPr>
          <w:t>H3.03.02.</w:t>
        </w:r>
      </w:hyperlink>
      <w:r w:rsidRPr="00190CEE">
        <w:rPr>
          <w:color w:val="0563C1"/>
          <w:sz w:val="24"/>
          <w:szCs w:val="24"/>
          <w:lang w:val="en-US"/>
        </w:rPr>
        <w:t xml:space="preserve">05], </w:t>
      </w:r>
      <w:hyperlink r:id="rId24" w:history="1">
        <w:r w:rsidRPr="00190CEE">
          <w:rPr>
            <w:color w:val="0563C1"/>
            <w:sz w:val="24"/>
            <w:szCs w:val="24"/>
            <w:lang w:val="en-US"/>
          </w:rPr>
          <w:t>H3.03.02.</w:t>
        </w:r>
      </w:hyperlink>
      <w:r w:rsidRPr="00190CEE">
        <w:rPr>
          <w:color w:val="0563C1"/>
          <w:sz w:val="24"/>
          <w:szCs w:val="24"/>
          <w:lang w:val="en-US"/>
        </w:rPr>
        <w:t>07]</w:t>
      </w:r>
      <w:r w:rsidRPr="00190CEE">
        <w:rPr>
          <w:lang w:val="en-US"/>
        </w:rPr>
        <w:t>. Phản hồi từ sinh viên, cựu sinh viên và đơn vị sử dụng lao động cho thấy các hoạt động dạy và học của học phần được đánh giá cao về mức độ phù hợp với mục tiêu đào tạo và CĐR đề ra [</w:t>
      </w:r>
      <w:hyperlink r:id="rId25" w:history="1">
        <w:r w:rsidRPr="00190CEE">
          <w:rPr>
            <w:color w:val="0563C1"/>
            <w:sz w:val="24"/>
            <w:szCs w:val="24"/>
            <w:lang w:val="en-US"/>
          </w:rPr>
          <w:t>H3.03.02.</w:t>
        </w:r>
      </w:hyperlink>
      <w:r w:rsidRPr="00190CEE">
        <w:rPr>
          <w:color w:val="0563C1"/>
          <w:sz w:val="24"/>
          <w:szCs w:val="24"/>
          <w:lang w:val="en-US"/>
        </w:rPr>
        <w:t xml:space="preserve">12], </w:t>
      </w:r>
      <w:r w:rsidRPr="00190CEE">
        <w:rPr>
          <w:lang w:val="en-US"/>
        </w:rPr>
        <w:t>[</w:t>
      </w:r>
      <w:hyperlink r:id="rId26" w:history="1">
        <w:r w:rsidRPr="00190CEE">
          <w:rPr>
            <w:color w:val="0563C1"/>
            <w:sz w:val="24"/>
            <w:szCs w:val="24"/>
            <w:lang w:val="en-US"/>
          </w:rPr>
          <w:t>H3.03.02.</w:t>
        </w:r>
      </w:hyperlink>
      <w:r w:rsidRPr="00190CEE">
        <w:rPr>
          <w:color w:val="0563C1"/>
          <w:sz w:val="24"/>
          <w:szCs w:val="24"/>
          <w:lang w:val="en-US"/>
        </w:rPr>
        <w:t>13]</w:t>
      </w:r>
      <w:r w:rsidRPr="00190CEE">
        <w:rPr>
          <w:lang w:val="en-US"/>
        </w:rPr>
        <w:t>.</w:t>
      </w:r>
    </w:p>
    <w:p w14:paraId="188CC51F" w14:textId="77777777" w:rsidR="00190CEE" w:rsidRPr="00190CEE" w:rsidRDefault="00190CEE" w:rsidP="00190CEE">
      <w:pPr>
        <w:ind w:right="38" w:firstLine="720"/>
        <w:rPr>
          <w:noProof/>
          <w:spacing w:val="-8"/>
          <w:lang w:val="en-US"/>
        </w:rPr>
      </w:pPr>
      <w:r w:rsidRPr="00190CEE">
        <w:rPr>
          <w:bCs/>
          <w:noProof/>
          <w:spacing w:val="-8"/>
          <w:lang w:val="en-US"/>
        </w:rPr>
        <w:t>Hoạt động dạy và học trực tuyến trong chương trình đào tạo (CTĐT)</w:t>
      </w:r>
      <w:r w:rsidRPr="00190CEE">
        <w:rPr>
          <w:noProof/>
          <w:spacing w:val="-8"/>
          <w:lang w:val="en-US"/>
        </w:rPr>
        <w:t xml:space="preserve"> được thiết kế và triển khai một cách phù hợp, bảo đảm tính tương thích với chuẩn đầu ra (CĐR) như khi tổ chức dạy và học trực tiếp. Các học phần được xây dựng với hình thức linh hoạt, kết hợp giữa tài liệu học tập số, bài giảng ghi hình, lớp học trực tuyến đồng bộ và các công cụ đánh giá phù hợp </w:t>
      </w:r>
      <w:r w:rsidRPr="00190CEE">
        <w:rPr>
          <w:noProof/>
          <w:spacing w:val="-8"/>
          <w:lang w:val="en-US"/>
        </w:rPr>
        <w:lastRenderedPageBreak/>
        <w:t>nhằm bảo đảm người học đạt được đầy đủ năng lực theo yêu cầu của CĐR [</w:t>
      </w:r>
      <w:hyperlink r:id="rId27" w:history="1">
        <w:r w:rsidRPr="00190CEE">
          <w:rPr>
            <w:noProof/>
            <w:color w:val="0563C1"/>
            <w:spacing w:val="-8"/>
            <w:sz w:val="24"/>
            <w:szCs w:val="24"/>
            <w:lang w:val="en-US"/>
          </w:rPr>
          <w:t>H3.03.02.</w:t>
        </w:r>
      </w:hyperlink>
      <w:r w:rsidRPr="00190CEE">
        <w:rPr>
          <w:noProof/>
          <w:color w:val="0563C1"/>
          <w:spacing w:val="-8"/>
          <w:sz w:val="24"/>
          <w:szCs w:val="24"/>
          <w:lang w:val="en-US"/>
        </w:rPr>
        <w:t>09]</w:t>
      </w:r>
      <w:r w:rsidRPr="00190CEE">
        <w:rPr>
          <w:noProof/>
          <w:spacing w:val="-8"/>
          <w:lang w:val="en-US"/>
        </w:rPr>
        <w:t>. Ngoài ra CTĐT bảo đảm đội ngũ giảng viên (GV) có đầy đủ năng lực chuyên môn, kỹ năng sư phạm số và khả năng ứng dụng công nghệ để triển khai hiệu quả hoạt động dạy và học trực tuyến [</w:t>
      </w:r>
      <w:hyperlink r:id="rId28" w:history="1">
        <w:r w:rsidRPr="00190CEE">
          <w:rPr>
            <w:noProof/>
            <w:color w:val="0563C1"/>
            <w:spacing w:val="-8"/>
            <w:sz w:val="24"/>
            <w:szCs w:val="24"/>
            <w:lang w:val="en-US"/>
          </w:rPr>
          <w:t>H3.03.02.</w:t>
        </w:r>
      </w:hyperlink>
      <w:r w:rsidRPr="00190CEE">
        <w:rPr>
          <w:noProof/>
          <w:color w:val="0563C1"/>
          <w:spacing w:val="-8"/>
          <w:sz w:val="24"/>
          <w:szCs w:val="24"/>
          <w:lang w:val="en-US"/>
        </w:rPr>
        <w:t>07]</w:t>
      </w:r>
      <w:r w:rsidRPr="00190CEE">
        <w:rPr>
          <w:noProof/>
          <w:spacing w:val="-8"/>
          <w:lang w:val="en-US"/>
        </w:rPr>
        <w:t>. Nhà trường cũng tổ chức tập huấn định kỳ, cung cấp nền tảng công nghệ và hỗ trợ kỹ thuật cần thiết để giảng viên thực hiện tốt nhiệm vụ giảng dạy trong môi trường trực tuyến [</w:t>
      </w:r>
      <w:hyperlink r:id="rId29" w:history="1">
        <w:r w:rsidRPr="00190CEE">
          <w:rPr>
            <w:noProof/>
            <w:color w:val="0563C1"/>
            <w:spacing w:val="-8"/>
            <w:sz w:val="24"/>
            <w:szCs w:val="24"/>
            <w:lang w:val="en-US"/>
          </w:rPr>
          <w:t>H3.03.02.</w:t>
        </w:r>
      </w:hyperlink>
      <w:r w:rsidRPr="00190CEE">
        <w:rPr>
          <w:noProof/>
          <w:color w:val="0563C1"/>
          <w:spacing w:val="-8"/>
          <w:sz w:val="24"/>
          <w:szCs w:val="24"/>
          <w:lang w:val="en-US"/>
        </w:rPr>
        <w:t>07].</w:t>
      </w:r>
    </w:p>
    <w:p w14:paraId="6B730648" w14:textId="77777777" w:rsidR="00190CEE" w:rsidRPr="00190CEE" w:rsidRDefault="00190CEE" w:rsidP="00190CEE">
      <w:pPr>
        <w:ind w:right="38"/>
        <w:rPr>
          <w:i/>
          <w:iCs/>
          <w:noProof/>
          <w:spacing w:val="-8"/>
          <w:lang w:val="en-US"/>
        </w:rPr>
      </w:pPr>
      <w:r w:rsidRPr="00190CEE">
        <w:rPr>
          <w:i/>
          <w:iCs/>
          <w:noProof/>
          <w:spacing w:val="-8"/>
          <w:lang w:val="en-US"/>
        </w:rPr>
        <w:t>2. Điểm mạnh</w:t>
      </w:r>
    </w:p>
    <w:p w14:paraId="36C4F80F" w14:textId="77777777" w:rsidR="00190CEE" w:rsidRPr="00190CEE" w:rsidRDefault="00190CEE" w:rsidP="00190CEE">
      <w:pPr>
        <w:ind w:right="38" w:firstLine="720"/>
        <w:rPr>
          <w:noProof/>
          <w:spacing w:val="-8"/>
          <w:lang w:val="en-US"/>
        </w:rPr>
      </w:pPr>
      <w:r w:rsidRPr="00190CEE">
        <w:rPr>
          <w:noProof/>
          <w:spacing w:val="-8"/>
          <w:lang w:val="en-US"/>
        </w:rPr>
        <w:t>- Nhà trường ban hành văn bản hướng dẫn GV sử dụng các phương pháp giảng dạy tích cực và triển khai thực hiện.</w:t>
      </w:r>
    </w:p>
    <w:p w14:paraId="3D6D33B0" w14:textId="77777777" w:rsidR="00190CEE" w:rsidRPr="00190CEE" w:rsidRDefault="00190CEE" w:rsidP="00190CEE">
      <w:pPr>
        <w:ind w:right="38" w:firstLine="720"/>
        <w:rPr>
          <w:noProof/>
          <w:spacing w:val="-8"/>
          <w:lang w:val="en-US"/>
        </w:rPr>
      </w:pPr>
      <w:r w:rsidRPr="00190CEE">
        <w:rPr>
          <w:noProof/>
          <w:spacing w:val="-8"/>
          <w:lang w:val="en-US"/>
        </w:rPr>
        <w:t>- GV Khoa Kinh tế xác định hoạt động dạy học, PPDG đa dạng, phù hợp để đạt được CĐR và thể hiện trong ĐCCT học phần.</w:t>
      </w:r>
    </w:p>
    <w:p w14:paraId="2164B16B" w14:textId="77777777" w:rsidR="00190CEE" w:rsidRPr="00190CEE" w:rsidRDefault="00190CEE" w:rsidP="00190CEE">
      <w:pPr>
        <w:ind w:right="38" w:firstLine="720"/>
        <w:rPr>
          <w:noProof/>
          <w:spacing w:val="-8"/>
          <w:lang w:val="en-US"/>
        </w:rPr>
      </w:pPr>
      <w:r w:rsidRPr="00190CEE">
        <w:rPr>
          <w:noProof/>
          <w:spacing w:val="-8"/>
          <w:lang w:val="en-US"/>
        </w:rPr>
        <w:t>- GV Khoa Kinh tế tích cực hướng dẫn SV sử dụng các hoạt động học tập phù hợp từ đó giúp NH chủ động tiếp thu, lĩnh hội kiến thức nhằm đạt được CĐR.</w:t>
      </w:r>
    </w:p>
    <w:p w14:paraId="2EF71E7A" w14:textId="77777777" w:rsidR="00190CEE" w:rsidRPr="00190CEE" w:rsidRDefault="00190CEE" w:rsidP="00190CEE">
      <w:pPr>
        <w:ind w:right="38" w:firstLine="720"/>
        <w:rPr>
          <w:noProof/>
          <w:spacing w:val="-8"/>
          <w:lang w:val="en-US"/>
        </w:rPr>
      </w:pPr>
      <w:r w:rsidRPr="00190CEE">
        <w:rPr>
          <w:noProof/>
          <w:spacing w:val="-8"/>
          <w:lang w:val="en-US"/>
        </w:rPr>
        <w:t xml:space="preserve">- GV, SV Khoa Kinh tế hài lòng với các hoạt động dạy và học, các phương pháp dạy và học được sử dụng trong CTĐT ngành TCNH. </w:t>
      </w:r>
    </w:p>
    <w:p w14:paraId="59590888" w14:textId="77777777" w:rsidR="00190CEE" w:rsidRPr="00190CEE" w:rsidRDefault="00190CEE" w:rsidP="00190CEE">
      <w:pPr>
        <w:ind w:right="38"/>
        <w:rPr>
          <w:i/>
          <w:iCs/>
          <w:noProof/>
          <w:spacing w:val="-8"/>
          <w:lang w:val="en-US"/>
        </w:rPr>
      </w:pPr>
      <w:r w:rsidRPr="00190CEE">
        <w:rPr>
          <w:i/>
          <w:iCs/>
          <w:noProof/>
          <w:spacing w:val="-8"/>
          <w:lang w:val="en-US"/>
        </w:rPr>
        <w:t>3. Điểm tồn tại</w:t>
      </w:r>
    </w:p>
    <w:p w14:paraId="47A93DEB" w14:textId="77777777" w:rsidR="00190CEE" w:rsidRPr="00190CEE" w:rsidRDefault="00190CEE" w:rsidP="00190CEE">
      <w:pPr>
        <w:ind w:right="38" w:firstLine="720"/>
        <w:rPr>
          <w:noProof/>
          <w:spacing w:val="-8"/>
          <w:lang w:val="en-US"/>
        </w:rPr>
      </w:pPr>
      <w:r w:rsidRPr="00190CEE">
        <w:rPr>
          <w:noProof/>
          <w:spacing w:val="-8"/>
          <w:lang w:val="en-US"/>
        </w:rPr>
        <w:t>Một số học phần vẫn còn sử dụng phương pháp giảng dạy truyền thống, thiếu cập nhật phương pháp mới. Số lượng SV năm thứ nhất chưa thích nghi với phương pháp học ở bậc đại học.</w:t>
      </w:r>
    </w:p>
    <w:p w14:paraId="42B94B85" w14:textId="77777777" w:rsidR="00190CEE" w:rsidRPr="00190CEE" w:rsidRDefault="00190CEE" w:rsidP="00190CEE">
      <w:pPr>
        <w:ind w:right="38"/>
        <w:rPr>
          <w:i/>
          <w:iCs/>
          <w:noProof/>
          <w:spacing w:val="-8"/>
          <w:lang w:val="en-US"/>
        </w:rPr>
      </w:pPr>
      <w:r w:rsidRPr="00190CEE">
        <w:rPr>
          <w:i/>
          <w:iCs/>
          <w:noProof/>
          <w:spacing w:val="-8"/>
          <w:lang w:val="en-US"/>
        </w:rPr>
        <w:t>4. Kế hoạch hành động</w:t>
      </w:r>
    </w:p>
    <w:tbl>
      <w:tblPr>
        <w:tblStyle w:val="TableGrid5"/>
        <w:tblW w:w="0" w:type="auto"/>
        <w:tblLook w:val="04A0" w:firstRow="1" w:lastRow="0" w:firstColumn="1" w:lastColumn="0" w:noHBand="0" w:noVBand="1"/>
      </w:tblPr>
      <w:tblGrid>
        <w:gridCol w:w="533"/>
        <w:gridCol w:w="1252"/>
        <w:gridCol w:w="4440"/>
        <w:gridCol w:w="1590"/>
        <w:gridCol w:w="1247"/>
      </w:tblGrid>
      <w:tr w:rsidR="00190CEE" w:rsidRPr="00190CEE" w14:paraId="73436516" w14:textId="77777777" w:rsidTr="001E5FDA">
        <w:tc>
          <w:tcPr>
            <w:tcW w:w="534" w:type="dxa"/>
          </w:tcPr>
          <w:p w14:paraId="5992FD6A" w14:textId="77777777" w:rsidR="00190CEE" w:rsidRPr="00190CEE" w:rsidRDefault="00190CEE" w:rsidP="00190CEE">
            <w:pPr>
              <w:spacing w:line="312" w:lineRule="auto"/>
              <w:jc w:val="center"/>
              <w:rPr>
                <w:sz w:val="24"/>
                <w:szCs w:val="24"/>
                <w:lang w:val="vi-VN"/>
              </w:rPr>
            </w:pPr>
            <w:r w:rsidRPr="00190CEE">
              <w:rPr>
                <w:sz w:val="24"/>
                <w:szCs w:val="24"/>
                <w:lang w:val="vi-VN"/>
              </w:rPr>
              <w:t>TT</w:t>
            </w:r>
          </w:p>
        </w:tc>
        <w:tc>
          <w:tcPr>
            <w:tcW w:w="1275" w:type="dxa"/>
          </w:tcPr>
          <w:p w14:paraId="7710AC03" w14:textId="77777777" w:rsidR="00190CEE" w:rsidRPr="00190CEE" w:rsidRDefault="00190CEE" w:rsidP="00190CEE">
            <w:pPr>
              <w:spacing w:line="312" w:lineRule="auto"/>
              <w:jc w:val="center"/>
              <w:rPr>
                <w:sz w:val="24"/>
                <w:szCs w:val="24"/>
                <w:lang w:val="vi-VN"/>
              </w:rPr>
            </w:pPr>
            <w:r w:rsidRPr="00190CEE">
              <w:rPr>
                <w:b/>
                <w:bCs/>
                <w:sz w:val="24"/>
                <w:szCs w:val="24"/>
              </w:rPr>
              <w:t>Mục</w:t>
            </w:r>
            <w:r w:rsidRPr="00190CEE">
              <w:rPr>
                <w:b/>
                <w:bCs/>
                <w:sz w:val="24"/>
                <w:szCs w:val="24"/>
                <w:lang w:val="vi-VN"/>
              </w:rPr>
              <w:t xml:space="preserve"> tiêu</w:t>
            </w:r>
          </w:p>
        </w:tc>
        <w:tc>
          <w:tcPr>
            <w:tcW w:w="4599" w:type="dxa"/>
          </w:tcPr>
          <w:p w14:paraId="55A3ED7E" w14:textId="77777777" w:rsidR="00190CEE" w:rsidRPr="00190CEE" w:rsidRDefault="00190CEE" w:rsidP="00190CEE">
            <w:pPr>
              <w:spacing w:line="312" w:lineRule="auto"/>
              <w:jc w:val="center"/>
              <w:rPr>
                <w:sz w:val="24"/>
                <w:szCs w:val="24"/>
                <w:lang w:val="vi-VN"/>
              </w:rPr>
            </w:pPr>
            <w:r w:rsidRPr="00190CEE">
              <w:rPr>
                <w:sz w:val="24"/>
                <w:szCs w:val="24"/>
                <w:lang w:val="vi-VN"/>
              </w:rPr>
              <w:t>Nội dung</w:t>
            </w:r>
          </w:p>
        </w:tc>
        <w:tc>
          <w:tcPr>
            <w:tcW w:w="1620" w:type="dxa"/>
          </w:tcPr>
          <w:p w14:paraId="0CDAE51A" w14:textId="77777777" w:rsidR="00190CEE" w:rsidRPr="00190CEE" w:rsidRDefault="00190CEE" w:rsidP="00190CEE">
            <w:pPr>
              <w:spacing w:line="312" w:lineRule="auto"/>
              <w:jc w:val="center"/>
              <w:rPr>
                <w:sz w:val="24"/>
                <w:szCs w:val="24"/>
                <w:lang w:val="vi-VN"/>
              </w:rPr>
            </w:pPr>
            <w:r w:rsidRPr="00190CEE">
              <w:rPr>
                <w:sz w:val="24"/>
                <w:szCs w:val="24"/>
                <w:lang w:val="vi-VN"/>
              </w:rPr>
              <w:t>Đơn vị, người thực hiện</w:t>
            </w:r>
          </w:p>
        </w:tc>
        <w:tc>
          <w:tcPr>
            <w:tcW w:w="1259" w:type="dxa"/>
          </w:tcPr>
          <w:p w14:paraId="4493C041" w14:textId="77777777" w:rsidR="00190CEE" w:rsidRPr="00190CEE" w:rsidRDefault="00190CEE" w:rsidP="00190CEE">
            <w:pPr>
              <w:spacing w:line="312" w:lineRule="auto"/>
              <w:jc w:val="center"/>
              <w:rPr>
                <w:sz w:val="24"/>
                <w:szCs w:val="24"/>
                <w:lang w:val="vi-VN"/>
              </w:rPr>
            </w:pPr>
            <w:r w:rsidRPr="00190CEE">
              <w:rPr>
                <w:sz w:val="24"/>
                <w:szCs w:val="24"/>
                <w:lang w:val="vi-VN"/>
              </w:rPr>
              <w:t>Thời gian thực hiện</w:t>
            </w:r>
          </w:p>
        </w:tc>
      </w:tr>
      <w:tr w:rsidR="00190CEE" w:rsidRPr="00190CEE" w14:paraId="4B853D7F" w14:textId="77777777" w:rsidTr="001E5FDA">
        <w:tc>
          <w:tcPr>
            <w:tcW w:w="534" w:type="dxa"/>
          </w:tcPr>
          <w:p w14:paraId="7B89F746" w14:textId="77777777" w:rsidR="00190CEE" w:rsidRPr="00190CEE" w:rsidRDefault="00190CEE" w:rsidP="00190CEE">
            <w:pPr>
              <w:spacing w:line="312" w:lineRule="auto"/>
              <w:rPr>
                <w:sz w:val="24"/>
                <w:szCs w:val="24"/>
                <w:lang w:val="vi-VN"/>
              </w:rPr>
            </w:pPr>
            <w:r w:rsidRPr="00190CEE">
              <w:rPr>
                <w:sz w:val="24"/>
                <w:szCs w:val="24"/>
                <w:lang w:val="vi-VN"/>
              </w:rPr>
              <w:t>1</w:t>
            </w:r>
          </w:p>
        </w:tc>
        <w:tc>
          <w:tcPr>
            <w:tcW w:w="1275" w:type="dxa"/>
          </w:tcPr>
          <w:p w14:paraId="76E0230D" w14:textId="77777777" w:rsidR="00190CEE" w:rsidRPr="00190CEE" w:rsidRDefault="00190CEE" w:rsidP="00190CEE">
            <w:pPr>
              <w:spacing w:line="312" w:lineRule="auto"/>
              <w:rPr>
                <w:sz w:val="24"/>
                <w:szCs w:val="24"/>
              </w:rPr>
            </w:pPr>
            <w:r w:rsidRPr="00190CEE">
              <w:rPr>
                <w:sz w:val="24"/>
                <w:szCs w:val="24"/>
              </w:rPr>
              <w:t>Phát huy điểm mạnh</w:t>
            </w:r>
          </w:p>
        </w:tc>
        <w:tc>
          <w:tcPr>
            <w:tcW w:w="4599" w:type="dxa"/>
          </w:tcPr>
          <w:p w14:paraId="0FAD95D9" w14:textId="77777777" w:rsidR="00190CEE" w:rsidRPr="00190CEE" w:rsidRDefault="00190CEE" w:rsidP="00190CEE">
            <w:pPr>
              <w:spacing w:line="312" w:lineRule="auto"/>
              <w:rPr>
                <w:sz w:val="24"/>
                <w:szCs w:val="24"/>
              </w:rPr>
            </w:pPr>
            <w:r w:rsidRPr="00190CEE">
              <w:rPr>
                <w:sz w:val="24"/>
                <w:szCs w:val="24"/>
              </w:rPr>
              <w:t>Các hoạt động dạy và học cần thường xuyên được cập nhật và đánh giá để đảm bảo các CĐR của CTĐT.</w:t>
            </w:r>
          </w:p>
        </w:tc>
        <w:tc>
          <w:tcPr>
            <w:tcW w:w="1620" w:type="dxa"/>
          </w:tcPr>
          <w:p w14:paraId="115A5D82" w14:textId="77777777" w:rsidR="00190CEE" w:rsidRPr="00190CEE" w:rsidRDefault="00190CEE" w:rsidP="00190CEE">
            <w:pPr>
              <w:spacing w:line="312" w:lineRule="auto"/>
              <w:rPr>
                <w:sz w:val="24"/>
                <w:szCs w:val="24"/>
              </w:rPr>
            </w:pPr>
            <w:r w:rsidRPr="00190CEE">
              <w:rPr>
                <w:sz w:val="24"/>
                <w:szCs w:val="24"/>
              </w:rPr>
              <w:t>Khoa KT,  Giảng viên</w:t>
            </w:r>
          </w:p>
        </w:tc>
        <w:tc>
          <w:tcPr>
            <w:tcW w:w="1259" w:type="dxa"/>
          </w:tcPr>
          <w:p w14:paraId="52C1F621" w14:textId="77777777" w:rsidR="00190CEE" w:rsidRPr="00190CEE" w:rsidRDefault="00190CEE" w:rsidP="00190CEE">
            <w:pPr>
              <w:spacing w:line="312" w:lineRule="auto"/>
              <w:rPr>
                <w:sz w:val="24"/>
                <w:szCs w:val="24"/>
              </w:rPr>
            </w:pPr>
            <w:r w:rsidRPr="00190CEE">
              <w:rPr>
                <w:sz w:val="24"/>
                <w:szCs w:val="24"/>
              </w:rPr>
              <w:t>Thường xuyên</w:t>
            </w:r>
          </w:p>
          <w:p w14:paraId="760C28C6" w14:textId="77777777" w:rsidR="00190CEE" w:rsidRPr="00190CEE" w:rsidRDefault="00190CEE" w:rsidP="00190CEE">
            <w:pPr>
              <w:spacing w:line="312" w:lineRule="auto"/>
              <w:rPr>
                <w:sz w:val="24"/>
                <w:szCs w:val="24"/>
              </w:rPr>
            </w:pPr>
          </w:p>
        </w:tc>
      </w:tr>
      <w:tr w:rsidR="00190CEE" w:rsidRPr="00190CEE" w14:paraId="0D27F7E5" w14:textId="77777777" w:rsidTr="001E5FDA">
        <w:trPr>
          <w:trHeight w:val="59"/>
        </w:trPr>
        <w:tc>
          <w:tcPr>
            <w:tcW w:w="534" w:type="dxa"/>
          </w:tcPr>
          <w:p w14:paraId="51951DDB" w14:textId="77777777" w:rsidR="00190CEE" w:rsidRPr="00190CEE" w:rsidRDefault="00190CEE" w:rsidP="00190CEE">
            <w:pPr>
              <w:spacing w:line="312" w:lineRule="auto"/>
              <w:rPr>
                <w:sz w:val="24"/>
                <w:szCs w:val="24"/>
                <w:lang w:val="vi-VN"/>
              </w:rPr>
            </w:pPr>
            <w:r w:rsidRPr="00190CEE">
              <w:rPr>
                <w:sz w:val="24"/>
                <w:szCs w:val="24"/>
                <w:lang w:val="vi-VN"/>
              </w:rPr>
              <w:t>2</w:t>
            </w:r>
          </w:p>
        </w:tc>
        <w:tc>
          <w:tcPr>
            <w:tcW w:w="1275" w:type="dxa"/>
          </w:tcPr>
          <w:p w14:paraId="60A749E6" w14:textId="77777777" w:rsidR="00190CEE" w:rsidRPr="00190CEE" w:rsidRDefault="00190CEE" w:rsidP="00190CEE">
            <w:pPr>
              <w:spacing w:line="312" w:lineRule="auto"/>
              <w:rPr>
                <w:sz w:val="24"/>
                <w:szCs w:val="24"/>
              </w:rPr>
            </w:pPr>
            <w:r w:rsidRPr="00190CEE">
              <w:rPr>
                <w:sz w:val="24"/>
                <w:szCs w:val="24"/>
              </w:rPr>
              <w:t>Khắc phục điểm tồn tại</w:t>
            </w:r>
          </w:p>
        </w:tc>
        <w:tc>
          <w:tcPr>
            <w:tcW w:w="4599" w:type="dxa"/>
          </w:tcPr>
          <w:p w14:paraId="0CCAF99D" w14:textId="77777777" w:rsidR="00190CEE" w:rsidRPr="00190CEE" w:rsidRDefault="00190CEE" w:rsidP="00190CEE">
            <w:pPr>
              <w:spacing w:line="312" w:lineRule="auto"/>
              <w:rPr>
                <w:spacing w:val="-4"/>
                <w:sz w:val="24"/>
                <w:szCs w:val="24"/>
              </w:rPr>
            </w:pPr>
            <w:r w:rsidRPr="00190CEE">
              <w:rPr>
                <w:spacing w:val="-4"/>
                <w:sz w:val="24"/>
                <w:szCs w:val="24"/>
              </w:rPr>
              <w:t>-Nhà trường tăng cường bồi dưỡng giảng viên về các phương pháp dạy học tích cực và yêu cầu cập nhật kế hoạch giảng dạy theo hướng phát huy năng lực người học</w:t>
            </w:r>
          </w:p>
          <w:p w14:paraId="61D6B594" w14:textId="77777777" w:rsidR="00190CEE" w:rsidRPr="00190CEE" w:rsidRDefault="00190CEE" w:rsidP="00190CEE">
            <w:pPr>
              <w:spacing w:line="312" w:lineRule="auto"/>
              <w:rPr>
                <w:sz w:val="24"/>
                <w:szCs w:val="24"/>
              </w:rPr>
            </w:pPr>
            <w:r w:rsidRPr="00190CEE">
              <w:rPr>
                <w:sz w:val="24"/>
                <w:szCs w:val="24"/>
              </w:rPr>
              <w:t>-Tăng cường tập huấn kỹ năng học đại học và tư vấn học thuật nhằm giúp sinh viên năm thứ nhất thích nghi tốt hơn với phương pháp học tập ở bậc đại học.</w:t>
            </w:r>
          </w:p>
        </w:tc>
        <w:tc>
          <w:tcPr>
            <w:tcW w:w="1620" w:type="dxa"/>
          </w:tcPr>
          <w:p w14:paraId="0500DBCA" w14:textId="77777777" w:rsidR="00190CEE" w:rsidRPr="00190CEE" w:rsidRDefault="00190CEE" w:rsidP="00190CEE">
            <w:pPr>
              <w:spacing w:line="312" w:lineRule="auto"/>
              <w:rPr>
                <w:sz w:val="24"/>
                <w:szCs w:val="24"/>
              </w:rPr>
            </w:pPr>
            <w:r w:rsidRPr="00190CEE">
              <w:rPr>
                <w:sz w:val="24"/>
                <w:szCs w:val="24"/>
              </w:rPr>
              <w:t xml:space="preserve">Nhà trường, </w:t>
            </w:r>
          </w:p>
          <w:p w14:paraId="0CFC92E0" w14:textId="77777777" w:rsidR="00190CEE" w:rsidRPr="00190CEE" w:rsidRDefault="00190CEE" w:rsidP="00190CEE">
            <w:pPr>
              <w:spacing w:line="312" w:lineRule="auto"/>
              <w:rPr>
                <w:sz w:val="24"/>
                <w:szCs w:val="24"/>
              </w:rPr>
            </w:pPr>
            <w:r w:rsidRPr="00190CEE">
              <w:rPr>
                <w:sz w:val="24"/>
                <w:szCs w:val="24"/>
              </w:rPr>
              <w:t xml:space="preserve">Giảng viên </w:t>
            </w:r>
          </w:p>
          <w:p w14:paraId="509B6195" w14:textId="77777777" w:rsidR="00190CEE" w:rsidRPr="00190CEE" w:rsidRDefault="00190CEE" w:rsidP="00190CEE">
            <w:pPr>
              <w:spacing w:line="312" w:lineRule="auto"/>
              <w:rPr>
                <w:sz w:val="24"/>
                <w:szCs w:val="24"/>
              </w:rPr>
            </w:pPr>
          </w:p>
          <w:p w14:paraId="73FB7288" w14:textId="77777777" w:rsidR="00190CEE" w:rsidRPr="00190CEE" w:rsidRDefault="00190CEE" w:rsidP="00190CEE">
            <w:pPr>
              <w:spacing w:line="312" w:lineRule="auto"/>
              <w:rPr>
                <w:sz w:val="24"/>
                <w:szCs w:val="24"/>
              </w:rPr>
            </w:pPr>
          </w:p>
          <w:p w14:paraId="1065D0B5" w14:textId="77777777" w:rsidR="00190CEE" w:rsidRPr="00190CEE" w:rsidRDefault="00190CEE" w:rsidP="00190CEE">
            <w:pPr>
              <w:spacing w:line="312" w:lineRule="auto"/>
              <w:rPr>
                <w:sz w:val="24"/>
                <w:szCs w:val="24"/>
              </w:rPr>
            </w:pPr>
            <w:r w:rsidRPr="00190CEE">
              <w:rPr>
                <w:sz w:val="24"/>
                <w:szCs w:val="24"/>
              </w:rPr>
              <w:t>Phòng Đào tạo</w:t>
            </w:r>
          </w:p>
        </w:tc>
        <w:tc>
          <w:tcPr>
            <w:tcW w:w="1259" w:type="dxa"/>
          </w:tcPr>
          <w:p w14:paraId="2D0468A0" w14:textId="77777777" w:rsidR="00190CEE" w:rsidRPr="00190CEE" w:rsidRDefault="00190CEE" w:rsidP="00190CEE">
            <w:pPr>
              <w:spacing w:line="312" w:lineRule="auto"/>
              <w:jc w:val="center"/>
              <w:rPr>
                <w:sz w:val="24"/>
                <w:szCs w:val="24"/>
              </w:rPr>
            </w:pPr>
            <w:r w:rsidRPr="00190CEE">
              <w:rPr>
                <w:sz w:val="24"/>
                <w:szCs w:val="24"/>
              </w:rPr>
              <w:t>2026</w:t>
            </w:r>
          </w:p>
          <w:p w14:paraId="1D2E96CC" w14:textId="77777777" w:rsidR="00190CEE" w:rsidRPr="00190CEE" w:rsidRDefault="00190CEE" w:rsidP="00190CEE">
            <w:pPr>
              <w:spacing w:line="312" w:lineRule="auto"/>
              <w:rPr>
                <w:sz w:val="24"/>
                <w:szCs w:val="24"/>
              </w:rPr>
            </w:pPr>
          </w:p>
          <w:p w14:paraId="1F5BCD54" w14:textId="77777777" w:rsidR="00190CEE" w:rsidRPr="00190CEE" w:rsidRDefault="00190CEE" w:rsidP="00190CEE">
            <w:pPr>
              <w:spacing w:line="312" w:lineRule="auto"/>
              <w:rPr>
                <w:sz w:val="24"/>
                <w:szCs w:val="24"/>
              </w:rPr>
            </w:pPr>
          </w:p>
          <w:p w14:paraId="1FE0D25B" w14:textId="77777777" w:rsidR="00190CEE" w:rsidRPr="00190CEE" w:rsidRDefault="00190CEE" w:rsidP="00190CEE">
            <w:pPr>
              <w:spacing w:line="312" w:lineRule="auto"/>
              <w:rPr>
                <w:sz w:val="24"/>
                <w:szCs w:val="24"/>
              </w:rPr>
            </w:pPr>
          </w:p>
          <w:p w14:paraId="0EF2A170" w14:textId="77777777" w:rsidR="00190CEE" w:rsidRPr="00190CEE" w:rsidRDefault="00190CEE" w:rsidP="00190CEE">
            <w:pPr>
              <w:spacing w:line="312" w:lineRule="auto"/>
              <w:jc w:val="center"/>
              <w:rPr>
                <w:sz w:val="24"/>
                <w:szCs w:val="24"/>
              </w:rPr>
            </w:pPr>
            <w:r w:rsidRPr="00190CEE">
              <w:rPr>
                <w:sz w:val="24"/>
                <w:szCs w:val="24"/>
              </w:rPr>
              <w:t>2026</w:t>
            </w:r>
          </w:p>
        </w:tc>
      </w:tr>
    </w:tbl>
    <w:p w14:paraId="515DB421" w14:textId="77777777" w:rsidR="00190CEE" w:rsidRPr="00190CEE" w:rsidRDefault="00190CEE" w:rsidP="00190CEE">
      <w:pPr>
        <w:ind w:right="38"/>
        <w:rPr>
          <w:i/>
          <w:iCs/>
          <w:noProof/>
          <w:spacing w:val="-8"/>
          <w:lang w:val="en-US"/>
        </w:rPr>
      </w:pPr>
      <w:r w:rsidRPr="00190CEE">
        <w:rPr>
          <w:i/>
          <w:iCs/>
          <w:noProof/>
          <w:spacing w:val="-8"/>
          <w:lang w:val="en-US"/>
        </w:rPr>
        <w:t xml:space="preserve">5. Tự đánh giá </w:t>
      </w:r>
    </w:p>
    <w:p w14:paraId="12D428B6" w14:textId="77777777" w:rsidR="00190CEE" w:rsidRPr="00190CEE" w:rsidRDefault="00190CEE" w:rsidP="00190CEE">
      <w:pPr>
        <w:ind w:right="38" w:firstLine="720"/>
        <w:rPr>
          <w:noProof/>
          <w:spacing w:val="-8"/>
          <w:lang w:val="en-US"/>
        </w:rPr>
      </w:pPr>
      <w:r w:rsidRPr="00190CEE">
        <w:rPr>
          <w:noProof/>
          <w:spacing w:val="-8"/>
          <w:lang w:val="en-US"/>
        </w:rPr>
        <w:t xml:space="preserve">Tự đánh giá tiêu chí 3.2:  Đạt </w:t>
      </w:r>
    </w:p>
    <w:p w14:paraId="702A95F9" w14:textId="77777777" w:rsidR="00190CEE" w:rsidRPr="00190CEE" w:rsidRDefault="00190CEE" w:rsidP="00190CEE">
      <w:pPr>
        <w:ind w:firstLine="567"/>
        <w:rPr>
          <w:b/>
          <w:bCs/>
          <w:i/>
          <w:iCs/>
          <w:lang w:val="en-US"/>
        </w:rPr>
      </w:pPr>
      <w:r w:rsidRPr="00190CEE">
        <w:rPr>
          <w:b/>
          <w:bCs/>
          <w:i/>
          <w:iCs/>
          <w:lang w:val="en-US"/>
        </w:rPr>
        <w:t>Tiêu chí 3.3: Hoạt động dạy và học thể hiện việc học tập chủ động, thúc đẩy việc học tập, hình thành và phát triển phương pháp học tập và khả năng học tập suốt đời của người học.</w:t>
      </w:r>
    </w:p>
    <w:p w14:paraId="2CC852B7" w14:textId="77777777" w:rsidR="00190CEE" w:rsidRPr="00190CEE" w:rsidRDefault="00190CEE" w:rsidP="00190CEE">
      <w:pPr>
        <w:numPr>
          <w:ilvl w:val="0"/>
          <w:numId w:val="41"/>
        </w:numPr>
        <w:ind w:right="38"/>
        <w:rPr>
          <w:i/>
          <w:iCs/>
          <w:noProof/>
          <w:spacing w:val="-8"/>
          <w:lang w:val="en-US"/>
        </w:rPr>
      </w:pPr>
      <w:r w:rsidRPr="00190CEE">
        <w:rPr>
          <w:i/>
          <w:iCs/>
          <w:noProof/>
          <w:spacing w:val="-8"/>
          <w:lang w:val="en-US"/>
        </w:rPr>
        <w:lastRenderedPageBreak/>
        <w:t>Mô tả hiện trạng</w:t>
      </w:r>
    </w:p>
    <w:p w14:paraId="1C1A07A1" w14:textId="77777777" w:rsidR="00190CEE" w:rsidRPr="00190CEE" w:rsidRDefault="00190CEE" w:rsidP="00190CEE">
      <w:pPr>
        <w:ind w:firstLine="360"/>
        <w:rPr>
          <w:lang w:val="en-US"/>
        </w:rPr>
      </w:pPr>
      <w:r w:rsidRPr="00190CEE">
        <w:rPr>
          <w:lang w:val="en-US"/>
        </w:rPr>
        <w:t>Chương trình đào tạo ngành Kinh doanh Thương mại của Trường Đại học Tây Nguyên được triển khai theo định hướng phát huy tính chủ động của người học theo Thông tư 08/2021-TT-BGDĐT. Ngay từ đầu khóa, sinh viên được hướng dẫn phương pháp học tập chủ động và kỹ năng tương tác thông qua các buổi sinh hoạt lớp [</w:t>
      </w:r>
      <w:hyperlink r:id="rId30" w:history="1">
        <w:r w:rsidRPr="00190CEE">
          <w:rPr>
            <w:color w:val="0563C1"/>
            <w:sz w:val="24"/>
            <w:szCs w:val="24"/>
            <w:lang w:val="en-US"/>
          </w:rPr>
          <w:t>H3.03.03.</w:t>
        </w:r>
      </w:hyperlink>
      <w:r w:rsidRPr="00190CEE">
        <w:rPr>
          <w:color w:val="0563C1"/>
          <w:sz w:val="24"/>
          <w:szCs w:val="24"/>
          <w:lang w:val="en-US"/>
        </w:rPr>
        <w:t>02]</w:t>
      </w:r>
      <w:r w:rsidRPr="00190CEE">
        <w:rPr>
          <w:lang w:val="en-US"/>
        </w:rPr>
        <w:t>. Chương trình đào tạo được thiết kế với các học phần yêu cầu sinh viên thực hiện tiểu luận, thuyết trình nhóm, báo cáo thực tập nghề nghiệp và chuyên đề tốt nghiệp, khóa luận tốt nghiệp giúp sinh viên phát triển tư duy độc lập, khả năng nghiên cứu và giải quyết vấn đề [</w:t>
      </w:r>
      <w:hyperlink r:id="rId31" w:history="1">
        <w:r w:rsidRPr="00190CEE">
          <w:rPr>
            <w:color w:val="0563C1"/>
            <w:sz w:val="24"/>
            <w:szCs w:val="24"/>
            <w:lang w:val="en-US"/>
          </w:rPr>
          <w:t>H3.03.03.</w:t>
        </w:r>
      </w:hyperlink>
      <w:r w:rsidRPr="00190CEE">
        <w:rPr>
          <w:color w:val="0563C1"/>
          <w:sz w:val="24"/>
          <w:szCs w:val="24"/>
          <w:lang w:val="en-US"/>
        </w:rPr>
        <w:t>03]</w:t>
      </w:r>
      <w:r w:rsidRPr="00190CEE">
        <w:rPr>
          <w:lang w:val="en-US"/>
        </w:rPr>
        <w:t>.</w:t>
      </w:r>
    </w:p>
    <w:p w14:paraId="2DA37A77" w14:textId="77777777" w:rsidR="00190CEE" w:rsidRPr="00190CEE" w:rsidRDefault="00190CEE" w:rsidP="00190CEE">
      <w:pPr>
        <w:ind w:firstLine="360"/>
        <w:rPr>
          <w:lang w:val="en-US"/>
        </w:rPr>
      </w:pPr>
      <w:r w:rsidRPr="00190CEE">
        <w:rPr>
          <w:lang w:val="en-US"/>
        </w:rPr>
        <w:t>Chương trình tích hợp kỹ năng tự học và nghiên cứu thông qua các học phần chuyên ngành và học phần kỹ năng mềm, hướng đến hình thành phương pháp học tập và khả năng học tập suốt đời [</w:t>
      </w:r>
      <w:hyperlink r:id="rId32" w:history="1">
        <w:r w:rsidRPr="00190CEE">
          <w:rPr>
            <w:color w:val="0563C1"/>
            <w:sz w:val="24"/>
            <w:szCs w:val="24"/>
            <w:lang w:val="en-US"/>
          </w:rPr>
          <w:t>H3.03.03.</w:t>
        </w:r>
      </w:hyperlink>
      <w:r w:rsidRPr="00190CEE">
        <w:rPr>
          <w:color w:val="0563C1"/>
          <w:sz w:val="24"/>
          <w:szCs w:val="24"/>
          <w:lang w:val="en-US"/>
        </w:rPr>
        <w:t>03],</w:t>
      </w:r>
      <w:r w:rsidRPr="00190CEE">
        <w:rPr>
          <w:lang w:val="en-US"/>
        </w:rPr>
        <w:t xml:space="preserve"> [</w:t>
      </w:r>
      <w:hyperlink r:id="rId33" w:history="1">
        <w:r w:rsidRPr="00190CEE">
          <w:rPr>
            <w:color w:val="0563C1"/>
            <w:sz w:val="24"/>
            <w:szCs w:val="24"/>
            <w:lang w:val="en-US"/>
          </w:rPr>
          <w:t>H3.03.03.</w:t>
        </w:r>
      </w:hyperlink>
      <w:r w:rsidRPr="00190CEE">
        <w:rPr>
          <w:color w:val="0563C1"/>
          <w:sz w:val="24"/>
          <w:szCs w:val="24"/>
          <w:lang w:val="en-US"/>
        </w:rPr>
        <w:t>06</w:t>
      </w:r>
      <w:r w:rsidRPr="00190CEE">
        <w:rPr>
          <w:lang w:val="en-US"/>
        </w:rPr>
        <w:t>], [</w:t>
      </w:r>
      <w:hyperlink r:id="rId34" w:history="1">
        <w:r w:rsidRPr="00190CEE">
          <w:rPr>
            <w:color w:val="0563C1"/>
            <w:sz w:val="24"/>
            <w:szCs w:val="24"/>
            <w:lang w:val="en-US"/>
          </w:rPr>
          <w:t>H3.03.03.</w:t>
        </w:r>
      </w:hyperlink>
      <w:r w:rsidRPr="00190CEE">
        <w:rPr>
          <w:color w:val="0563C1"/>
          <w:sz w:val="24"/>
          <w:szCs w:val="24"/>
          <w:lang w:val="en-US"/>
        </w:rPr>
        <w:t>09]</w:t>
      </w:r>
      <w:r w:rsidRPr="00190CEE">
        <w:rPr>
          <w:lang w:val="en-US"/>
        </w:rPr>
        <w:t>. Sinh viên được khuyến khích tham gia nghiên cứu khoa học, các cuộc thi khởi nghiệp và công bố bài báo khoa học [</w:t>
      </w:r>
      <w:hyperlink r:id="rId35" w:history="1">
        <w:r w:rsidRPr="00190CEE">
          <w:rPr>
            <w:color w:val="0563C1"/>
            <w:sz w:val="24"/>
            <w:szCs w:val="24"/>
            <w:lang w:val="en-US"/>
          </w:rPr>
          <w:t>H3.03.03.</w:t>
        </w:r>
      </w:hyperlink>
      <w:r w:rsidRPr="00190CEE">
        <w:rPr>
          <w:color w:val="0563C1"/>
          <w:sz w:val="24"/>
          <w:szCs w:val="24"/>
          <w:lang w:val="en-US"/>
        </w:rPr>
        <w:t xml:space="preserve">04], </w:t>
      </w:r>
      <w:r w:rsidRPr="00190CEE">
        <w:rPr>
          <w:lang w:val="en-US"/>
        </w:rPr>
        <w:t>[</w:t>
      </w:r>
      <w:hyperlink r:id="rId36" w:history="1">
        <w:r w:rsidRPr="00190CEE">
          <w:rPr>
            <w:color w:val="0563C1"/>
            <w:sz w:val="24"/>
            <w:szCs w:val="24"/>
            <w:lang w:val="en-US"/>
          </w:rPr>
          <w:t>H3.03.03.</w:t>
        </w:r>
      </w:hyperlink>
      <w:r w:rsidRPr="00190CEE">
        <w:rPr>
          <w:color w:val="0563C1"/>
          <w:sz w:val="24"/>
          <w:szCs w:val="24"/>
          <w:lang w:val="en-US"/>
        </w:rPr>
        <w:t xml:space="preserve">05], </w:t>
      </w:r>
      <w:r w:rsidRPr="00190CEE">
        <w:rPr>
          <w:lang w:val="en-US"/>
        </w:rPr>
        <w:t>[</w:t>
      </w:r>
      <w:hyperlink r:id="rId37" w:history="1">
        <w:r w:rsidRPr="00190CEE">
          <w:rPr>
            <w:color w:val="0563C1"/>
            <w:sz w:val="24"/>
            <w:szCs w:val="24"/>
            <w:lang w:val="en-US"/>
          </w:rPr>
          <w:t>H3.03.03.</w:t>
        </w:r>
      </w:hyperlink>
      <w:r w:rsidRPr="00190CEE">
        <w:rPr>
          <w:color w:val="0563C1"/>
          <w:sz w:val="24"/>
          <w:szCs w:val="24"/>
          <w:lang w:val="en-US"/>
        </w:rPr>
        <w:t>07]</w:t>
      </w:r>
      <w:r w:rsidRPr="00190CEE">
        <w:rPr>
          <w:lang w:val="en-US"/>
        </w:rPr>
        <w:t>. Những hoạt động này không chỉ chuẩn bị cho sinh viên trong quá trình học tập mà còn trang bị cho họ khả năng học tập suốt đời trong một môi trường làm việc thay đổi nhanh chóng. Đặc biệt, kết quả khảo sát từ cựu sinh viên và nhà tuyển dụng cho thấy phần lớn người học sau tốt nghiệp có khả năng tự học tốt, thích ứng với sự thay đổi của nghề nghiệp và công nghệ, thể hiện hiệu quả trong việc phát triển năng lực học tập suốt đời [</w:t>
      </w:r>
      <w:hyperlink r:id="rId38" w:history="1">
        <w:r w:rsidRPr="00190CEE">
          <w:rPr>
            <w:color w:val="0563C1"/>
            <w:sz w:val="24"/>
            <w:szCs w:val="24"/>
            <w:lang w:val="en-US"/>
          </w:rPr>
          <w:t>H3.03.03.</w:t>
        </w:r>
      </w:hyperlink>
      <w:r w:rsidRPr="00190CEE">
        <w:rPr>
          <w:color w:val="0563C1"/>
          <w:sz w:val="24"/>
          <w:szCs w:val="24"/>
          <w:lang w:val="en-US"/>
        </w:rPr>
        <w:t>11]</w:t>
      </w:r>
      <w:r w:rsidRPr="00190CEE">
        <w:rPr>
          <w:lang w:val="en-US"/>
        </w:rPr>
        <w:t xml:space="preserve"> </w:t>
      </w:r>
    </w:p>
    <w:p w14:paraId="739DEBF0" w14:textId="77777777" w:rsidR="00190CEE" w:rsidRPr="00190CEE" w:rsidRDefault="00190CEE" w:rsidP="00190CEE">
      <w:pPr>
        <w:ind w:firstLine="360"/>
        <w:rPr>
          <w:lang w:val="en-US"/>
        </w:rPr>
      </w:pPr>
      <w:r w:rsidRPr="00190CEE">
        <w:rPr>
          <w:lang w:val="en-US"/>
        </w:rPr>
        <w:t>Hoạt động dạy và học trực tuyến tại trường Đại học Tây Nguyên được triển khai qua các nền tảng học trực tuyến LMS như Moodle và Google Classroom, giúp sinh viên và giảng viên có thể tương tác hiệu quả dù không học trực tiếp. Các nền tảng này hỗ trợ giao nhiệm vụ, nhận sản phẩm học tập, và phản hồi nhanh chóng, tạo cơ hội cho sinh viên chủ động trong việc quản lý thời gian và học tập [</w:t>
      </w:r>
      <w:hyperlink r:id="rId39" w:history="1">
        <w:r w:rsidRPr="00190CEE">
          <w:rPr>
            <w:color w:val="0563C1"/>
            <w:sz w:val="24"/>
            <w:szCs w:val="24"/>
            <w:lang w:val="en-US"/>
          </w:rPr>
          <w:t>H3.03.02.</w:t>
        </w:r>
      </w:hyperlink>
      <w:r w:rsidRPr="00190CEE">
        <w:rPr>
          <w:color w:val="0563C1"/>
          <w:sz w:val="24"/>
          <w:szCs w:val="24"/>
          <w:lang w:val="en-US"/>
        </w:rPr>
        <w:t>04],</w:t>
      </w:r>
      <w:r w:rsidRPr="00190CEE">
        <w:rPr>
          <w:lang w:val="en-US"/>
        </w:rPr>
        <w:t xml:space="preserve"> [</w:t>
      </w:r>
      <w:hyperlink r:id="rId40" w:history="1">
        <w:r w:rsidRPr="00190CEE">
          <w:rPr>
            <w:color w:val="0563C1"/>
            <w:sz w:val="24"/>
            <w:szCs w:val="24"/>
            <w:lang w:val="en-US"/>
          </w:rPr>
          <w:t>H3.03.03.</w:t>
        </w:r>
      </w:hyperlink>
      <w:r w:rsidRPr="00190CEE">
        <w:rPr>
          <w:color w:val="0563C1"/>
          <w:sz w:val="24"/>
          <w:szCs w:val="24"/>
          <w:lang w:val="en-US"/>
        </w:rPr>
        <w:t>02</w:t>
      </w:r>
      <w:r w:rsidRPr="00190CEE">
        <w:rPr>
          <w:lang w:val="en-US"/>
        </w:rPr>
        <w:t xml:space="preserve">]. Hơn nữa, các lớp học trực tuyến đồng bộ cũng giúp sinh viên tham gia thảo luận, phản biện và trình bày chủ đề học tập, đảm bảo sự tương tác giữa sinh viên và giảng viên cũng như giữa các sinh viên với nhau, tạo môi trường học tập tích cực và chủ động </w:t>
      </w:r>
      <w:hyperlink r:id="rId41" w:history="1">
        <w:r w:rsidRPr="00190CEE">
          <w:rPr>
            <w:color w:val="0563C1"/>
            <w:sz w:val="24"/>
            <w:szCs w:val="24"/>
            <w:lang w:val="en-US"/>
          </w:rPr>
          <w:t>H3.03.03.</w:t>
        </w:r>
      </w:hyperlink>
      <w:r w:rsidRPr="00190CEE">
        <w:rPr>
          <w:color w:val="0563C1"/>
          <w:sz w:val="24"/>
          <w:szCs w:val="24"/>
          <w:lang w:val="en-US"/>
        </w:rPr>
        <w:t>10</w:t>
      </w:r>
      <w:r w:rsidRPr="00190CEE">
        <w:rPr>
          <w:lang w:val="en-US"/>
        </w:rPr>
        <w:t>] .</w:t>
      </w:r>
    </w:p>
    <w:p w14:paraId="0C7145AF" w14:textId="77777777" w:rsidR="00190CEE" w:rsidRPr="00190CEE" w:rsidRDefault="00190CEE" w:rsidP="00190CEE">
      <w:pPr>
        <w:ind w:right="38"/>
        <w:rPr>
          <w:i/>
          <w:iCs/>
          <w:noProof/>
          <w:spacing w:val="-8"/>
          <w:lang w:val="en-US"/>
        </w:rPr>
      </w:pPr>
      <w:r w:rsidRPr="00190CEE">
        <w:rPr>
          <w:i/>
          <w:iCs/>
          <w:noProof/>
          <w:spacing w:val="-8"/>
          <w:lang w:val="en-US"/>
        </w:rPr>
        <w:t>2. Điểm mạnh</w:t>
      </w:r>
    </w:p>
    <w:p w14:paraId="708B08D6" w14:textId="77777777" w:rsidR="00190CEE" w:rsidRPr="00190CEE" w:rsidRDefault="00190CEE" w:rsidP="00190CEE">
      <w:pPr>
        <w:ind w:right="38" w:firstLine="720"/>
        <w:rPr>
          <w:noProof/>
          <w:spacing w:val="-8"/>
          <w:lang w:val="en-US"/>
        </w:rPr>
      </w:pPr>
      <w:r w:rsidRPr="00190CEE">
        <w:rPr>
          <w:noProof/>
          <w:spacing w:val="-8"/>
          <w:lang w:val="en-US"/>
        </w:rPr>
        <w:t>- CTĐT tích hợp kỹ năng mềm, kỹ năng tự học và cập nhật công nghệ mới vào các học phần chuyên ngành, giúp người học thích ứng với thay đổi nghề nghiệp.</w:t>
      </w:r>
    </w:p>
    <w:p w14:paraId="20DEF7C6" w14:textId="77777777" w:rsidR="00190CEE" w:rsidRPr="00190CEE" w:rsidRDefault="00190CEE" w:rsidP="00190CEE">
      <w:pPr>
        <w:ind w:right="38" w:firstLine="720"/>
        <w:rPr>
          <w:noProof/>
          <w:spacing w:val="-8"/>
          <w:lang w:val="en-US"/>
        </w:rPr>
      </w:pPr>
      <w:r w:rsidRPr="00190CEE">
        <w:rPr>
          <w:noProof/>
          <w:spacing w:val="-8"/>
          <w:lang w:val="en-US"/>
        </w:rPr>
        <w:t xml:space="preserve">- Có quy định, thông báo và hỗ trợ sinh viên đăng ký đề tài nghiên cứu, tham gia các hội thảo, đăng bài báo, và các cuộc thi ý tưởng khởi nghiệp. </w:t>
      </w:r>
    </w:p>
    <w:p w14:paraId="24D42E7D" w14:textId="77777777" w:rsidR="00190CEE" w:rsidRPr="00190CEE" w:rsidRDefault="00190CEE" w:rsidP="00190CEE">
      <w:pPr>
        <w:ind w:right="38" w:firstLine="720"/>
        <w:rPr>
          <w:noProof/>
          <w:spacing w:val="-8"/>
          <w:lang w:val="en-US"/>
        </w:rPr>
      </w:pPr>
      <w:r w:rsidRPr="00190CEE">
        <w:rPr>
          <w:noProof/>
          <w:spacing w:val="-8"/>
          <w:lang w:val="en-US"/>
        </w:rPr>
        <w:t>- Các học phần yêu cầu tiểu luận, thuyết trình, phản biện, báo cáo thực tập… giúp sinh viên rèn luyện tư duy độc lập và kỹ năng học chủ động.</w:t>
      </w:r>
    </w:p>
    <w:p w14:paraId="7B0836CA" w14:textId="77777777" w:rsidR="00190CEE" w:rsidRPr="00190CEE" w:rsidRDefault="00190CEE" w:rsidP="00190CEE">
      <w:pPr>
        <w:ind w:right="38" w:firstLine="720"/>
        <w:rPr>
          <w:noProof/>
          <w:spacing w:val="-8"/>
          <w:lang w:val="en-US"/>
        </w:rPr>
      </w:pPr>
      <w:r w:rsidRPr="00190CEE">
        <w:rPr>
          <w:noProof/>
          <w:spacing w:val="-8"/>
          <w:lang w:val="en-US"/>
        </w:rPr>
        <w:t>- Hoạt động học tập trực tuyến được tổ chức bài bản qua Moodle, Google Classroom…, với sự hỗ trợ của các đợt tập huấn phương pháp học đại học và kỹ năng học trực tuyến.</w:t>
      </w:r>
    </w:p>
    <w:p w14:paraId="052AEB3B" w14:textId="77777777" w:rsidR="00190CEE" w:rsidRPr="00190CEE" w:rsidRDefault="00190CEE" w:rsidP="00190CEE">
      <w:pPr>
        <w:ind w:right="38" w:firstLine="720"/>
        <w:rPr>
          <w:noProof/>
          <w:spacing w:val="-8"/>
          <w:lang w:val="en-US"/>
        </w:rPr>
      </w:pPr>
      <w:r w:rsidRPr="00190CEE">
        <w:rPr>
          <w:noProof/>
          <w:spacing w:val="-8"/>
          <w:lang w:val="en-US"/>
        </w:rPr>
        <w:lastRenderedPageBreak/>
        <w:t>- Khảo sát cựu sinh viên và nhà tuyển dụng được thực hiện định kỳ nhằm điều chỉnh hoạt động dạy và học phù hợp hơn với thực tế và yêu cầu học tập suốt đời.</w:t>
      </w:r>
    </w:p>
    <w:p w14:paraId="5A8EF60C" w14:textId="77777777" w:rsidR="00190CEE" w:rsidRPr="00190CEE" w:rsidRDefault="00190CEE" w:rsidP="00190CEE">
      <w:pPr>
        <w:ind w:right="38" w:firstLine="720"/>
        <w:rPr>
          <w:i/>
          <w:iCs/>
          <w:noProof/>
          <w:spacing w:val="-8"/>
          <w:lang w:val="en-US"/>
        </w:rPr>
      </w:pPr>
      <w:r w:rsidRPr="00190CEE">
        <w:rPr>
          <w:i/>
          <w:iCs/>
          <w:noProof/>
          <w:spacing w:val="-8"/>
          <w:lang w:val="en-US"/>
        </w:rPr>
        <w:t>3. Điểm tồn tại</w:t>
      </w:r>
    </w:p>
    <w:p w14:paraId="39820C5E" w14:textId="77777777" w:rsidR="00190CEE" w:rsidRPr="00190CEE" w:rsidRDefault="00190CEE" w:rsidP="00190CEE">
      <w:pPr>
        <w:ind w:right="38" w:firstLine="720"/>
        <w:rPr>
          <w:noProof/>
          <w:spacing w:val="-8"/>
          <w:lang w:val="en-US"/>
        </w:rPr>
      </w:pPr>
      <w:r w:rsidRPr="00190CEE">
        <w:rPr>
          <w:rFonts w:hAnsi="Symbol"/>
          <w:noProof/>
          <w:spacing w:val="-8"/>
          <w:sz w:val="24"/>
          <w:szCs w:val="24"/>
          <w:lang w:val="en-US"/>
        </w:rPr>
        <w:t>-</w:t>
      </w:r>
      <w:r w:rsidRPr="00190CEE">
        <w:rPr>
          <w:noProof/>
          <w:spacing w:val="-8"/>
          <w:sz w:val="24"/>
          <w:szCs w:val="24"/>
          <w:lang w:val="en-US"/>
        </w:rPr>
        <w:t xml:space="preserve">  </w:t>
      </w:r>
      <w:r w:rsidRPr="00190CEE">
        <w:rPr>
          <w:noProof/>
          <w:spacing w:val="-8"/>
          <w:lang w:val="en-US"/>
        </w:rPr>
        <w:t>Số lượng sinh viên tham gia công bố bài báo, đề tài nghiên cứu còn tập trung ở một bộ phận nhỏ, chưa lan tỏa rộng rãi toàn khóa/niên khóa.</w:t>
      </w:r>
    </w:p>
    <w:p w14:paraId="4D213C1A" w14:textId="77777777" w:rsidR="00190CEE" w:rsidRPr="00190CEE" w:rsidRDefault="00190CEE" w:rsidP="00190CEE">
      <w:pPr>
        <w:ind w:left="720" w:right="38"/>
        <w:rPr>
          <w:noProof/>
          <w:spacing w:val="-8"/>
          <w:lang w:val="en-US"/>
        </w:rPr>
      </w:pPr>
      <w:r w:rsidRPr="00190CEE">
        <w:rPr>
          <w:noProof/>
          <w:spacing w:val="-8"/>
          <w:lang w:val="en-US"/>
        </w:rPr>
        <w:t>- Chất lượng tương tác trong một số lớp học trực tuyến chưa cao: Do hạn chế từ kỹ năng sử dụng công nghệ của một số giảng viên và sinh viên và điều kiện kết nối không ổn định.</w:t>
      </w:r>
    </w:p>
    <w:p w14:paraId="0F0B9601" w14:textId="77777777" w:rsidR="00190CEE" w:rsidRPr="00190CEE" w:rsidRDefault="00190CEE" w:rsidP="00190CEE">
      <w:pPr>
        <w:ind w:right="38" w:firstLine="720"/>
        <w:rPr>
          <w:noProof/>
          <w:spacing w:val="-8"/>
          <w:lang w:val="en-US"/>
        </w:rPr>
      </w:pPr>
      <w:r w:rsidRPr="00190CEE">
        <w:rPr>
          <w:noProof/>
          <w:spacing w:val="-8"/>
          <w:lang w:val="en-US"/>
        </w:rPr>
        <w:t>- Thiếu hệ thống giám sát và hỗ trợ sinh viên tự học cá nhân hóa theo năng lực: Hiện chưa có công cụ theo dõi tiến độ tự học của người học để giảng viên điều chỉnh kịp thời.</w:t>
      </w:r>
    </w:p>
    <w:p w14:paraId="4A864EB3" w14:textId="77777777" w:rsidR="00190CEE" w:rsidRPr="00190CEE" w:rsidRDefault="00190CEE" w:rsidP="00190CEE">
      <w:pPr>
        <w:ind w:right="38"/>
        <w:rPr>
          <w:i/>
          <w:iCs/>
          <w:noProof/>
          <w:spacing w:val="-8"/>
          <w:lang w:val="en-US"/>
        </w:rPr>
      </w:pPr>
      <w:r w:rsidRPr="00190CEE">
        <w:rPr>
          <w:i/>
          <w:iCs/>
          <w:noProof/>
          <w:spacing w:val="-8"/>
          <w:lang w:val="en-US"/>
        </w:rPr>
        <w:t>4. Kế hoạch hành động</w:t>
      </w:r>
    </w:p>
    <w:tbl>
      <w:tblPr>
        <w:tblStyle w:val="TableGrid5"/>
        <w:tblW w:w="0" w:type="auto"/>
        <w:tblLook w:val="04A0" w:firstRow="1" w:lastRow="0" w:firstColumn="1" w:lastColumn="0" w:noHBand="0" w:noVBand="1"/>
      </w:tblPr>
      <w:tblGrid>
        <w:gridCol w:w="533"/>
        <w:gridCol w:w="1252"/>
        <w:gridCol w:w="3639"/>
        <w:gridCol w:w="1818"/>
        <w:gridCol w:w="1820"/>
      </w:tblGrid>
      <w:tr w:rsidR="00190CEE" w:rsidRPr="00190CEE" w14:paraId="691FB965" w14:textId="77777777" w:rsidTr="001E5FDA">
        <w:tc>
          <w:tcPr>
            <w:tcW w:w="534" w:type="dxa"/>
          </w:tcPr>
          <w:p w14:paraId="1D85F48F" w14:textId="77777777" w:rsidR="00190CEE" w:rsidRPr="00190CEE" w:rsidRDefault="00190CEE" w:rsidP="00190CEE">
            <w:pPr>
              <w:spacing w:line="312" w:lineRule="auto"/>
              <w:jc w:val="center"/>
              <w:rPr>
                <w:sz w:val="24"/>
                <w:szCs w:val="24"/>
                <w:lang w:val="vi-VN"/>
              </w:rPr>
            </w:pPr>
            <w:r w:rsidRPr="00190CEE">
              <w:rPr>
                <w:sz w:val="24"/>
                <w:szCs w:val="24"/>
                <w:lang w:val="vi-VN"/>
              </w:rPr>
              <w:t>TT</w:t>
            </w:r>
          </w:p>
        </w:tc>
        <w:tc>
          <w:tcPr>
            <w:tcW w:w="1275" w:type="dxa"/>
          </w:tcPr>
          <w:p w14:paraId="3703C906" w14:textId="77777777" w:rsidR="00190CEE" w:rsidRPr="00190CEE" w:rsidRDefault="00190CEE" w:rsidP="00190CEE">
            <w:pPr>
              <w:spacing w:line="312" w:lineRule="auto"/>
              <w:jc w:val="center"/>
              <w:rPr>
                <w:sz w:val="24"/>
                <w:szCs w:val="24"/>
                <w:lang w:val="vi-VN"/>
              </w:rPr>
            </w:pPr>
            <w:r w:rsidRPr="00190CEE">
              <w:rPr>
                <w:b/>
                <w:bCs/>
                <w:sz w:val="24"/>
                <w:szCs w:val="24"/>
              </w:rPr>
              <w:t>Mục</w:t>
            </w:r>
            <w:r w:rsidRPr="00190CEE">
              <w:rPr>
                <w:b/>
                <w:bCs/>
                <w:sz w:val="24"/>
                <w:szCs w:val="24"/>
                <w:lang w:val="vi-VN"/>
              </w:rPr>
              <w:t xml:space="preserve"> tiêu</w:t>
            </w:r>
          </w:p>
        </w:tc>
        <w:tc>
          <w:tcPr>
            <w:tcW w:w="3762" w:type="dxa"/>
          </w:tcPr>
          <w:p w14:paraId="2743B210" w14:textId="77777777" w:rsidR="00190CEE" w:rsidRPr="00190CEE" w:rsidRDefault="00190CEE" w:rsidP="00190CEE">
            <w:pPr>
              <w:spacing w:line="312" w:lineRule="auto"/>
              <w:jc w:val="center"/>
              <w:rPr>
                <w:sz w:val="24"/>
                <w:szCs w:val="24"/>
                <w:lang w:val="vi-VN"/>
              </w:rPr>
            </w:pPr>
            <w:r w:rsidRPr="00190CEE">
              <w:rPr>
                <w:sz w:val="24"/>
                <w:szCs w:val="24"/>
                <w:lang w:val="vi-VN"/>
              </w:rPr>
              <w:t>Nội dung</w:t>
            </w:r>
          </w:p>
        </w:tc>
        <w:tc>
          <w:tcPr>
            <w:tcW w:w="1858" w:type="dxa"/>
          </w:tcPr>
          <w:p w14:paraId="6B12E335" w14:textId="77777777" w:rsidR="00190CEE" w:rsidRPr="00190CEE" w:rsidRDefault="00190CEE" w:rsidP="00190CEE">
            <w:pPr>
              <w:spacing w:line="312" w:lineRule="auto"/>
              <w:jc w:val="center"/>
              <w:rPr>
                <w:sz w:val="24"/>
                <w:szCs w:val="24"/>
                <w:lang w:val="vi-VN"/>
              </w:rPr>
            </w:pPr>
            <w:r w:rsidRPr="00190CEE">
              <w:rPr>
                <w:sz w:val="24"/>
                <w:szCs w:val="24"/>
                <w:lang w:val="vi-VN"/>
              </w:rPr>
              <w:t>Đơn vị, người thực hiện</w:t>
            </w:r>
          </w:p>
        </w:tc>
        <w:tc>
          <w:tcPr>
            <w:tcW w:w="1858" w:type="dxa"/>
          </w:tcPr>
          <w:p w14:paraId="4EA34876" w14:textId="77777777" w:rsidR="00190CEE" w:rsidRPr="00190CEE" w:rsidRDefault="00190CEE" w:rsidP="00190CEE">
            <w:pPr>
              <w:spacing w:line="312" w:lineRule="auto"/>
              <w:jc w:val="center"/>
              <w:rPr>
                <w:sz w:val="24"/>
                <w:szCs w:val="24"/>
                <w:lang w:val="vi-VN"/>
              </w:rPr>
            </w:pPr>
            <w:r w:rsidRPr="00190CEE">
              <w:rPr>
                <w:sz w:val="24"/>
                <w:szCs w:val="24"/>
                <w:lang w:val="vi-VN"/>
              </w:rPr>
              <w:t>Thời gian thực hiện</w:t>
            </w:r>
          </w:p>
        </w:tc>
      </w:tr>
      <w:tr w:rsidR="00190CEE" w:rsidRPr="00190CEE" w14:paraId="0D112E68" w14:textId="77777777" w:rsidTr="001E5FDA">
        <w:tc>
          <w:tcPr>
            <w:tcW w:w="534" w:type="dxa"/>
          </w:tcPr>
          <w:p w14:paraId="0118526E" w14:textId="77777777" w:rsidR="00190CEE" w:rsidRPr="00190CEE" w:rsidRDefault="00190CEE" w:rsidP="00190CEE">
            <w:pPr>
              <w:spacing w:line="312" w:lineRule="auto"/>
              <w:rPr>
                <w:sz w:val="24"/>
                <w:szCs w:val="24"/>
                <w:lang w:val="vi-VN"/>
              </w:rPr>
            </w:pPr>
            <w:r w:rsidRPr="00190CEE">
              <w:rPr>
                <w:sz w:val="24"/>
                <w:szCs w:val="24"/>
                <w:lang w:val="vi-VN"/>
              </w:rPr>
              <w:t>1</w:t>
            </w:r>
          </w:p>
        </w:tc>
        <w:tc>
          <w:tcPr>
            <w:tcW w:w="1275" w:type="dxa"/>
          </w:tcPr>
          <w:p w14:paraId="1D1EE74E" w14:textId="77777777" w:rsidR="00190CEE" w:rsidRPr="00190CEE" w:rsidRDefault="00190CEE" w:rsidP="00190CEE">
            <w:pPr>
              <w:spacing w:line="312" w:lineRule="auto"/>
              <w:rPr>
                <w:sz w:val="24"/>
                <w:szCs w:val="24"/>
              </w:rPr>
            </w:pPr>
            <w:r w:rsidRPr="00190CEE">
              <w:rPr>
                <w:sz w:val="24"/>
                <w:szCs w:val="24"/>
              </w:rPr>
              <w:t>Phát huy điểm mạnh</w:t>
            </w:r>
          </w:p>
        </w:tc>
        <w:tc>
          <w:tcPr>
            <w:tcW w:w="3762" w:type="dxa"/>
          </w:tcPr>
          <w:p w14:paraId="459C6EA8" w14:textId="77777777" w:rsidR="00190CEE" w:rsidRPr="00190CEE" w:rsidRDefault="00190CEE" w:rsidP="00190CEE">
            <w:pPr>
              <w:spacing w:line="312" w:lineRule="auto"/>
              <w:ind w:right="38"/>
              <w:rPr>
                <w:noProof/>
                <w:spacing w:val="-8"/>
                <w:sz w:val="24"/>
                <w:szCs w:val="24"/>
              </w:rPr>
            </w:pPr>
            <w:r w:rsidRPr="00190CEE">
              <w:rPr>
                <w:noProof/>
                <w:spacing w:val="-8"/>
              </w:rPr>
              <w:t>Nhà trường tiếp tục cập nhật CTĐT, mở rộng hỗ trợ nghiên cứu khoa học, tăng cường yêu cầu học tập chủ động, phát triển hệ thống học trực tuyến và sử dụng kết quả khảo sát cựu sinh viên – nhà tuyển dụng để điều chỉnh hoạt động dạy học phù hợp thực tiễn.</w:t>
            </w:r>
          </w:p>
        </w:tc>
        <w:tc>
          <w:tcPr>
            <w:tcW w:w="1858" w:type="dxa"/>
          </w:tcPr>
          <w:p w14:paraId="1D4E07C6" w14:textId="77777777" w:rsidR="00190CEE" w:rsidRPr="00190CEE" w:rsidRDefault="00190CEE" w:rsidP="00190CEE">
            <w:pPr>
              <w:spacing w:line="312" w:lineRule="auto"/>
              <w:rPr>
                <w:sz w:val="24"/>
                <w:szCs w:val="24"/>
              </w:rPr>
            </w:pPr>
            <w:r w:rsidRPr="00190CEE">
              <w:rPr>
                <w:sz w:val="24"/>
                <w:szCs w:val="24"/>
              </w:rPr>
              <w:t>Phòng Đào tạo, Phòng Khoa học và QHQT, Phòng QLCL</w:t>
            </w:r>
          </w:p>
        </w:tc>
        <w:tc>
          <w:tcPr>
            <w:tcW w:w="1858" w:type="dxa"/>
          </w:tcPr>
          <w:p w14:paraId="558D05E7" w14:textId="77777777" w:rsidR="00190CEE" w:rsidRPr="00190CEE" w:rsidRDefault="00190CEE" w:rsidP="00190CEE">
            <w:pPr>
              <w:spacing w:line="312" w:lineRule="auto"/>
              <w:rPr>
                <w:sz w:val="24"/>
                <w:szCs w:val="24"/>
              </w:rPr>
            </w:pPr>
            <w:r w:rsidRPr="00190CEE">
              <w:rPr>
                <w:sz w:val="24"/>
                <w:szCs w:val="24"/>
              </w:rPr>
              <w:t>Thường xuyên</w:t>
            </w:r>
          </w:p>
          <w:p w14:paraId="1E2859FE" w14:textId="77777777" w:rsidR="00190CEE" w:rsidRPr="00190CEE" w:rsidRDefault="00190CEE" w:rsidP="00190CEE">
            <w:pPr>
              <w:spacing w:line="312" w:lineRule="auto"/>
              <w:rPr>
                <w:sz w:val="24"/>
                <w:szCs w:val="24"/>
              </w:rPr>
            </w:pPr>
          </w:p>
        </w:tc>
      </w:tr>
      <w:tr w:rsidR="00190CEE" w:rsidRPr="00190CEE" w14:paraId="2F3BAAA9" w14:textId="77777777" w:rsidTr="001E5FDA">
        <w:trPr>
          <w:trHeight w:val="59"/>
        </w:trPr>
        <w:tc>
          <w:tcPr>
            <w:tcW w:w="534" w:type="dxa"/>
          </w:tcPr>
          <w:p w14:paraId="672E0A0B" w14:textId="77777777" w:rsidR="00190CEE" w:rsidRPr="00190CEE" w:rsidRDefault="00190CEE" w:rsidP="00190CEE">
            <w:pPr>
              <w:spacing w:line="312" w:lineRule="auto"/>
              <w:rPr>
                <w:sz w:val="24"/>
                <w:szCs w:val="24"/>
                <w:lang w:val="vi-VN"/>
              </w:rPr>
            </w:pPr>
            <w:r w:rsidRPr="00190CEE">
              <w:rPr>
                <w:sz w:val="24"/>
                <w:szCs w:val="24"/>
                <w:lang w:val="vi-VN"/>
              </w:rPr>
              <w:t>2</w:t>
            </w:r>
          </w:p>
        </w:tc>
        <w:tc>
          <w:tcPr>
            <w:tcW w:w="1275" w:type="dxa"/>
          </w:tcPr>
          <w:p w14:paraId="6C444606" w14:textId="77777777" w:rsidR="00190CEE" w:rsidRPr="00190CEE" w:rsidRDefault="00190CEE" w:rsidP="00190CEE">
            <w:pPr>
              <w:spacing w:line="312" w:lineRule="auto"/>
              <w:rPr>
                <w:sz w:val="24"/>
                <w:szCs w:val="24"/>
              </w:rPr>
            </w:pPr>
            <w:r w:rsidRPr="00190CEE">
              <w:rPr>
                <w:sz w:val="24"/>
                <w:szCs w:val="24"/>
              </w:rPr>
              <w:t>Khắc phục điểm tồn tại</w:t>
            </w:r>
          </w:p>
        </w:tc>
        <w:tc>
          <w:tcPr>
            <w:tcW w:w="3762" w:type="dxa"/>
          </w:tcPr>
          <w:p w14:paraId="123F41F4" w14:textId="77777777" w:rsidR="00190CEE" w:rsidRPr="00190CEE" w:rsidRDefault="00190CEE" w:rsidP="00190CEE">
            <w:pPr>
              <w:spacing w:line="312" w:lineRule="auto"/>
              <w:ind w:right="38"/>
              <w:rPr>
                <w:noProof/>
                <w:spacing w:val="-8"/>
              </w:rPr>
            </w:pPr>
            <w:r w:rsidRPr="00190CEE">
              <w:rPr>
                <w:noProof/>
                <w:spacing w:val="-8"/>
              </w:rPr>
              <w:t>- Nhà trường cần mở rộng hoạt động hỗ trợ nghiên cứu khoa học cho toàn khóa.</w:t>
            </w:r>
          </w:p>
          <w:p w14:paraId="1FD1E52A" w14:textId="77777777" w:rsidR="00190CEE" w:rsidRPr="00190CEE" w:rsidRDefault="00190CEE" w:rsidP="00190CEE">
            <w:pPr>
              <w:spacing w:line="312" w:lineRule="auto"/>
              <w:ind w:right="38"/>
              <w:rPr>
                <w:noProof/>
                <w:spacing w:val="-8"/>
              </w:rPr>
            </w:pPr>
            <w:r w:rsidRPr="00190CEE">
              <w:rPr>
                <w:noProof/>
                <w:spacing w:val="-8"/>
              </w:rPr>
              <w:t>- Tăng cường bồi dưỡng kỹ năng công nghệ nhằm nâng cao tương tác lớp học trực tuyến.</w:t>
            </w:r>
          </w:p>
          <w:p w14:paraId="52514696" w14:textId="77777777" w:rsidR="00190CEE" w:rsidRPr="00190CEE" w:rsidRDefault="00190CEE" w:rsidP="00190CEE">
            <w:pPr>
              <w:spacing w:line="312" w:lineRule="auto"/>
              <w:ind w:right="38"/>
              <w:rPr>
                <w:noProof/>
                <w:spacing w:val="-8"/>
              </w:rPr>
            </w:pPr>
            <w:r w:rsidRPr="00190CEE">
              <w:rPr>
                <w:noProof/>
                <w:spacing w:val="-8"/>
              </w:rPr>
              <w:t xml:space="preserve">- Xây dựng hệ thống giám sát – hỗ trợ tự học cá nhân hóa để theo dõi và điều chỉnh tiến độ học tập của sinh viên. </w:t>
            </w:r>
          </w:p>
        </w:tc>
        <w:tc>
          <w:tcPr>
            <w:tcW w:w="1858" w:type="dxa"/>
          </w:tcPr>
          <w:p w14:paraId="130DC987" w14:textId="77777777" w:rsidR="00190CEE" w:rsidRPr="00190CEE" w:rsidRDefault="00190CEE" w:rsidP="00190CEE">
            <w:pPr>
              <w:spacing w:line="312" w:lineRule="auto"/>
              <w:rPr>
                <w:sz w:val="24"/>
                <w:szCs w:val="24"/>
              </w:rPr>
            </w:pPr>
            <w:r w:rsidRPr="00190CEE">
              <w:rPr>
                <w:sz w:val="24"/>
                <w:szCs w:val="24"/>
              </w:rPr>
              <w:t>Phòng KH và QHQT</w:t>
            </w:r>
          </w:p>
          <w:p w14:paraId="12F8FC23" w14:textId="77777777" w:rsidR="00190CEE" w:rsidRPr="00190CEE" w:rsidRDefault="00190CEE" w:rsidP="00190CEE">
            <w:pPr>
              <w:spacing w:line="312" w:lineRule="auto"/>
              <w:rPr>
                <w:sz w:val="24"/>
                <w:szCs w:val="24"/>
              </w:rPr>
            </w:pPr>
          </w:p>
          <w:p w14:paraId="74ED981D" w14:textId="77777777" w:rsidR="00190CEE" w:rsidRPr="00190CEE" w:rsidRDefault="00190CEE" w:rsidP="00190CEE">
            <w:pPr>
              <w:spacing w:line="312" w:lineRule="auto"/>
              <w:rPr>
                <w:sz w:val="24"/>
                <w:szCs w:val="24"/>
              </w:rPr>
            </w:pPr>
            <w:r w:rsidRPr="00190CEE">
              <w:rPr>
                <w:sz w:val="24"/>
                <w:szCs w:val="24"/>
              </w:rPr>
              <w:t>Trung tâm CNTT và thư viện</w:t>
            </w:r>
          </w:p>
          <w:p w14:paraId="59F182BA" w14:textId="77777777" w:rsidR="00190CEE" w:rsidRPr="00190CEE" w:rsidRDefault="00190CEE" w:rsidP="00190CEE">
            <w:pPr>
              <w:spacing w:line="312" w:lineRule="auto"/>
              <w:rPr>
                <w:sz w:val="24"/>
                <w:szCs w:val="24"/>
              </w:rPr>
            </w:pPr>
          </w:p>
          <w:p w14:paraId="2130EC85" w14:textId="77777777" w:rsidR="00190CEE" w:rsidRPr="00190CEE" w:rsidRDefault="00190CEE" w:rsidP="00190CEE">
            <w:pPr>
              <w:spacing w:line="312" w:lineRule="auto"/>
              <w:rPr>
                <w:sz w:val="24"/>
                <w:szCs w:val="24"/>
              </w:rPr>
            </w:pPr>
            <w:r w:rsidRPr="00190CEE">
              <w:rPr>
                <w:sz w:val="24"/>
                <w:szCs w:val="24"/>
              </w:rPr>
              <w:t>Phòng Đào tạo</w:t>
            </w:r>
          </w:p>
          <w:p w14:paraId="6CEE60B6" w14:textId="77777777" w:rsidR="00190CEE" w:rsidRPr="00190CEE" w:rsidRDefault="00190CEE" w:rsidP="00190CEE">
            <w:pPr>
              <w:spacing w:line="312" w:lineRule="auto"/>
              <w:rPr>
                <w:sz w:val="24"/>
                <w:szCs w:val="24"/>
              </w:rPr>
            </w:pPr>
          </w:p>
        </w:tc>
        <w:tc>
          <w:tcPr>
            <w:tcW w:w="1858" w:type="dxa"/>
          </w:tcPr>
          <w:p w14:paraId="10012161" w14:textId="77777777" w:rsidR="00190CEE" w:rsidRPr="00190CEE" w:rsidRDefault="00190CEE" w:rsidP="00190CEE">
            <w:pPr>
              <w:spacing w:line="312" w:lineRule="auto"/>
              <w:rPr>
                <w:sz w:val="24"/>
                <w:szCs w:val="24"/>
              </w:rPr>
            </w:pPr>
            <w:r w:rsidRPr="00190CEE">
              <w:rPr>
                <w:sz w:val="24"/>
                <w:szCs w:val="24"/>
              </w:rPr>
              <w:t>Từ năm học 2026 – 2027</w:t>
            </w:r>
          </w:p>
          <w:p w14:paraId="166A3213" w14:textId="77777777" w:rsidR="00190CEE" w:rsidRPr="00190CEE" w:rsidRDefault="00190CEE" w:rsidP="00190CEE">
            <w:pPr>
              <w:spacing w:line="312" w:lineRule="auto"/>
              <w:rPr>
                <w:sz w:val="24"/>
                <w:szCs w:val="24"/>
              </w:rPr>
            </w:pPr>
          </w:p>
          <w:p w14:paraId="030FC059" w14:textId="77777777" w:rsidR="00190CEE" w:rsidRPr="00190CEE" w:rsidRDefault="00190CEE" w:rsidP="00190CEE">
            <w:pPr>
              <w:spacing w:line="312" w:lineRule="auto"/>
              <w:rPr>
                <w:sz w:val="24"/>
                <w:szCs w:val="24"/>
              </w:rPr>
            </w:pPr>
          </w:p>
          <w:p w14:paraId="0E52C7B7" w14:textId="77777777" w:rsidR="00190CEE" w:rsidRPr="00190CEE" w:rsidRDefault="00190CEE" w:rsidP="00190CEE">
            <w:pPr>
              <w:spacing w:line="312" w:lineRule="auto"/>
              <w:rPr>
                <w:sz w:val="24"/>
                <w:szCs w:val="24"/>
              </w:rPr>
            </w:pPr>
            <w:r w:rsidRPr="00190CEE">
              <w:rPr>
                <w:sz w:val="24"/>
                <w:szCs w:val="24"/>
              </w:rPr>
              <w:t>Từ năm học 2026 - 2027</w:t>
            </w:r>
          </w:p>
          <w:p w14:paraId="18C45F7F" w14:textId="77777777" w:rsidR="00190CEE" w:rsidRPr="00190CEE" w:rsidRDefault="00190CEE" w:rsidP="00190CEE">
            <w:pPr>
              <w:spacing w:line="312" w:lineRule="auto"/>
              <w:rPr>
                <w:sz w:val="24"/>
                <w:szCs w:val="24"/>
              </w:rPr>
            </w:pPr>
          </w:p>
          <w:p w14:paraId="40905577" w14:textId="77777777" w:rsidR="00190CEE" w:rsidRPr="00190CEE" w:rsidRDefault="00190CEE" w:rsidP="00190CEE">
            <w:pPr>
              <w:spacing w:line="312" w:lineRule="auto"/>
              <w:rPr>
                <w:sz w:val="24"/>
                <w:szCs w:val="24"/>
              </w:rPr>
            </w:pPr>
            <w:r w:rsidRPr="00190CEE">
              <w:rPr>
                <w:sz w:val="24"/>
                <w:szCs w:val="24"/>
              </w:rPr>
              <w:t>Từ năm học 2026 - 2027</w:t>
            </w:r>
          </w:p>
          <w:p w14:paraId="7C2B9742" w14:textId="77777777" w:rsidR="00190CEE" w:rsidRPr="00190CEE" w:rsidRDefault="00190CEE" w:rsidP="00190CEE">
            <w:pPr>
              <w:spacing w:line="312" w:lineRule="auto"/>
              <w:rPr>
                <w:sz w:val="24"/>
                <w:szCs w:val="24"/>
              </w:rPr>
            </w:pPr>
          </w:p>
          <w:p w14:paraId="2F56C7CC" w14:textId="77777777" w:rsidR="00190CEE" w:rsidRPr="00190CEE" w:rsidRDefault="00190CEE" w:rsidP="00190CEE">
            <w:pPr>
              <w:spacing w:line="312" w:lineRule="auto"/>
              <w:rPr>
                <w:sz w:val="24"/>
                <w:szCs w:val="24"/>
              </w:rPr>
            </w:pPr>
          </w:p>
        </w:tc>
      </w:tr>
    </w:tbl>
    <w:p w14:paraId="1F0EEF29" w14:textId="77777777" w:rsidR="00190CEE" w:rsidRPr="00190CEE" w:rsidRDefault="00190CEE" w:rsidP="00190CEE">
      <w:pPr>
        <w:ind w:right="38" w:firstLine="720"/>
        <w:rPr>
          <w:noProof/>
          <w:spacing w:val="-8"/>
          <w:lang w:val="en-US"/>
        </w:rPr>
      </w:pPr>
    </w:p>
    <w:p w14:paraId="1AF9C29A" w14:textId="77777777" w:rsidR="00190CEE" w:rsidRPr="00190CEE" w:rsidRDefault="00190CEE" w:rsidP="00190CEE">
      <w:pPr>
        <w:ind w:right="38"/>
        <w:rPr>
          <w:i/>
          <w:iCs/>
          <w:noProof/>
          <w:spacing w:val="-8"/>
          <w:lang w:val="en-US"/>
        </w:rPr>
      </w:pPr>
      <w:r w:rsidRPr="00190CEE">
        <w:rPr>
          <w:i/>
          <w:iCs/>
          <w:noProof/>
          <w:spacing w:val="-8"/>
          <w:lang w:val="en-US"/>
        </w:rPr>
        <w:t xml:space="preserve">5. Tự đánh giá </w:t>
      </w:r>
    </w:p>
    <w:p w14:paraId="7AAB4517" w14:textId="77777777" w:rsidR="00190CEE" w:rsidRPr="00190CEE" w:rsidRDefault="00190CEE" w:rsidP="00190CEE">
      <w:pPr>
        <w:ind w:right="38" w:firstLine="720"/>
        <w:rPr>
          <w:noProof/>
          <w:spacing w:val="-8"/>
          <w:lang w:val="en-US"/>
        </w:rPr>
      </w:pPr>
      <w:r w:rsidRPr="00190CEE">
        <w:rPr>
          <w:noProof/>
          <w:spacing w:val="-8"/>
          <w:lang w:val="en-US"/>
        </w:rPr>
        <w:t>Tự đánh giá tiêu chí 3.3:  Đạt</w:t>
      </w:r>
    </w:p>
    <w:p w14:paraId="17867792" w14:textId="77777777" w:rsidR="00190CEE" w:rsidRPr="00190CEE" w:rsidRDefault="00190CEE" w:rsidP="00190CEE">
      <w:pPr>
        <w:spacing w:line="360" w:lineRule="auto"/>
        <w:rPr>
          <w:b/>
          <w:i/>
          <w:lang w:val="en-US"/>
        </w:rPr>
      </w:pPr>
      <w:r w:rsidRPr="00190CEE">
        <w:rPr>
          <w:b/>
          <w:bCs/>
          <w:i/>
          <w:iCs/>
          <w:lang w:val="en-US"/>
        </w:rPr>
        <w:t xml:space="preserve">Tiêu chí 3.4: </w:t>
      </w:r>
      <w:r w:rsidRPr="00190CEE">
        <w:rPr>
          <w:b/>
          <w:i/>
          <w:lang w:val="en-US"/>
        </w:rPr>
        <w:t>Hoạt động dạy và học thúc đẩy người học đưa ra ý tưởng mới, sáng kiến, đổi mới sáng tạo và tinh thần khởi nghiệp.</w:t>
      </w:r>
    </w:p>
    <w:p w14:paraId="1CA5EB64" w14:textId="77777777" w:rsidR="00190CEE" w:rsidRPr="00190CEE" w:rsidRDefault="00190CEE" w:rsidP="00190CEE">
      <w:pPr>
        <w:numPr>
          <w:ilvl w:val="0"/>
          <w:numId w:val="42"/>
        </w:numPr>
        <w:spacing w:line="360" w:lineRule="auto"/>
        <w:contextualSpacing/>
        <w:rPr>
          <w:lang w:val="en-US"/>
        </w:rPr>
      </w:pPr>
      <w:r w:rsidRPr="00190CEE">
        <w:rPr>
          <w:lang w:val="en-US"/>
        </w:rPr>
        <w:t>Mô tả hiện trạng</w:t>
      </w:r>
    </w:p>
    <w:p w14:paraId="24441C85" w14:textId="77777777" w:rsidR="00190CEE" w:rsidRPr="00190CEE" w:rsidRDefault="00190CEE" w:rsidP="00190CEE">
      <w:pPr>
        <w:spacing w:line="360" w:lineRule="auto"/>
        <w:ind w:firstLine="720"/>
        <w:rPr>
          <w:lang w:val="en-US"/>
        </w:rPr>
      </w:pPr>
      <w:r w:rsidRPr="00190CEE">
        <w:rPr>
          <w:lang w:val="en-US"/>
        </w:rPr>
        <w:lastRenderedPageBreak/>
        <w:t>Trong giai đoạn 2021–2025, Trường Đại học Tây Nguyên đã tích cực triển khai nhiều hoạt động dạy và học nhằm khuyến khích giảng viên và sinh viên đề xuất các ý tưởng mới, sáng kiến và giải pháp đổi mới sáng tạo. Các học phần như “Khởi nghiệp đổi mới sang tạo”, “marketing thương mại dịch vụ”, “marketing số” đã được đưa vào chương trình giảng dạy một cách có hệ thống, kết hợp với phương pháp học theo dự án và học theo vấn đề. Báo cáo thống kê giai đoạn này ghi nhận hơn 100 ý tưởng đổi mới sáng tạo được đề xuất từ các hoạt động giảng dạy, trong đó 35 ý tưởng được tham gia các cuộc thi, triển khai thực tế và một số sáng kiến được ứng dụng trong quản lý, giảng dạy và hoạt động phục vụ cộng đồng [</w:t>
      </w:r>
      <w:hyperlink r:id="rId42" w:history="1">
        <w:r w:rsidRPr="00190CEE">
          <w:rPr>
            <w:color w:val="0563C1"/>
            <w:sz w:val="24"/>
            <w:szCs w:val="24"/>
            <w:lang w:val="en-US"/>
          </w:rPr>
          <w:t>H3.03.04.0</w:t>
        </w:r>
      </w:hyperlink>
      <w:r w:rsidRPr="00190CEE">
        <w:rPr>
          <w:color w:val="0563C1"/>
          <w:sz w:val="24"/>
          <w:szCs w:val="24"/>
          <w:lang w:val="en-US"/>
        </w:rPr>
        <w:t xml:space="preserve">1], </w:t>
      </w:r>
      <w:r w:rsidRPr="00190CEE">
        <w:rPr>
          <w:lang w:val="en-US"/>
        </w:rPr>
        <w:t>[</w:t>
      </w:r>
      <w:hyperlink r:id="rId43" w:history="1">
        <w:r w:rsidRPr="00190CEE">
          <w:rPr>
            <w:color w:val="0563C1"/>
            <w:sz w:val="24"/>
            <w:szCs w:val="24"/>
            <w:lang w:val="en-US"/>
          </w:rPr>
          <w:t>H3.03.04.0</w:t>
        </w:r>
      </w:hyperlink>
      <w:r w:rsidRPr="00190CEE">
        <w:rPr>
          <w:color w:val="0563C1"/>
          <w:sz w:val="24"/>
          <w:szCs w:val="24"/>
          <w:lang w:val="en-US"/>
        </w:rPr>
        <w:t>2]</w:t>
      </w:r>
      <w:r w:rsidRPr="00190CEE">
        <w:rPr>
          <w:lang w:val="en-US"/>
        </w:rPr>
        <w:t>. Kết quả khảo sát từ các bên liên quan (BLQ), bao gồm giảng viên, sinh viên và nhà tuyển dụng, cho thấy trên 80% đánh giá tích cực về mức độ khuyến khích đổi mới trong môi trường học tập của nhà trường [</w:t>
      </w:r>
      <w:hyperlink r:id="rId44" w:history="1">
        <w:r w:rsidRPr="00190CEE">
          <w:rPr>
            <w:color w:val="0563C1"/>
            <w:sz w:val="24"/>
            <w:szCs w:val="24"/>
            <w:lang w:val="en-US"/>
          </w:rPr>
          <w:t>H3.03.04.0</w:t>
        </w:r>
      </w:hyperlink>
      <w:r w:rsidRPr="00190CEE">
        <w:rPr>
          <w:color w:val="0563C1"/>
          <w:sz w:val="24"/>
          <w:szCs w:val="24"/>
          <w:lang w:val="en-US"/>
        </w:rPr>
        <w:t>4]</w:t>
      </w:r>
      <w:r w:rsidRPr="00190CEE">
        <w:rPr>
          <w:lang w:val="en-US"/>
        </w:rPr>
        <w:t>. Đây là minh chứng rõ ràng cho việc hoạt động dạy và học đã góp phần hình thành văn hóa đổi mới sáng tạo trong toàn trường.</w:t>
      </w:r>
    </w:p>
    <w:p w14:paraId="6406CED7" w14:textId="77777777" w:rsidR="00190CEE" w:rsidRPr="00190CEE" w:rsidRDefault="00190CEE" w:rsidP="00190CEE">
      <w:pPr>
        <w:spacing w:line="360" w:lineRule="auto"/>
        <w:ind w:firstLine="567"/>
        <w:rPr>
          <w:lang w:val="en-US"/>
        </w:rPr>
      </w:pPr>
      <w:r w:rsidRPr="00190CEE">
        <w:rPr>
          <w:lang w:val="en-US"/>
        </w:rPr>
        <w:t>Trường Đại học Tây Nguyên đã và đang xây dựng hệ sinh thái hỗ trợ khởi nghiệp thông qua việc tích hợp nội dung khởi nghiệp vào các học phần chuyên ngành, đặc biệt là đối với các ngành như Kinh doanh thương mại. Báo cáo thống kê các đề án học phần khởi nghiệp cho thấy mỗi năm có từ 30–40 đề án được sinh viên thực hiện và trình bày, trong đó nhiều đề án có tính khả thi cao, được chọn tham gia các vòng thi cấp trường và cấp khu vực [</w:t>
      </w:r>
      <w:hyperlink r:id="rId45" w:history="1">
        <w:r w:rsidRPr="00190CEE">
          <w:rPr>
            <w:color w:val="0563C1"/>
            <w:sz w:val="24"/>
            <w:szCs w:val="24"/>
            <w:lang w:val="en-US"/>
          </w:rPr>
          <w:t>H3.03.04.0</w:t>
        </w:r>
      </w:hyperlink>
      <w:r w:rsidRPr="00190CEE">
        <w:rPr>
          <w:color w:val="0563C1"/>
          <w:sz w:val="24"/>
          <w:szCs w:val="24"/>
          <w:lang w:val="en-US"/>
        </w:rPr>
        <w:t xml:space="preserve">3], </w:t>
      </w:r>
      <w:r w:rsidRPr="00190CEE">
        <w:rPr>
          <w:lang w:val="en-US"/>
        </w:rPr>
        <w:t>[</w:t>
      </w:r>
      <w:hyperlink r:id="rId46" w:history="1">
        <w:r w:rsidRPr="00190CEE">
          <w:rPr>
            <w:color w:val="0563C1"/>
            <w:sz w:val="24"/>
            <w:szCs w:val="24"/>
            <w:lang w:val="en-US"/>
          </w:rPr>
          <w:t>H3.03.04.0</w:t>
        </w:r>
      </w:hyperlink>
      <w:r w:rsidRPr="00190CEE">
        <w:rPr>
          <w:color w:val="0563C1"/>
          <w:sz w:val="24"/>
          <w:szCs w:val="24"/>
          <w:lang w:val="en-US"/>
        </w:rPr>
        <w:t>1]</w:t>
      </w:r>
      <w:r w:rsidRPr="00190CEE">
        <w:rPr>
          <w:lang w:val="en-US"/>
        </w:rPr>
        <w:t>. Cuộc thi “Ý tưởng khởi nghiệp” do Trường tổ chức thường niên giai đoạn 2021–2025 đã thu hút hơn 100 lượt đề án dự thi, với nhiều dự án được đánh giá cao và tiếp tục được ươm tạo sau cuộc thi. Kết quả khảo sát từ sinh viên và cựu sinh viên cũng cho thấy trên 70% cảm thấy được truyền cảm hứng và trang bị năng lực khởi nghiệp thông qua quá trình học tập tại trường [</w:t>
      </w:r>
      <w:hyperlink r:id="rId47" w:history="1">
        <w:r w:rsidRPr="00190CEE">
          <w:rPr>
            <w:color w:val="0563C1"/>
            <w:sz w:val="24"/>
            <w:szCs w:val="24"/>
            <w:lang w:val="en-US"/>
          </w:rPr>
          <w:t>H3.03.04.0</w:t>
        </w:r>
      </w:hyperlink>
      <w:r w:rsidRPr="00190CEE">
        <w:rPr>
          <w:color w:val="0563C1"/>
          <w:sz w:val="24"/>
          <w:szCs w:val="24"/>
          <w:lang w:val="en-US"/>
        </w:rPr>
        <w:t>4]</w:t>
      </w:r>
      <w:r w:rsidRPr="00190CEE">
        <w:rPr>
          <w:lang w:val="en-US"/>
        </w:rPr>
        <w:t>. Những minh chứng này khẳng định vai trò của hoạt động dạy và học trong việc thúc đẩy tinh thần khởi nghiệp cho người học và từng bước hiện thực hóa mục tiêu phát triển nguồn nhân lực có tư duy doanh nhân trong thời đại mới.</w:t>
      </w:r>
    </w:p>
    <w:p w14:paraId="7439F49B" w14:textId="77777777" w:rsidR="00190CEE" w:rsidRPr="00190CEE" w:rsidRDefault="00190CEE" w:rsidP="00190CEE">
      <w:pPr>
        <w:spacing w:line="360" w:lineRule="auto"/>
        <w:ind w:right="38"/>
        <w:rPr>
          <w:i/>
          <w:iCs/>
          <w:noProof/>
          <w:spacing w:val="-8"/>
          <w:lang w:val="en-US"/>
        </w:rPr>
      </w:pPr>
      <w:r w:rsidRPr="00190CEE">
        <w:rPr>
          <w:i/>
          <w:iCs/>
          <w:noProof/>
          <w:spacing w:val="-8"/>
          <w:lang w:val="en-US"/>
        </w:rPr>
        <w:t>2. Điểm mạnh</w:t>
      </w:r>
    </w:p>
    <w:p w14:paraId="6E69CABA" w14:textId="77777777" w:rsidR="00190CEE" w:rsidRPr="00190CEE" w:rsidRDefault="00190CEE" w:rsidP="00190CEE">
      <w:pPr>
        <w:spacing w:line="360" w:lineRule="auto"/>
        <w:ind w:right="38" w:firstLine="720"/>
        <w:rPr>
          <w:noProof/>
          <w:spacing w:val="-8"/>
          <w:lang w:val="en-US"/>
        </w:rPr>
      </w:pPr>
      <w:r w:rsidRPr="00190CEE">
        <w:rPr>
          <w:noProof/>
          <w:spacing w:val="-8"/>
          <w:lang w:val="en-US"/>
        </w:rPr>
        <w:t>- Chương trình đào tạo có tích hợp nội dung khởi nghiệp và đổi mới sáng tạo</w:t>
      </w:r>
    </w:p>
    <w:p w14:paraId="6B933B7A" w14:textId="77777777" w:rsidR="00190CEE" w:rsidRPr="00190CEE" w:rsidRDefault="00190CEE" w:rsidP="00190CEE">
      <w:pPr>
        <w:spacing w:line="360" w:lineRule="auto"/>
        <w:ind w:right="38" w:firstLine="720"/>
        <w:rPr>
          <w:noProof/>
          <w:spacing w:val="-8"/>
          <w:lang w:val="en-US"/>
        </w:rPr>
      </w:pPr>
      <w:r w:rsidRPr="00190CEE">
        <w:rPr>
          <w:noProof/>
          <w:spacing w:val="-8"/>
          <w:lang w:val="en-US"/>
        </w:rPr>
        <w:t>- Giảng viên bước đầu thay đổi phương pháp dạy học: Áp dụng phương pháp học qua dự án, học theo tình huống, thảo luận nhóm… nhằm khơi gợi ý tưởng và tăng cường tư duy phản biện, sáng tạo.</w:t>
      </w:r>
    </w:p>
    <w:p w14:paraId="0A5DA58B" w14:textId="77777777" w:rsidR="00190CEE" w:rsidRPr="00190CEE" w:rsidRDefault="00190CEE" w:rsidP="00190CEE">
      <w:pPr>
        <w:spacing w:line="360" w:lineRule="auto"/>
        <w:ind w:right="38" w:firstLine="720"/>
        <w:rPr>
          <w:noProof/>
          <w:spacing w:val="-8"/>
          <w:lang w:val="en-US"/>
        </w:rPr>
      </w:pPr>
      <w:r w:rsidRPr="00190CEE">
        <w:rPr>
          <w:noProof/>
          <w:spacing w:val="-8"/>
          <w:lang w:val="en-US"/>
        </w:rPr>
        <w:lastRenderedPageBreak/>
        <w:t>- Hoạt động ngoại khóa hỗ trợ khởi nghiệp đa dạng: nhà trường đã tổ chức các lớp tập huấn viết đề án khởi nghiệp, các cuộc thi ý tưởng khởi nghiệp, liên kết doanh nghiệp, trung tâm hỗ trợ khởi nghiệp giúp sinh viên trải nghiệm thực tế.</w:t>
      </w:r>
    </w:p>
    <w:p w14:paraId="45A48077" w14:textId="77777777" w:rsidR="00190CEE" w:rsidRPr="00190CEE" w:rsidRDefault="00190CEE" w:rsidP="00190CEE">
      <w:pPr>
        <w:spacing w:line="360" w:lineRule="auto"/>
        <w:ind w:right="38" w:firstLine="720"/>
        <w:rPr>
          <w:noProof/>
          <w:spacing w:val="-8"/>
          <w:lang w:val="en-US"/>
        </w:rPr>
      </w:pPr>
      <w:r w:rsidRPr="00190CEE">
        <w:rPr>
          <w:noProof/>
          <w:spacing w:val="-8"/>
          <w:lang w:val="en-US"/>
        </w:rPr>
        <w:t>- Chương trình dạy học có sự kết nối giữa nhà trường với doanh nghiệp giúp người học được truyền cảm hứng, học hỏi từ các tấm gương khởi nghiệp thành công, qua đó hình thành động lực đổi mới sáng tạo.</w:t>
      </w:r>
    </w:p>
    <w:p w14:paraId="52E12D32" w14:textId="77777777" w:rsidR="00190CEE" w:rsidRPr="00190CEE" w:rsidRDefault="00190CEE" w:rsidP="00190CEE">
      <w:pPr>
        <w:spacing w:line="360" w:lineRule="auto"/>
        <w:ind w:right="38" w:firstLine="720"/>
        <w:rPr>
          <w:i/>
          <w:iCs/>
          <w:noProof/>
          <w:spacing w:val="-8"/>
          <w:lang w:val="en-US"/>
        </w:rPr>
      </w:pPr>
      <w:r w:rsidRPr="00190CEE">
        <w:rPr>
          <w:i/>
          <w:iCs/>
          <w:noProof/>
          <w:spacing w:val="-8"/>
          <w:lang w:val="en-US"/>
        </w:rPr>
        <w:t>3. Điểm tồn tại</w:t>
      </w:r>
    </w:p>
    <w:p w14:paraId="238FBA72" w14:textId="77777777" w:rsidR="00190CEE" w:rsidRPr="00190CEE" w:rsidRDefault="00190CEE" w:rsidP="00190CEE">
      <w:pPr>
        <w:spacing w:line="360" w:lineRule="auto"/>
        <w:ind w:right="38" w:firstLine="720"/>
        <w:rPr>
          <w:noProof/>
          <w:spacing w:val="-8"/>
          <w:lang w:val="en-US"/>
        </w:rPr>
      </w:pPr>
      <w:r w:rsidRPr="00190CEE">
        <w:rPr>
          <w:rFonts w:hAnsi="Symbol"/>
          <w:noProof/>
          <w:spacing w:val="-8"/>
          <w:sz w:val="24"/>
          <w:szCs w:val="24"/>
          <w:lang w:val="en-US"/>
        </w:rPr>
        <w:t>-</w:t>
      </w:r>
      <w:r w:rsidRPr="00190CEE">
        <w:rPr>
          <w:noProof/>
          <w:spacing w:val="-8"/>
          <w:sz w:val="24"/>
          <w:szCs w:val="24"/>
          <w:lang w:val="en-US"/>
        </w:rPr>
        <w:t xml:space="preserve">  </w:t>
      </w:r>
      <w:r w:rsidRPr="00190CEE">
        <w:rPr>
          <w:noProof/>
          <w:spacing w:val="-8"/>
          <w:lang w:val="en-US"/>
        </w:rPr>
        <w:t>Nội dung dạy học học phần khởi nghiệp còn thiên về lý thuyết, ít tạo điều kiện phát triển ý tưởng mới</w:t>
      </w:r>
    </w:p>
    <w:p w14:paraId="5BF074BD" w14:textId="77777777" w:rsidR="00190CEE" w:rsidRPr="00190CEE" w:rsidRDefault="00190CEE" w:rsidP="00190CEE">
      <w:pPr>
        <w:spacing w:line="360" w:lineRule="auto"/>
        <w:ind w:right="38" w:firstLine="720"/>
        <w:rPr>
          <w:noProof/>
          <w:spacing w:val="-8"/>
          <w:lang w:val="en-US"/>
        </w:rPr>
      </w:pPr>
      <w:r w:rsidRPr="00190CEE">
        <w:rPr>
          <w:noProof/>
          <w:spacing w:val="-8"/>
          <w:lang w:val="en-US"/>
        </w:rPr>
        <w:t>- Thiếu môi trường học tập khuyến khích thử nghiệm và chấp nhận rủi ro</w:t>
      </w:r>
    </w:p>
    <w:p w14:paraId="32BB61E2" w14:textId="77777777" w:rsidR="00190CEE" w:rsidRPr="00190CEE" w:rsidRDefault="00190CEE" w:rsidP="00190CEE">
      <w:pPr>
        <w:spacing w:line="360" w:lineRule="auto"/>
        <w:ind w:right="38" w:firstLine="720"/>
        <w:rPr>
          <w:noProof/>
          <w:spacing w:val="-8"/>
          <w:lang w:val="en-US"/>
        </w:rPr>
      </w:pPr>
      <w:r w:rsidRPr="00190CEE">
        <w:rPr>
          <w:noProof/>
          <w:spacing w:val="-8"/>
          <w:lang w:val="en-US"/>
        </w:rPr>
        <w:t>- Đội ngũ giảng viên chưa đồng đều về năng lực hướng dẫn đổi mới sáng tạo</w:t>
      </w:r>
    </w:p>
    <w:p w14:paraId="59A6F22B" w14:textId="77777777" w:rsidR="00190CEE" w:rsidRPr="00190CEE" w:rsidRDefault="00190CEE" w:rsidP="00190CEE">
      <w:pPr>
        <w:spacing w:line="360" w:lineRule="auto"/>
        <w:ind w:right="38" w:firstLine="720"/>
        <w:rPr>
          <w:noProof/>
          <w:spacing w:val="-8"/>
          <w:lang w:val="en-US"/>
        </w:rPr>
      </w:pPr>
      <w:r w:rsidRPr="00190CEE">
        <w:rPr>
          <w:noProof/>
          <w:spacing w:val="-8"/>
          <w:lang w:val="en-US"/>
        </w:rPr>
        <w:t>- Thiếu nguồn lực hỗ trợ cụ thể (quỹ, cố vấn, không gian sáng tạo...)</w:t>
      </w:r>
    </w:p>
    <w:p w14:paraId="74A53801" w14:textId="77777777" w:rsidR="00190CEE" w:rsidRPr="00190CEE" w:rsidRDefault="00190CEE" w:rsidP="00190CEE">
      <w:pPr>
        <w:ind w:right="38"/>
        <w:rPr>
          <w:i/>
          <w:iCs/>
          <w:noProof/>
          <w:spacing w:val="-8"/>
          <w:lang w:val="en-US"/>
        </w:rPr>
      </w:pPr>
      <w:r w:rsidRPr="00190CEE">
        <w:rPr>
          <w:i/>
          <w:iCs/>
          <w:noProof/>
          <w:spacing w:val="-8"/>
          <w:lang w:val="en-US"/>
        </w:rPr>
        <w:t>4. Kế hoạch hành động</w:t>
      </w:r>
    </w:p>
    <w:tbl>
      <w:tblPr>
        <w:tblStyle w:val="TableGrid5"/>
        <w:tblW w:w="0" w:type="auto"/>
        <w:tblLook w:val="04A0" w:firstRow="1" w:lastRow="0" w:firstColumn="1" w:lastColumn="0" w:noHBand="0" w:noVBand="1"/>
      </w:tblPr>
      <w:tblGrid>
        <w:gridCol w:w="534"/>
        <w:gridCol w:w="1252"/>
        <w:gridCol w:w="3641"/>
        <w:gridCol w:w="1815"/>
        <w:gridCol w:w="1820"/>
      </w:tblGrid>
      <w:tr w:rsidR="00190CEE" w:rsidRPr="00190CEE" w14:paraId="5A89EF4A" w14:textId="77777777" w:rsidTr="001E5FDA">
        <w:tc>
          <w:tcPr>
            <w:tcW w:w="534" w:type="dxa"/>
          </w:tcPr>
          <w:p w14:paraId="01627D25" w14:textId="77777777" w:rsidR="00190CEE" w:rsidRPr="00190CEE" w:rsidRDefault="00190CEE" w:rsidP="00190CEE">
            <w:pPr>
              <w:spacing w:line="312" w:lineRule="auto"/>
              <w:jc w:val="center"/>
              <w:rPr>
                <w:sz w:val="24"/>
                <w:szCs w:val="24"/>
                <w:lang w:val="vi-VN"/>
              </w:rPr>
            </w:pPr>
            <w:r w:rsidRPr="00190CEE">
              <w:rPr>
                <w:sz w:val="24"/>
                <w:szCs w:val="24"/>
                <w:lang w:val="vi-VN"/>
              </w:rPr>
              <w:t>TT</w:t>
            </w:r>
          </w:p>
        </w:tc>
        <w:tc>
          <w:tcPr>
            <w:tcW w:w="1275" w:type="dxa"/>
          </w:tcPr>
          <w:p w14:paraId="3A67B4CE" w14:textId="77777777" w:rsidR="00190CEE" w:rsidRPr="00190CEE" w:rsidRDefault="00190CEE" w:rsidP="00190CEE">
            <w:pPr>
              <w:spacing w:line="312" w:lineRule="auto"/>
              <w:jc w:val="center"/>
              <w:rPr>
                <w:sz w:val="24"/>
                <w:szCs w:val="24"/>
                <w:lang w:val="vi-VN"/>
              </w:rPr>
            </w:pPr>
            <w:r w:rsidRPr="00190CEE">
              <w:rPr>
                <w:b/>
                <w:bCs/>
                <w:sz w:val="24"/>
                <w:szCs w:val="24"/>
              </w:rPr>
              <w:t>Mục</w:t>
            </w:r>
            <w:r w:rsidRPr="00190CEE">
              <w:rPr>
                <w:b/>
                <w:bCs/>
                <w:sz w:val="24"/>
                <w:szCs w:val="24"/>
                <w:lang w:val="vi-VN"/>
              </w:rPr>
              <w:t xml:space="preserve"> tiêu</w:t>
            </w:r>
          </w:p>
        </w:tc>
        <w:tc>
          <w:tcPr>
            <w:tcW w:w="3762" w:type="dxa"/>
          </w:tcPr>
          <w:p w14:paraId="37901DCD" w14:textId="77777777" w:rsidR="00190CEE" w:rsidRPr="00190CEE" w:rsidRDefault="00190CEE" w:rsidP="00190CEE">
            <w:pPr>
              <w:spacing w:line="312" w:lineRule="auto"/>
              <w:jc w:val="center"/>
              <w:rPr>
                <w:sz w:val="24"/>
                <w:szCs w:val="24"/>
                <w:lang w:val="vi-VN"/>
              </w:rPr>
            </w:pPr>
            <w:r w:rsidRPr="00190CEE">
              <w:rPr>
                <w:sz w:val="24"/>
                <w:szCs w:val="24"/>
                <w:lang w:val="vi-VN"/>
              </w:rPr>
              <w:t>Nội dung</w:t>
            </w:r>
          </w:p>
        </w:tc>
        <w:tc>
          <w:tcPr>
            <w:tcW w:w="1858" w:type="dxa"/>
          </w:tcPr>
          <w:p w14:paraId="2ED4140C" w14:textId="77777777" w:rsidR="00190CEE" w:rsidRPr="00190CEE" w:rsidRDefault="00190CEE" w:rsidP="00190CEE">
            <w:pPr>
              <w:spacing w:line="312" w:lineRule="auto"/>
              <w:jc w:val="center"/>
              <w:rPr>
                <w:sz w:val="24"/>
                <w:szCs w:val="24"/>
                <w:lang w:val="vi-VN"/>
              </w:rPr>
            </w:pPr>
            <w:r w:rsidRPr="00190CEE">
              <w:rPr>
                <w:sz w:val="24"/>
                <w:szCs w:val="24"/>
                <w:lang w:val="vi-VN"/>
              </w:rPr>
              <w:t>Đơn vị, người thực hiện</w:t>
            </w:r>
          </w:p>
        </w:tc>
        <w:tc>
          <w:tcPr>
            <w:tcW w:w="1858" w:type="dxa"/>
          </w:tcPr>
          <w:p w14:paraId="1911CA48" w14:textId="77777777" w:rsidR="00190CEE" w:rsidRPr="00190CEE" w:rsidRDefault="00190CEE" w:rsidP="00190CEE">
            <w:pPr>
              <w:spacing w:line="312" w:lineRule="auto"/>
              <w:jc w:val="center"/>
              <w:rPr>
                <w:sz w:val="24"/>
                <w:szCs w:val="24"/>
                <w:lang w:val="vi-VN"/>
              </w:rPr>
            </w:pPr>
            <w:r w:rsidRPr="00190CEE">
              <w:rPr>
                <w:sz w:val="24"/>
                <w:szCs w:val="24"/>
                <w:lang w:val="vi-VN"/>
              </w:rPr>
              <w:t>Thời gian thực hiện</w:t>
            </w:r>
          </w:p>
        </w:tc>
      </w:tr>
      <w:tr w:rsidR="00190CEE" w:rsidRPr="00190CEE" w14:paraId="0BFFDB46" w14:textId="77777777" w:rsidTr="001E5FDA">
        <w:tc>
          <w:tcPr>
            <w:tcW w:w="534" w:type="dxa"/>
          </w:tcPr>
          <w:p w14:paraId="78ADE07E" w14:textId="77777777" w:rsidR="00190CEE" w:rsidRPr="00190CEE" w:rsidRDefault="00190CEE" w:rsidP="00190CEE">
            <w:pPr>
              <w:spacing w:line="312" w:lineRule="auto"/>
              <w:rPr>
                <w:sz w:val="24"/>
                <w:szCs w:val="24"/>
                <w:lang w:val="vi-VN"/>
              </w:rPr>
            </w:pPr>
            <w:r w:rsidRPr="00190CEE">
              <w:rPr>
                <w:sz w:val="24"/>
                <w:szCs w:val="24"/>
                <w:lang w:val="vi-VN"/>
              </w:rPr>
              <w:t>1</w:t>
            </w:r>
          </w:p>
        </w:tc>
        <w:tc>
          <w:tcPr>
            <w:tcW w:w="1275" w:type="dxa"/>
          </w:tcPr>
          <w:p w14:paraId="418A3038" w14:textId="77777777" w:rsidR="00190CEE" w:rsidRPr="00190CEE" w:rsidRDefault="00190CEE" w:rsidP="00190CEE">
            <w:pPr>
              <w:spacing w:line="312" w:lineRule="auto"/>
              <w:rPr>
                <w:sz w:val="24"/>
                <w:szCs w:val="24"/>
              </w:rPr>
            </w:pPr>
            <w:r w:rsidRPr="00190CEE">
              <w:rPr>
                <w:sz w:val="24"/>
                <w:szCs w:val="24"/>
              </w:rPr>
              <w:t>Phát huy điểm mạnh</w:t>
            </w:r>
          </w:p>
        </w:tc>
        <w:tc>
          <w:tcPr>
            <w:tcW w:w="3762" w:type="dxa"/>
          </w:tcPr>
          <w:p w14:paraId="6D68A44A" w14:textId="77777777" w:rsidR="00190CEE" w:rsidRPr="00190CEE" w:rsidRDefault="00190CEE" w:rsidP="00190CEE">
            <w:pPr>
              <w:spacing w:line="312" w:lineRule="auto"/>
              <w:rPr>
                <w:sz w:val="24"/>
                <w:szCs w:val="24"/>
              </w:rPr>
            </w:pPr>
            <w:r w:rsidRPr="00190CEE">
              <w:rPr>
                <w:sz w:val="24"/>
                <w:szCs w:val="24"/>
              </w:rPr>
              <w:t xml:space="preserve">-Tiếp tục khuyến khích giảng viên và sinh viên tham gia tích cực và chất lượng các sáng kiến và ý tưởng khởi nghiệp đổi mới sáng tạo. </w:t>
            </w:r>
          </w:p>
          <w:p w14:paraId="6273A3D1" w14:textId="77777777" w:rsidR="00190CEE" w:rsidRPr="00190CEE" w:rsidRDefault="00190CEE" w:rsidP="00190CEE">
            <w:pPr>
              <w:spacing w:line="312" w:lineRule="auto"/>
              <w:rPr>
                <w:sz w:val="24"/>
                <w:szCs w:val="24"/>
              </w:rPr>
            </w:pPr>
            <w:r w:rsidRPr="00190CEE">
              <w:rPr>
                <w:sz w:val="24"/>
                <w:szCs w:val="24"/>
              </w:rPr>
              <w:t>-Trường và khoa tiếp tục tổ chức các cuộc thi Starup để sinh viên có thêm động lực sáng tạo và khởi nghiệp trong tương lai</w:t>
            </w:r>
          </w:p>
        </w:tc>
        <w:tc>
          <w:tcPr>
            <w:tcW w:w="1858" w:type="dxa"/>
          </w:tcPr>
          <w:p w14:paraId="0960695D" w14:textId="77777777" w:rsidR="00190CEE" w:rsidRPr="00190CEE" w:rsidRDefault="00190CEE" w:rsidP="00190CEE">
            <w:pPr>
              <w:spacing w:line="312" w:lineRule="auto"/>
              <w:rPr>
                <w:sz w:val="24"/>
                <w:szCs w:val="24"/>
              </w:rPr>
            </w:pPr>
            <w:r w:rsidRPr="00190CEE">
              <w:rPr>
                <w:sz w:val="24"/>
                <w:szCs w:val="24"/>
              </w:rPr>
              <w:t>Bộ phận đổi mới sang tạo và khoa Kinh tế</w:t>
            </w:r>
          </w:p>
        </w:tc>
        <w:tc>
          <w:tcPr>
            <w:tcW w:w="1858" w:type="dxa"/>
          </w:tcPr>
          <w:p w14:paraId="52B6BF7E" w14:textId="77777777" w:rsidR="00190CEE" w:rsidRPr="00190CEE" w:rsidRDefault="00190CEE" w:rsidP="00190CEE">
            <w:pPr>
              <w:spacing w:line="312" w:lineRule="auto"/>
              <w:rPr>
                <w:sz w:val="24"/>
                <w:szCs w:val="24"/>
              </w:rPr>
            </w:pPr>
            <w:r w:rsidRPr="00190CEE">
              <w:rPr>
                <w:sz w:val="24"/>
                <w:szCs w:val="24"/>
              </w:rPr>
              <w:t>Thường xuyên</w:t>
            </w:r>
          </w:p>
          <w:p w14:paraId="47DD3325" w14:textId="77777777" w:rsidR="00190CEE" w:rsidRPr="00190CEE" w:rsidRDefault="00190CEE" w:rsidP="00190CEE">
            <w:pPr>
              <w:spacing w:line="312" w:lineRule="auto"/>
              <w:rPr>
                <w:sz w:val="24"/>
                <w:szCs w:val="24"/>
              </w:rPr>
            </w:pPr>
          </w:p>
        </w:tc>
      </w:tr>
      <w:tr w:rsidR="00190CEE" w:rsidRPr="00190CEE" w14:paraId="2EC5E5BB" w14:textId="77777777" w:rsidTr="001E5FDA">
        <w:trPr>
          <w:trHeight w:val="59"/>
        </w:trPr>
        <w:tc>
          <w:tcPr>
            <w:tcW w:w="534" w:type="dxa"/>
          </w:tcPr>
          <w:p w14:paraId="718BD52F" w14:textId="77777777" w:rsidR="00190CEE" w:rsidRPr="00190CEE" w:rsidRDefault="00190CEE" w:rsidP="00190CEE">
            <w:pPr>
              <w:spacing w:line="312" w:lineRule="auto"/>
              <w:rPr>
                <w:sz w:val="24"/>
                <w:szCs w:val="24"/>
                <w:lang w:val="vi-VN"/>
              </w:rPr>
            </w:pPr>
            <w:r w:rsidRPr="00190CEE">
              <w:rPr>
                <w:sz w:val="24"/>
                <w:szCs w:val="24"/>
                <w:lang w:val="vi-VN"/>
              </w:rPr>
              <w:t>2</w:t>
            </w:r>
          </w:p>
        </w:tc>
        <w:tc>
          <w:tcPr>
            <w:tcW w:w="1275" w:type="dxa"/>
          </w:tcPr>
          <w:p w14:paraId="1C7E543A" w14:textId="77777777" w:rsidR="00190CEE" w:rsidRPr="00190CEE" w:rsidRDefault="00190CEE" w:rsidP="00190CEE">
            <w:pPr>
              <w:spacing w:line="312" w:lineRule="auto"/>
              <w:rPr>
                <w:sz w:val="24"/>
                <w:szCs w:val="24"/>
              </w:rPr>
            </w:pPr>
            <w:r w:rsidRPr="00190CEE">
              <w:rPr>
                <w:sz w:val="24"/>
                <w:szCs w:val="24"/>
              </w:rPr>
              <w:t>Khắc phục điểm tồn tại</w:t>
            </w:r>
          </w:p>
        </w:tc>
        <w:tc>
          <w:tcPr>
            <w:tcW w:w="3762" w:type="dxa"/>
          </w:tcPr>
          <w:p w14:paraId="3571FB21" w14:textId="77777777" w:rsidR="00190CEE" w:rsidRPr="00190CEE" w:rsidRDefault="00190CEE" w:rsidP="00190CEE">
            <w:pPr>
              <w:spacing w:line="312" w:lineRule="auto"/>
              <w:rPr>
                <w:sz w:val="24"/>
                <w:szCs w:val="24"/>
              </w:rPr>
            </w:pPr>
            <w:r w:rsidRPr="00190CEE">
              <w:rPr>
                <w:sz w:val="24"/>
                <w:szCs w:val="24"/>
              </w:rPr>
              <w:t>- Đổi mới chương trình và phương pháp giảng dạy học phần khởi nghiệp.</w:t>
            </w:r>
          </w:p>
          <w:p w14:paraId="70BBF475" w14:textId="77777777" w:rsidR="00190CEE" w:rsidRPr="00190CEE" w:rsidRDefault="00190CEE" w:rsidP="00190CEE">
            <w:pPr>
              <w:spacing w:line="312" w:lineRule="auto"/>
              <w:rPr>
                <w:sz w:val="24"/>
                <w:szCs w:val="24"/>
              </w:rPr>
            </w:pPr>
            <w:r w:rsidRPr="00190CEE">
              <w:rPr>
                <w:sz w:val="24"/>
                <w:szCs w:val="24"/>
              </w:rPr>
              <w:t>- Phát triển đội ngũ giảng viên có năng lực hỗ trợ sáng tạo và khởi nghiệp</w:t>
            </w:r>
          </w:p>
          <w:p w14:paraId="759E13AD" w14:textId="77777777" w:rsidR="00190CEE" w:rsidRPr="00190CEE" w:rsidRDefault="00190CEE" w:rsidP="00190CEE">
            <w:pPr>
              <w:spacing w:line="312" w:lineRule="auto"/>
              <w:rPr>
                <w:sz w:val="24"/>
                <w:szCs w:val="24"/>
              </w:rPr>
            </w:pPr>
            <w:r w:rsidRPr="00190CEE">
              <w:rPr>
                <w:sz w:val="24"/>
                <w:szCs w:val="24"/>
              </w:rPr>
              <w:t>- Xây dựng môi trường học tập cởi mở, khuyến khích sáng tạo</w:t>
            </w:r>
          </w:p>
          <w:p w14:paraId="4C65D8B2" w14:textId="77777777" w:rsidR="00190CEE" w:rsidRPr="00190CEE" w:rsidRDefault="00190CEE" w:rsidP="00190CEE">
            <w:pPr>
              <w:spacing w:line="312" w:lineRule="auto"/>
            </w:pPr>
            <w:r w:rsidRPr="00190CEE">
              <w:rPr>
                <w:sz w:val="24"/>
                <w:szCs w:val="24"/>
              </w:rPr>
              <w:t>- Tăng cường kết nối với doanh nghiệp, chuyên gia và tổ chức hỗ trợ khởi nghiệp.</w:t>
            </w:r>
          </w:p>
        </w:tc>
        <w:tc>
          <w:tcPr>
            <w:tcW w:w="1858" w:type="dxa"/>
          </w:tcPr>
          <w:p w14:paraId="7A370073" w14:textId="77777777" w:rsidR="00190CEE" w:rsidRPr="00190CEE" w:rsidRDefault="00190CEE" w:rsidP="00190CEE">
            <w:pPr>
              <w:spacing w:line="312" w:lineRule="auto"/>
              <w:rPr>
                <w:sz w:val="24"/>
                <w:szCs w:val="24"/>
              </w:rPr>
            </w:pPr>
            <w:r w:rsidRPr="00190CEE">
              <w:rPr>
                <w:sz w:val="24"/>
                <w:szCs w:val="24"/>
              </w:rPr>
              <w:t>Giảng viên dạy học phần khởi nghiệp</w:t>
            </w:r>
          </w:p>
          <w:p w14:paraId="2B19292D" w14:textId="77777777" w:rsidR="00190CEE" w:rsidRPr="00190CEE" w:rsidRDefault="00190CEE" w:rsidP="00190CEE">
            <w:pPr>
              <w:spacing w:line="312" w:lineRule="auto"/>
              <w:rPr>
                <w:sz w:val="24"/>
                <w:szCs w:val="24"/>
              </w:rPr>
            </w:pPr>
          </w:p>
          <w:p w14:paraId="7F4D5E50" w14:textId="77777777" w:rsidR="00190CEE" w:rsidRPr="00190CEE" w:rsidRDefault="00190CEE" w:rsidP="00190CEE">
            <w:pPr>
              <w:spacing w:line="312" w:lineRule="auto"/>
              <w:rPr>
                <w:sz w:val="24"/>
                <w:szCs w:val="24"/>
              </w:rPr>
            </w:pPr>
          </w:p>
          <w:p w14:paraId="56282164" w14:textId="77777777" w:rsidR="00190CEE" w:rsidRPr="00190CEE" w:rsidRDefault="00190CEE" w:rsidP="00190CEE">
            <w:pPr>
              <w:spacing w:line="312" w:lineRule="auto"/>
              <w:rPr>
                <w:sz w:val="24"/>
                <w:szCs w:val="24"/>
              </w:rPr>
            </w:pPr>
          </w:p>
          <w:p w14:paraId="5C95DCC2" w14:textId="77777777" w:rsidR="00190CEE" w:rsidRPr="00190CEE" w:rsidRDefault="00190CEE" w:rsidP="00190CEE">
            <w:pPr>
              <w:spacing w:line="312" w:lineRule="auto"/>
              <w:rPr>
                <w:sz w:val="24"/>
                <w:szCs w:val="24"/>
              </w:rPr>
            </w:pPr>
            <w:r w:rsidRPr="00190CEE">
              <w:rPr>
                <w:sz w:val="24"/>
                <w:szCs w:val="24"/>
              </w:rPr>
              <w:t>Nhà trường</w:t>
            </w:r>
          </w:p>
          <w:p w14:paraId="7C42D9BC" w14:textId="77777777" w:rsidR="00190CEE" w:rsidRPr="00190CEE" w:rsidRDefault="00190CEE" w:rsidP="00190CEE">
            <w:pPr>
              <w:spacing w:line="312" w:lineRule="auto"/>
              <w:rPr>
                <w:sz w:val="24"/>
                <w:szCs w:val="24"/>
              </w:rPr>
            </w:pPr>
          </w:p>
          <w:p w14:paraId="2BA80AA4" w14:textId="77777777" w:rsidR="00190CEE" w:rsidRPr="00190CEE" w:rsidRDefault="00190CEE" w:rsidP="00190CEE">
            <w:pPr>
              <w:spacing w:line="312" w:lineRule="auto"/>
              <w:rPr>
                <w:sz w:val="24"/>
                <w:szCs w:val="24"/>
              </w:rPr>
            </w:pPr>
            <w:r w:rsidRPr="00190CEE">
              <w:rPr>
                <w:sz w:val="24"/>
                <w:szCs w:val="24"/>
              </w:rPr>
              <w:t>Khoa Kinh tế</w:t>
            </w:r>
          </w:p>
        </w:tc>
        <w:tc>
          <w:tcPr>
            <w:tcW w:w="1858" w:type="dxa"/>
          </w:tcPr>
          <w:p w14:paraId="68AD0D78" w14:textId="77777777" w:rsidR="00190CEE" w:rsidRPr="00190CEE" w:rsidRDefault="00190CEE" w:rsidP="00190CEE">
            <w:pPr>
              <w:spacing w:line="312" w:lineRule="auto"/>
              <w:rPr>
                <w:sz w:val="24"/>
                <w:szCs w:val="24"/>
              </w:rPr>
            </w:pPr>
            <w:r w:rsidRPr="00190CEE">
              <w:rPr>
                <w:sz w:val="24"/>
                <w:szCs w:val="24"/>
              </w:rPr>
              <w:t>Từ năm học 2026 - 2027</w:t>
            </w:r>
          </w:p>
          <w:p w14:paraId="51EA90E8" w14:textId="77777777" w:rsidR="00190CEE" w:rsidRPr="00190CEE" w:rsidRDefault="00190CEE" w:rsidP="00190CEE">
            <w:pPr>
              <w:spacing w:line="312" w:lineRule="auto"/>
              <w:rPr>
                <w:sz w:val="24"/>
                <w:szCs w:val="24"/>
              </w:rPr>
            </w:pPr>
          </w:p>
        </w:tc>
      </w:tr>
    </w:tbl>
    <w:p w14:paraId="790AFB6A" w14:textId="77777777" w:rsidR="00190CEE" w:rsidRPr="00190CEE" w:rsidRDefault="00190CEE" w:rsidP="00190CEE">
      <w:pPr>
        <w:ind w:right="38" w:firstLine="720"/>
        <w:rPr>
          <w:noProof/>
          <w:spacing w:val="-8"/>
          <w:lang w:val="en-US"/>
        </w:rPr>
      </w:pPr>
    </w:p>
    <w:p w14:paraId="355C1276" w14:textId="77777777" w:rsidR="00190CEE" w:rsidRPr="00190CEE" w:rsidRDefault="00190CEE" w:rsidP="00190CEE">
      <w:pPr>
        <w:ind w:right="38"/>
        <w:rPr>
          <w:i/>
          <w:iCs/>
          <w:noProof/>
          <w:spacing w:val="-8"/>
          <w:lang w:val="en-US"/>
        </w:rPr>
      </w:pPr>
      <w:r w:rsidRPr="00190CEE">
        <w:rPr>
          <w:i/>
          <w:iCs/>
          <w:noProof/>
          <w:spacing w:val="-8"/>
          <w:lang w:val="en-US"/>
        </w:rPr>
        <w:t xml:space="preserve">5. Tự đánh giá </w:t>
      </w:r>
    </w:p>
    <w:p w14:paraId="283D0393" w14:textId="77777777" w:rsidR="00190CEE" w:rsidRPr="00190CEE" w:rsidRDefault="00190CEE" w:rsidP="00190CEE">
      <w:pPr>
        <w:ind w:right="38" w:firstLine="720"/>
        <w:rPr>
          <w:noProof/>
          <w:spacing w:val="-8"/>
          <w:lang w:val="en-US"/>
        </w:rPr>
      </w:pPr>
      <w:r w:rsidRPr="00190CEE">
        <w:rPr>
          <w:noProof/>
          <w:spacing w:val="-8"/>
          <w:lang w:val="en-US"/>
        </w:rPr>
        <w:t>Tự đánh giá tiêu chí 3.4:  Đạt</w:t>
      </w:r>
    </w:p>
    <w:p w14:paraId="47BED58D" w14:textId="77777777" w:rsidR="00190CEE" w:rsidRPr="00190CEE" w:rsidRDefault="00190CEE" w:rsidP="00190CEE">
      <w:pPr>
        <w:rPr>
          <w:b/>
          <w:i/>
          <w:lang w:val="en-US"/>
        </w:rPr>
      </w:pPr>
      <w:r w:rsidRPr="00190CEE">
        <w:rPr>
          <w:b/>
          <w:bCs/>
          <w:i/>
          <w:iCs/>
          <w:lang w:val="en-US"/>
        </w:rPr>
        <w:lastRenderedPageBreak/>
        <w:t xml:space="preserve">Tiêu chí 3.5: </w:t>
      </w:r>
      <w:r w:rsidRPr="00190CEE">
        <w:rPr>
          <w:b/>
          <w:i/>
          <w:lang w:val="en-US"/>
        </w:rPr>
        <w:t>Quá trình dạy và học được cải tiến thường xuyên để đáp ứng yêu cầu của thị trường lao động và thúc đẩy việc học tập, đáp ứng chuẩn đầu ra của chương trình đào tạo.</w:t>
      </w:r>
    </w:p>
    <w:p w14:paraId="7F135012" w14:textId="77777777" w:rsidR="00190CEE" w:rsidRPr="00190CEE" w:rsidRDefault="00190CEE" w:rsidP="00190CEE">
      <w:pPr>
        <w:numPr>
          <w:ilvl w:val="0"/>
          <w:numId w:val="43"/>
        </w:numPr>
        <w:contextualSpacing/>
        <w:rPr>
          <w:lang w:val="en-US"/>
        </w:rPr>
      </w:pPr>
      <w:r w:rsidRPr="00190CEE">
        <w:rPr>
          <w:lang w:val="en-US"/>
        </w:rPr>
        <w:t xml:space="preserve">Mô tả hiện trạng  </w:t>
      </w:r>
    </w:p>
    <w:p w14:paraId="22F3B82E" w14:textId="77777777" w:rsidR="00190CEE" w:rsidRPr="00190CEE" w:rsidRDefault="00190CEE" w:rsidP="00190CEE">
      <w:pPr>
        <w:ind w:firstLine="360"/>
        <w:rPr>
          <w:lang w:val="en-US"/>
        </w:rPr>
      </w:pPr>
      <w:r w:rsidRPr="00190CEE">
        <w:rPr>
          <w:lang w:val="en-US"/>
        </w:rPr>
        <w:t>Nhà trường và Khoa Kinh tế đã xây dựng và triển khai kế hoạch rà soát, đánh giá và cải tiến quá trình dạy và học đối với chương trình đào tạo hiện hành [H3.03.05.01]. Kế hoạch này quy định rõ thời gian, trách nhiệm thực hiện, nội dung đánh giá cũng như cách thức sử dụng kết quả để điều chỉnh hoạt động giảng dạy. Bên cạnh đó, Trường đã ban hành Thông báo hướng dẫn áp dụng các phương pháp giảng dạy tích cực và phương pháp học tập chủ động nhằm nâng cao chất lượng dạy và học, góp phần giúp sinh viên phát triển năng lực tự học, tư duy phản biện, khả năng học tập suốt đời cũng như tinh thần đổi mới sáng tạo và khởi nghiệp [H3.03.05.03]</w:t>
      </w:r>
    </w:p>
    <w:p w14:paraId="7AED7714" w14:textId="77777777" w:rsidR="00190CEE" w:rsidRPr="00190CEE" w:rsidRDefault="00190CEE" w:rsidP="00190CEE">
      <w:pPr>
        <w:ind w:firstLine="567"/>
        <w:rPr>
          <w:lang w:val="en-US"/>
        </w:rPr>
      </w:pPr>
      <w:r w:rsidRPr="00190CEE">
        <w:rPr>
          <w:lang w:val="en-US"/>
        </w:rPr>
        <w:t>Việc rà soát, đánh giá cũng bao gồm đối sánh giữa nội dung học phần, phương pháp giảng dạy và hình thức kiểm tra đánh giá với chuẩn đầu ra (CĐR) của học phần và của CTĐT. Nội dung đối sánh này được thảo luận cụ thể trong các cuộc họp khoa và bộ môn vào các năm 2023 và 2025, từ đó đề xuất điều chỉnh học phần cho phù hợp với yêu cầu của xã hội và thị trường lao động [H3.03.05.04]</w:t>
      </w:r>
    </w:p>
    <w:p w14:paraId="02FE2737" w14:textId="77777777" w:rsidR="00190CEE" w:rsidRPr="00190CEE" w:rsidRDefault="00190CEE" w:rsidP="00190CEE">
      <w:pPr>
        <w:ind w:firstLine="567"/>
        <w:rPr>
          <w:lang w:val="en-US"/>
        </w:rPr>
      </w:pPr>
      <w:r w:rsidRPr="00190CEE">
        <w:rPr>
          <w:lang w:val="en-US"/>
        </w:rPr>
        <w:t>Hoạt động rà soát, đánh giá hoạt động dạy và học được thực hiện định kỳ 2 năm một lần nhằm bảo đảm chất lượng đào tạo và phù hợp với mục tiêu, chuẩn đầu ra của chương trình. Trường đã ban hành các quyết định thành lập Ban chỉ đạo và Hội đồng đánh giá, cải tiến chất lượng chương trình đào tạo ở cấp khoa và ngành để thực hiện nhiệm vụ này một cách có hệ thống [H3.03.05.02]</w:t>
      </w:r>
    </w:p>
    <w:p w14:paraId="6B3320A6" w14:textId="77777777" w:rsidR="00190CEE" w:rsidRPr="00190CEE" w:rsidRDefault="00190CEE" w:rsidP="00190CEE">
      <w:pPr>
        <w:ind w:firstLine="567"/>
        <w:rPr>
          <w:lang w:val="en-US"/>
        </w:rPr>
      </w:pPr>
      <w:r w:rsidRPr="00190CEE">
        <w:rPr>
          <w:lang w:val="en-US"/>
        </w:rPr>
        <w:t xml:space="preserve">Hoạt động đánh giá được triển khai trên cơ sở thu thập ý kiến phản hồi từ nhiều nguồn, bao gồm: sinh viên cuối khóa (trước khi tốt nghiệp), cựu sinh viên, giảng viên và đơn vị sử dụng lao động. Các báo cáo khảo sát trong các năm 2021, 2022 và các đợt gần nhất đã cung cấp thông tin đầu vào quan trọng phục vụ cho quá trình cải tiến chương trình [H3.03.05.05]. Ngoài ra, bảng tổng hợp đánh giá của sinh viên về giảng viên và học phần cũng được thu thập định kỳ sau mỗi học kỳ để theo dõi chất lượng giảng dạy ở từng học phần [H3.03.05.06] </w:t>
      </w:r>
    </w:p>
    <w:p w14:paraId="23787EF0" w14:textId="77777777" w:rsidR="00190CEE" w:rsidRPr="00190CEE" w:rsidRDefault="00190CEE" w:rsidP="00190CEE">
      <w:pPr>
        <w:ind w:firstLine="567"/>
        <w:rPr>
          <w:lang w:val="en-US"/>
        </w:rPr>
      </w:pPr>
      <w:r w:rsidRPr="00190CEE">
        <w:rPr>
          <w:lang w:val="en-US"/>
        </w:rPr>
        <w:t xml:space="preserve">Kết quả rà soát, đánh giá định kỳ là căn cứ trực tiếp để điều chỉnh và cải tiến chương trình đào tạo. Từ các báo cáo khảo sát người học, cựu sinh viên và nhà tuyển dụng, Khoa và Trường đã tổ chức họp để phân tích dữ liệu và xây dựng các phương án điều chỉnh nội dung chương trình, bổ sung học phần, đổi mới phương pháp giảng dạy và đánh giá [H3.03.05.08] </w:t>
      </w:r>
    </w:p>
    <w:p w14:paraId="60AA86B1" w14:textId="77777777" w:rsidR="00190CEE" w:rsidRPr="00190CEE" w:rsidRDefault="00190CEE" w:rsidP="00190CEE">
      <w:pPr>
        <w:ind w:firstLine="567"/>
        <w:rPr>
          <w:lang w:val="en-US"/>
        </w:rPr>
      </w:pPr>
      <w:r w:rsidRPr="00190CEE">
        <w:rPr>
          <w:lang w:val="en-US"/>
        </w:rPr>
        <w:t xml:space="preserve">Những nội dung điều chỉnh đã được cập nhật trong chương trình đào tạo áp dụng cho khóa tuyển sinh năm 2023 và 2025, thể hiện rõ sự thay đổi về cấu trúc chương trình, nội dung học phần, cũng như lồng ghép các kỹ năng nghề nghiệp và năng lực thích ứng </w:t>
      </w:r>
      <w:r w:rsidRPr="00190CEE">
        <w:rPr>
          <w:lang w:val="en-US"/>
        </w:rPr>
        <w:lastRenderedPageBreak/>
        <w:t xml:space="preserve">với bối cảnh số hóa [H3.03.05.01], </w:t>
      </w:r>
      <w:r w:rsidRPr="00190CEE">
        <w:rPr>
          <w:color w:val="FF0000"/>
          <w:lang w:val="en-US"/>
        </w:rPr>
        <w:t>[H1.01.01.01</w:t>
      </w:r>
      <w:r w:rsidRPr="00190CEE">
        <w:rPr>
          <w:lang w:val="en-US"/>
        </w:rPr>
        <w:t>]. Bên cạnh đó, nhằm đáp ứng xu hướng chuyển đổi số và yêu cầu thực tiễn trong đào tạo, nhà trường cũng đã triển khai các phần mềm đào tạo trực tuyến theo đúng quy định pháp luật, giúp đa dạng hóa hình thức học tập, hỗ trợ người học tiếp cận kiến thức linh hoạt, từ đó nâng cao khả năng học tập suốt đời [H3.03.05.07].</w:t>
      </w:r>
    </w:p>
    <w:p w14:paraId="08FE1569" w14:textId="77777777" w:rsidR="00190CEE" w:rsidRPr="00190CEE" w:rsidRDefault="00190CEE" w:rsidP="00190CEE">
      <w:pPr>
        <w:numPr>
          <w:ilvl w:val="0"/>
          <w:numId w:val="43"/>
        </w:numPr>
        <w:ind w:left="142" w:firstLine="0"/>
        <w:contextualSpacing/>
        <w:rPr>
          <w:i/>
          <w:lang w:val="en-US"/>
        </w:rPr>
      </w:pPr>
      <w:r w:rsidRPr="00190CEE">
        <w:rPr>
          <w:i/>
          <w:lang w:val="en-US"/>
        </w:rPr>
        <w:t>Điểm mạnh</w:t>
      </w:r>
    </w:p>
    <w:p w14:paraId="16882035" w14:textId="77777777" w:rsidR="00190CEE" w:rsidRPr="00190CEE" w:rsidRDefault="00190CEE" w:rsidP="00190CEE">
      <w:pPr>
        <w:spacing w:line="360" w:lineRule="auto"/>
        <w:ind w:left="360"/>
        <w:contextualSpacing/>
        <w:rPr>
          <w:lang w:val="en-US"/>
        </w:rPr>
      </w:pPr>
      <w:r w:rsidRPr="00190CEE">
        <w:rPr>
          <w:lang w:val="en-US"/>
        </w:rPr>
        <w:t>- Có hệ thống văn bản chính thức (thông báo, kế hoạch, quyết định) quy định rõ ràng về việc rà soát, đánh giá và cải tiến hoạt động dạy và học, thể hiện sự quan tâm và cam kết của đơn vị đào tạo trong việc đảm bảo chất lượng chương trình.</w:t>
      </w:r>
    </w:p>
    <w:p w14:paraId="7F485A88" w14:textId="77777777" w:rsidR="00190CEE" w:rsidRPr="00190CEE" w:rsidRDefault="00190CEE" w:rsidP="00190CEE">
      <w:pPr>
        <w:spacing w:line="360" w:lineRule="auto"/>
        <w:ind w:left="360"/>
        <w:contextualSpacing/>
        <w:rPr>
          <w:lang w:val="en-US"/>
        </w:rPr>
      </w:pPr>
      <w:r w:rsidRPr="00190CEE">
        <w:rPr>
          <w:lang w:val="en-US"/>
        </w:rPr>
        <w:t>- Triển khai đa dạng các phương pháp giảng dạy tích cực và khuyến khích người học phát triển năng lực tự học, học tập suốt đời, tư duy sáng tạo và tinh thần khởi nghiệp thông qua các tài liệu hướng dẫn phương pháp giảng dạy và học tập cụ thể.</w:t>
      </w:r>
    </w:p>
    <w:p w14:paraId="15C605F9" w14:textId="77777777" w:rsidR="00190CEE" w:rsidRPr="00190CEE" w:rsidRDefault="00190CEE" w:rsidP="00190CEE">
      <w:pPr>
        <w:spacing w:line="360" w:lineRule="auto"/>
        <w:rPr>
          <w:lang w:val="en-US"/>
        </w:rPr>
      </w:pPr>
      <w:r w:rsidRPr="00190CEE">
        <w:rPr>
          <w:lang w:val="en-US"/>
        </w:rPr>
        <w:t>- Có cơ chế đánh giá định kỳ thông qua các cuộc họp khoa/bộ môn, báo cáo khảo sát sinh viên, cựu sinh viên và nhà tuyển dụng. Việc lấy ý kiến từ nhiều bên liên quan giúp tăng tính thực tiễn và phản ánh đúng nhu cầu của thị trường lao động.</w:t>
      </w:r>
    </w:p>
    <w:p w14:paraId="68DFF0F4" w14:textId="77777777" w:rsidR="00190CEE" w:rsidRPr="00190CEE" w:rsidRDefault="00190CEE" w:rsidP="00190CEE">
      <w:pPr>
        <w:spacing w:line="360" w:lineRule="auto"/>
        <w:rPr>
          <w:lang w:val="en-US"/>
        </w:rPr>
      </w:pPr>
      <w:r w:rsidRPr="00190CEE">
        <w:rPr>
          <w:lang w:val="en-US"/>
        </w:rPr>
        <w:t>- Kết quả đánh giá được sử dụng làm căn cứ cải tiến rõ ràng: nội dung chương trình đào tạo được cập nhật cho từng khóa tuyển sinh, có sự thay đổi cấu trúc học phần, tích hợp công nghệ đào tạo trực tuyến, và đáp ứng yêu cầu của cuộc cách mạng công nghiệp 4.0.</w:t>
      </w:r>
    </w:p>
    <w:p w14:paraId="722BB620" w14:textId="77777777" w:rsidR="00190CEE" w:rsidRPr="00190CEE" w:rsidRDefault="00190CEE" w:rsidP="00190CEE">
      <w:pPr>
        <w:contextualSpacing/>
        <w:rPr>
          <w:i/>
          <w:lang w:val="en-US"/>
        </w:rPr>
      </w:pPr>
      <w:r w:rsidRPr="00190CEE">
        <w:rPr>
          <w:i/>
          <w:lang w:val="en-US"/>
        </w:rPr>
        <w:t>3. Điểm tồn tại</w:t>
      </w:r>
    </w:p>
    <w:p w14:paraId="11F6E2A3" w14:textId="77777777" w:rsidR="00190CEE" w:rsidRPr="00190CEE" w:rsidRDefault="00190CEE" w:rsidP="00190CEE">
      <w:pPr>
        <w:rPr>
          <w:lang w:val="en-US"/>
        </w:rPr>
      </w:pPr>
      <w:r w:rsidRPr="00190CEE">
        <w:rPr>
          <w:lang w:val="en-US"/>
        </w:rPr>
        <w:t>- Chưa có minh chứng rõ ràng về việc đánh giá hiệu quả cụ thể của từng cải tiến: Dù đã thực hiện nhiều đợt cập nhật CTĐT, nhưng thiếu báo cáo đánh giá sau cải tiến để xác định mức độ đạt chuẩn đầu ra và phản hồi từ người học sau khi thay đổi chương trình.</w:t>
      </w:r>
    </w:p>
    <w:p w14:paraId="4761482D" w14:textId="77777777" w:rsidR="00190CEE" w:rsidRPr="00190CEE" w:rsidRDefault="00190CEE" w:rsidP="00190CEE">
      <w:pPr>
        <w:rPr>
          <w:lang w:val="en-US"/>
        </w:rPr>
      </w:pPr>
      <w:r w:rsidRPr="00190CEE">
        <w:rPr>
          <w:lang w:val="en-US"/>
        </w:rPr>
        <w:t>- Chưa thể hiện rõ cơ chế giám sát việc triển khai các phương pháp giảng dạy tích cực ở cấp học phần: Việc hướng dẫn PPGD đã có nhưng chưa có báo cáo đánh giá mức độ áp dụng thực tế của giảng viên, hoặc hiệu quả của các phương pháp này đối với năng lực học tập của sinh viên.</w:t>
      </w:r>
    </w:p>
    <w:p w14:paraId="7A1AD2B1" w14:textId="77777777" w:rsidR="00190CEE" w:rsidRPr="00190CEE" w:rsidRDefault="00190CEE" w:rsidP="00190CEE">
      <w:pPr>
        <w:rPr>
          <w:lang w:val="en-US"/>
        </w:rPr>
      </w:pPr>
      <w:r w:rsidRPr="00190CEE">
        <w:rPr>
          <w:lang w:val="en-US"/>
        </w:rPr>
        <w:t>- Việc sử dụng công nghệ đào tạo trực tuyến mới dừng lại ở báo cáo kỹ thuật, chưa kèm theo đánh giá đầy đủ về mức độ hài lòng của người học, hiệu quả tương tác hoặc mức độ đáp ứng chuẩn đầu ra khi áp dụng hình thức này.</w:t>
      </w:r>
    </w:p>
    <w:p w14:paraId="7211C32A" w14:textId="77777777" w:rsidR="00190CEE" w:rsidRPr="00190CEE" w:rsidRDefault="00190CEE" w:rsidP="00190CEE">
      <w:pPr>
        <w:rPr>
          <w:lang w:val="en-US"/>
        </w:rPr>
      </w:pPr>
      <w:r w:rsidRPr="00190CEE">
        <w:rPr>
          <w:lang w:val="en-US"/>
        </w:rPr>
        <w:t>- Một số khảo sát ý kiến người học, cựu sinh viên, nhà tuyển dụng còn rời rạc theo năm, chưa có hệ thống so sánh theo thời gian hoặc tổng hợp dài hạn để phản ánh xu hướng và sự tiến bộ rõ ràng của CTĐT.</w:t>
      </w:r>
    </w:p>
    <w:p w14:paraId="2E790DA2" w14:textId="77777777" w:rsidR="00190CEE" w:rsidRPr="00190CEE" w:rsidRDefault="00190CEE" w:rsidP="00190CEE">
      <w:pPr>
        <w:ind w:right="38"/>
        <w:rPr>
          <w:i/>
          <w:iCs/>
          <w:noProof/>
          <w:spacing w:val="-8"/>
          <w:lang w:val="en-US"/>
        </w:rPr>
      </w:pPr>
      <w:r w:rsidRPr="00190CEE">
        <w:rPr>
          <w:i/>
          <w:iCs/>
          <w:noProof/>
          <w:spacing w:val="-8"/>
          <w:lang w:val="en-US"/>
        </w:rPr>
        <w:t>4. Kế hoạch hành động</w:t>
      </w:r>
    </w:p>
    <w:tbl>
      <w:tblPr>
        <w:tblStyle w:val="TableGrid5"/>
        <w:tblW w:w="0" w:type="auto"/>
        <w:tblLook w:val="04A0" w:firstRow="1" w:lastRow="0" w:firstColumn="1" w:lastColumn="0" w:noHBand="0" w:noVBand="1"/>
      </w:tblPr>
      <w:tblGrid>
        <w:gridCol w:w="531"/>
        <w:gridCol w:w="1252"/>
        <w:gridCol w:w="3643"/>
        <w:gridCol w:w="1816"/>
        <w:gridCol w:w="1820"/>
      </w:tblGrid>
      <w:tr w:rsidR="00190CEE" w:rsidRPr="00190CEE" w14:paraId="30D2DDBD" w14:textId="77777777" w:rsidTr="001E5FDA">
        <w:tc>
          <w:tcPr>
            <w:tcW w:w="532" w:type="dxa"/>
          </w:tcPr>
          <w:p w14:paraId="750CBE90" w14:textId="77777777" w:rsidR="00190CEE" w:rsidRPr="00190CEE" w:rsidRDefault="00190CEE" w:rsidP="00190CEE">
            <w:pPr>
              <w:spacing w:line="312" w:lineRule="auto"/>
              <w:jc w:val="center"/>
              <w:rPr>
                <w:sz w:val="24"/>
                <w:szCs w:val="24"/>
                <w:lang w:val="vi-VN"/>
              </w:rPr>
            </w:pPr>
            <w:r w:rsidRPr="00190CEE">
              <w:rPr>
                <w:sz w:val="24"/>
                <w:szCs w:val="24"/>
                <w:lang w:val="vi-VN"/>
              </w:rPr>
              <w:t>TT</w:t>
            </w:r>
          </w:p>
        </w:tc>
        <w:tc>
          <w:tcPr>
            <w:tcW w:w="1252" w:type="dxa"/>
          </w:tcPr>
          <w:p w14:paraId="04F79BCB" w14:textId="77777777" w:rsidR="00190CEE" w:rsidRPr="00190CEE" w:rsidRDefault="00190CEE" w:rsidP="00190CEE">
            <w:pPr>
              <w:spacing w:line="312" w:lineRule="auto"/>
              <w:jc w:val="center"/>
              <w:rPr>
                <w:sz w:val="24"/>
                <w:szCs w:val="24"/>
                <w:lang w:val="vi-VN"/>
              </w:rPr>
            </w:pPr>
            <w:r w:rsidRPr="00190CEE">
              <w:rPr>
                <w:b/>
                <w:bCs/>
                <w:sz w:val="24"/>
                <w:szCs w:val="24"/>
              </w:rPr>
              <w:t>Mục</w:t>
            </w:r>
            <w:r w:rsidRPr="00190CEE">
              <w:rPr>
                <w:b/>
                <w:bCs/>
                <w:sz w:val="24"/>
                <w:szCs w:val="24"/>
                <w:lang w:val="vi-VN"/>
              </w:rPr>
              <w:t xml:space="preserve"> tiêu</w:t>
            </w:r>
          </w:p>
        </w:tc>
        <w:tc>
          <w:tcPr>
            <w:tcW w:w="3644" w:type="dxa"/>
          </w:tcPr>
          <w:p w14:paraId="2A20696E" w14:textId="77777777" w:rsidR="00190CEE" w:rsidRPr="00190CEE" w:rsidRDefault="00190CEE" w:rsidP="00190CEE">
            <w:pPr>
              <w:spacing w:line="312" w:lineRule="auto"/>
              <w:jc w:val="center"/>
              <w:rPr>
                <w:sz w:val="24"/>
                <w:szCs w:val="24"/>
                <w:lang w:val="vi-VN"/>
              </w:rPr>
            </w:pPr>
            <w:r w:rsidRPr="00190CEE">
              <w:rPr>
                <w:sz w:val="24"/>
                <w:szCs w:val="24"/>
                <w:lang w:val="vi-VN"/>
              </w:rPr>
              <w:t>Nội dung</w:t>
            </w:r>
          </w:p>
        </w:tc>
        <w:tc>
          <w:tcPr>
            <w:tcW w:w="1816" w:type="dxa"/>
          </w:tcPr>
          <w:p w14:paraId="38795AA8" w14:textId="77777777" w:rsidR="00190CEE" w:rsidRPr="00190CEE" w:rsidRDefault="00190CEE" w:rsidP="00190CEE">
            <w:pPr>
              <w:spacing w:line="312" w:lineRule="auto"/>
              <w:jc w:val="center"/>
              <w:rPr>
                <w:sz w:val="24"/>
                <w:szCs w:val="24"/>
                <w:lang w:val="vi-VN"/>
              </w:rPr>
            </w:pPr>
            <w:r w:rsidRPr="00190CEE">
              <w:rPr>
                <w:sz w:val="24"/>
                <w:szCs w:val="24"/>
                <w:lang w:val="vi-VN"/>
              </w:rPr>
              <w:t>Đơn vị, người thực hiện</w:t>
            </w:r>
          </w:p>
        </w:tc>
        <w:tc>
          <w:tcPr>
            <w:tcW w:w="1820" w:type="dxa"/>
          </w:tcPr>
          <w:p w14:paraId="2297B3A1" w14:textId="77777777" w:rsidR="00190CEE" w:rsidRPr="00190CEE" w:rsidRDefault="00190CEE" w:rsidP="00190CEE">
            <w:pPr>
              <w:spacing w:line="312" w:lineRule="auto"/>
              <w:jc w:val="center"/>
              <w:rPr>
                <w:sz w:val="24"/>
                <w:szCs w:val="24"/>
                <w:lang w:val="vi-VN"/>
              </w:rPr>
            </w:pPr>
            <w:r w:rsidRPr="00190CEE">
              <w:rPr>
                <w:sz w:val="24"/>
                <w:szCs w:val="24"/>
                <w:lang w:val="vi-VN"/>
              </w:rPr>
              <w:t>Thời gian thực hiện</w:t>
            </w:r>
          </w:p>
        </w:tc>
      </w:tr>
      <w:tr w:rsidR="00190CEE" w:rsidRPr="00190CEE" w14:paraId="29E9AFF3" w14:textId="77777777" w:rsidTr="001E5FDA">
        <w:tc>
          <w:tcPr>
            <w:tcW w:w="532" w:type="dxa"/>
          </w:tcPr>
          <w:p w14:paraId="2491629F" w14:textId="77777777" w:rsidR="00190CEE" w:rsidRPr="00190CEE" w:rsidRDefault="00190CEE" w:rsidP="00190CEE">
            <w:pPr>
              <w:spacing w:line="312" w:lineRule="auto"/>
              <w:rPr>
                <w:sz w:val="24"/>
                <w:szCs w:val="24"/>
                <w:lang w:val="vi-VN"/>
              </w:rPr>
            </w:pPr>
            <w:r w:rsidRPr="00190CEE">
              <w:rPr>
                <w:sz w:val="24"/>
                <w:szCs w:val="24"/>
                <w:lang w:val="vi-VN"/>
              </w:rPr>
              <w:lastRenderedPageBreak/>
              <w:t>1</w:t>
            </w:r>
          </w:p>
        </w:tc>
        <w:tc>
          <w:tcPr>
            <w:tcW w:w="1252" w:type="dxa"/>
          </w:tcPr>
          <w:p w14:paraId="788121C2" w14:textId="77777777" w:rsidR="00190CEE" w:rsidRPr="00190CEE" w:rsidRDefault="00190CEE" w:rsidP="00190CEE">
            <w:pPr>
              <w:spacing w:line="312" w:lineRule="auto"/>
              <w:rPr>
                <w:sz w:val="24"/>
                <w:szCs w:val="24"/>
              </w:rPr>
            </w:pPr>
            <w:r w:rsidRPr="00190CEE">
              <w:rPr>
                <w:sz w:val="24"/>
                <w:szCs w:val="24"/>
              </w:rPr>
              <w:t>Phát huy điểm mạnh</w:t>
            </w:r>
          </w:p>
        </w:tc>
        <w:tc>
          <w:tcPr>
            <w:tcW w:w="3644" w:type="dxa"/>
          </w:tcPr>
          <w:p w14:paraId="0CF911EE" w14:textId="77777777" w:rsidR="00190CEE" w:rsidRPr="00190CEE" w:rsidRDefault="00190CEE" w:rsidP="00190CEE">
            <w:pPr>
              <w:spacing w:line="312" w:lineRule="auto"/>
              <w:rPr>
                <w:bCs/>
                <w:sz w:val="24"/>
                <w:szCs w:val="24"/>
              </w:rPr>
            </w:pPr>
            <w:r w:rsidRPr="00190CEE">
              <w:rPr>
                <w:bCs/>
                <w:sz w:val="24"/>
                <w:szCs w:val="24"/>
              </w:rPr>
              <w:t>- Nhà trường tiếp tục khuyến khích đa dạng hóa phương pháp giảng dạy tích cực.</w:t>
            </w:r>
          </w:p>
          <w:p w14:paraId="4A319414" w14:textId="77777777" w:rsidR="00190CEE" w:rsidRPr="00190CEE" w:rsidRDefault="00190CEE" w:rsidP="00190CEE">
            <w:pPr>
              <w:spacing w:line="312" w:lineRule="auto"/>
              <w:rPr>
                <w:bCs/>
                <w:sz w:val="24"/>
                <w:szCs w:val="24"/>
              </w:rPr>
            </w:pPr>
            <w:r w:rsidRPr="00190CEE">
              <w:rPr>
                <w:bCs/>
                <w:sz w:val="24"/>
                <w:szCs w:val="24"/>
              </w:rPr>
              <w:t>- Duy trì cơ chế đánh giá định kỳ từ nhiều bên liên quan và sử dụng kết quả đánh giá để cập nhật nội dung, cấu trúc học phần.</w:t>
            </w:r>
          </w:p>
          <w:p w14:paraId="6B0A9B14" w14:textId="77777777" w:rsidR="00190CEE" w:rsidRPr="00190CEE" w:rsidRDefault="00190CEE" w:rsidP="00190CEE">
            <w:pPr>
              <w:spacing w:line="312" w:lineRule="auto"/>
              <w:rPr>
                <w:sz w:val="24"/>
                <w:szCs w:val="24"/>
              </w:rPr>
            </w:pPr>
            <w:r w:rsidRPr="00190CEE">
              <w:rPr>
                <w:bCs/>
                <w:sz w:val="24"/>
                <w:szCs w:val="24"/>
              </w:rPr>
              <w:t>- Ứng dụng công nghệ đào tạo, nhằm tăng cường năng lực tự học, tư duy sáng tạo và khả năng thích ứng của người học.</w:t>
            </w:r>
          </w:p>
        </w:tc>
        <w:tc>
          <w:tcPr>
            <w:tcW w:w="1816" w:type="dxa"/>
          </w:tcPr>
          <w:p w14:paraId="10EC49FA" w14:textId="77777777" w:rsidR="00190CEE" w:rsidRPr="00190CEE" w:rsidRDefault="00190CEE" w:rsidP="00190CEE">
            <w:pPr>
              <w:spacing w:line="312" w:lineRule="auto"/>
              <w:rPr>
                <w:sz w:val="24"/>
                <w:szCs w:val="24"/>
              </w:rPr>
            </w:pPr>
            <w:r w:rsidRPr="00190CEE">
              <w:rPr>
                <w:sz w:val="24"/>
                <w:szCs w:val="24"/>
              </w:rPr>
              <w:t>-Nhà trường</w:t>
            </w:r>
          </w:p>
          <w:p w14:paraId="53DEAB19" w14:textId="77777777" w:rsidR="00190CEE" w:rsidRPr="00190CEE" w:rsidRDefault="00190CEE" w:rsidP="00190CEE">
            <w:pPr>
              <w:spacing w:line="312" w:lineRule="auto"/>
              <w:rPr>
                <w:sz w:val="24"/>
                <w:szCs w:val="24"/>
              </w:rPr>
            </w:pPr>
          </w:p>
          <w:p w14:paraId="2056CF87" w14:textId="77777777" w:rsidR="00190CEE" w:rsidRPr="00190CEE" w:rsidRDefault="00190CEE" w:rsidP="00190CEE">
            <w:pPr>
              <w:spacing w:line="312" w:lineRule="auto"/>
              <w:rPr>
                <w:sz w:val="24"/>
                <w:szCs w:val="24"/>
              </w:rPr>
            </w:pPr>
          </w:p>
          <w:p w14:paraId="3D6421AB" w14:textId="77777777" w:rsidR="00190CEE" w:rsidRPr="00190CEE" w:rsidRDefault="00190CEE" w:rsidP="00190CEE">
            <w:pPr>
              <w:spacing w:line="312" w:lineRule="auto"/>
              <w:rPr>
                <w:sz w:val="24"/>
                <w:szCs w:val="24"/>
              </w:rPr>
            </w:pPr>
          </w:p>
          <w:p w14:paraId="456C7CBB" w14:textId="77777777" w:rsidR="00190CEE" w:rsidRPr="00190CEE" w:rsidRDefault="00190CEE" w:rsidP="00190CEE">
            <w:pPr>
              <w:spacing w:line="312" w:lineRule="auto"/>
              <w:rPr>
                <w:sz w:val="24"/>
                <w:szCs w:val="24"/>
              </w:rPr>
            </w:pPr>
            <w:r w:rsidRPr="00190CEE">
              <w:rPr>
                <w:sz w:val="24"/>
                <w:szCs w:val="24"/>
              </w:rPr>
              <w:t>-Phòng QLCL</w:t>
            </w:r>
          </w:p>
          <w:p w14:paraId="6DF9E314" w14:textId="77777777" w:rsidR="00190CEE" w:rsidRPr="00190CEE" w:rsidRDefault="00190CEE" w:rsidP="00190CEE">
            <w:pPr>
              <w:spacing w:line="312" w:lineRule="auto"/>
              <w:rPr>
                <w:sz w:val="24"/>
                <w:szCs w:val="24"/>
              </w:rPr>
            </w:pPr>
          </w:p>
          <w:p w14:paraId="26896B9B" w14:textId="77777777" w:rsidR="00190CEE" w:rsidRPr="00190CEE" w:rsidRDefault="00190CEE" w:rsidP="00190CEE">
            <w:pPr>
              <w:spacing w:line="312" w:lineRule="auto"/>
              <w:rPr>
                <w:sz w:val="24"/>
                <w:szCs w:val="24"/>
              </w:rPr>
            </w:pPr>
          </w:p>
          <w:p w14:paraId="00F1DE2C" w14:textId="77777777" w:rsidR="00190CEE" w:rsidRPr="00190CEE" w:rsidRDefault="00190CEE" w:rsidP="00190CEE">
            <w:pPr>
              <w:spacing w:line="312" w:lineRule="auto"/>
              <w:rPr>
                <w:sz w:val="24"/>
                <w:szCs w:val="24"/>
              </w:rPr>
            </w:pPr>
          </w:p>
          <w:p w14:paraId="59E4EEB0" w14:textId="77777777" w:rsidR="00190CEE" w:rsidRPr="00190CEE" w:rsidRDefault="00190CEE" w:rsidP="00190CEE">
            <w:pPr>
              <w:spacing w:line="312" w:lineRule="auto"/>
              <w:rPr>
                <w:sz w:val="24"/>
                <w:szCs w:val="24"/>
              </w:rPr>
            </w:pPr>
            <w:r w:rsidRPr="00190CEE">
              <w:rPr>
                <w:sz w:val="24"/>
                <w:szCs w:val="24"/>
              </w:rPr>
              <w:t xml:space="preserve">Giảng viên </w:t>
            </w:r>
          </w:p>
        </w:tc>
        <w:tc>
          <w:tcPr>
            <w:tcW w:w="1820" w:type="dxa"/>
          </w:tcPr>
          <w:p w14:paraId="3EA5B253" w14:textId="77777777" w:rsidR="00190CEE" w:rsidRPr="00190CEE" w:rsidRDefault="00190CEE" w:rsidP="00190CEE">
            <w:pPr>
              <w:spacing w:line="312" w:lineRule="auto"/>
              <w:rPr>
                <w:sz w:val="24"/>
                <w:szCs w:val="24"/>
              </w:rPr>
            </w:pPr>
            <w:r w:rsidRPr="00190CEE">
              <w:rPr>
                <w:sz w:val="24"/>
                <w:szCs w:val="24"/>
              </w:rPr>
              <w:t>Thường xuyên</w:t>
            </w:r>
          </w:p>
          <w:p w14:paraId="75B6FE07" w14:textId="77777777" w:rsidR="00190CEE" w:rsidRPr="00190CEE" w:rsidRDefault="00190CEE" w:rsidP="00190CEE">
            <w:pPr>
              <w:spacing w:line="312" w:lineRule="auto"/>
              <w:rPr>
                <w:sz w:val="24"/>
                <w:szCs w:val="24"/>
              </w:rPr>
            </w:pPr>
          </w:p>
          <w:p w14:paraId="083C579F" w14:textId="77777777" w:rsidR="00190CEE" w:rsidRPr="00190CEE" w:rsidRDefault="00190CEE" w:rsidP="00190CEE">
            <w:pPr>
              <w:spacing w:line="312" w:lineRule="auto"/>
              <w:rPr>
                <w:sz w:val="24"/>
                <w:szCs w:val="24"/>
              </w:rPr>
            </w:pPr>
          </w:p>
          <w:p w14:paraId="0DFA12A8" w14:textId="77777777" w:rsidR="00190CEE" w:rsidRPr="00190CEE" w:rsidRDefault="00190CEE" w:rsidP="00190CEE">
            <w:pPr>
              <w:spacing w:line="312" w:lineRule="auto"/>
              <w:rPr>
                <w:sz w:val="24"/>
                <w:szCs w:val="24"/>
              </w:rPr>
            </w:pPr>
          </w:p>
          <w:p w14:paraId="4DAA6ABB" w14:textId="77777777" w:rsidR="00190CEE" w:rsidRPr="00190CEE" w:rsidRDefault="00190CEE" w:rsidP="00190CEE">
            <w:pPr>
              <w:spacing w:line="312" w:lineRule="auto"/>
              <w:rPr>
                <w:sz w:val="24"/>
                <w:szCs w:val="24"/>
              </w:rPr>
            </w:pPr>
            <w:r w:rsidRPr="00190CEE">
              <w:rPr>
                <w:sz w:val="24"/>
                <w:szCs w:val="24"/>
              </w:rPr>
              <w:t>Thường xuyên</w:t>
            </w:r>
          </w:p>
          <w:p w14:paraId="1DCD6E83" w14:textId="77777777" w:rsidR="00190CEE" w:rsidRPr="00190CEE" w:rsidRDefault="00190CEE" w:rsidP="00190CEE">
            <w:pPr>
              <w:spacing w:line="312" w:lineRule="auto"/>
              <w:rPr>
                <w:sz w:val="24"/>
                <w:szCs w:val="24"/>
              </w:rPr>
            </w:pPr>
          </w:p>
          <w:p w14:paraId="6D15649D" w14:textId="77777777" w:rsidR="00190CEE" w:rsidRPr="00190CEE" w:rsidRDefault="00190CEE" w:rsidP="00190CEE">
            <w:pPr>
              <w:spacing w:line="312" w:lineRule="auto"/>
              <w:rPr>
                <w:sz w:val="24"/>
                <w:szCs w:val="24"/>
              </w:rPr>
            </w:pPr>
          </w:p>
          <w:p w14:paraId="68C1D0BF" w14:textId="77777777" w:rsidR="00190CEE" w:rsidRPr="00190CEE" w:rsidRDefault="00190CEE" w:rsidP="00190CEE">
            <w:pPr>
              <w:spacing w:line="312" w:lineRule="auto"/>
              <w:rPr>
                <w:sz w:val="24"/>
                <w:szCs w:val="24"/>
              </w:rPr>
            </w:pPr>
          </w:p>
          <w:p w14:paraId="6E721703" w14:textId="77777777" w:rsidR="00190CEE" w:rsidRPr="00190CEE" w:rsidRDefault="00190CEE" w:rsidP="00190CEE">
            <w:pPr>
              <w:spacing w:line="312" w:lineRule="auto"/>
              <w:rPr>
                <w:sz w:val="24"/>
                <w:szCs w:val="24"/>
              </w:rPr>
            </w:pPr>
            <w:r w:rsidRPr="00190CEE">
              <w:rPr>
                <w:sz w:val="24"/>
                <w:szCs w:val="24"/>
              </w:rPr>
              <w:t>Thường xuyên</w:t>
            </w:r>
          </w:p>
        </w:tc>
      </w:tr>
      <w:tr w:rsidR="00190CEE" w:rsidRPr="00190CEE" w14:paraId="32CD44E6" w14:textId="77777777" w:rsidTr="001E5FDA">
        <w:trPr>
          <w:trHeight w:val="59"/>
        </w:trPr>
        <w:tc>
          <w:tcPr>
            <w:tcW w:w="532" w:type="dxa"/>
          </w:tcPr>
          <w:p w14:paraId="050FB973" w14:textId="77777777" w:rsidR="00190CEE" w:rsidRPr="00190CEE" w:rsidRDefault="00190CEE" w:rsidP="00190CEE">
            <w:pPr>
              <w:spacing w:line="312" w:lineRule="auto"/>
              <w:rPr>
                <w:sz w:val="24"/>
                <w:szCs w:val="24"/>
                <w:lang w:val="vi-VN"/>
              </w:rPr>
            </w:pPr>
            <w:r w:rsidRPr="00190CEE">
              <w:rPr>
                <w:sz w:val="24"/>
                <w:szCs w:val="24"/>
                <w:lang w:val="vi-VN"/>
              </w:rPr>
              <w:t>2</w:t>
            </w:r>
          </w:p>
        </w:tc>
        <w:tc>
          <w:tcPr>
            <w:tcW w:w="1252" w:type="dxa"/>
          </w:tcPr>
          <w:p w14:paraId="474A1EC8" w14:textId="77777777" w:rsidR="00190CEE" w:rsidRPr="00190CEE" w:rsidRDefault="00190CEE" w:rsidP="00190CEE">
            <w:pPr>
              <w:spacing w:line="312" w:lineRule="auto"/>
              <w:rPr>
                <w:sz w:val="24"/>
                <w:szCs w:val="24"/>
              </w:rPr>
            </w:pPr>
            <w:r w:rsidRPr="00190CEE">
              <w:rPr>
                <w:sz w:val="24"/>
                <w:szCs w:val="24"/>
              </w:rPr>
              <w:t>Khắc phục điểm tồn tại</w:t>
            </w:r>
          </w:p>
        </w:tc>
        <w:tc>
          <w:tcPr>
            <w:tcW w:w="3644" w:type="dxa"/>
          </w:tcPr>
          <w:p w14:paraId="018BCCBB" w14:textId="77777777" w:rsidR="00190CEE" w:rsidRPr="00190CEE" w:rsidRDefault="00190CEE" w:rsidP="00190CEE">
            <w:pPr>
              <w:spacing w:line="312" w:lineRule="auto"/>
              <w:rPr>
                <w:noProof/>
                <w:spacing w:val="-8"/>
                <w:sz w:val="24"/>
                <w:szCs w:val="24"/>
              </w:rPr>
            </w:pPr>
            <w:r w:rsidRPr="00190CEE">
              <w:rPr>
                <w:noProof/>
                <w:spacing w:val="-8"/>
                <w:sz w:val="24"/>
                <w:szCs w:val="24"/>
              </w:rPr>
              <w:t>Nhà trường cần yêu cầu các khoa lập báo cáo đánh giá sau mỗi đợt cải tiến CTĐT.</w:t>
            </w:r>
          </w:p>
          <w:p w14:paraId="6B39CEE3" w14:textId="77777777" w:rsidR="00190CEE" w:rsidRPr="00190CEE" w:rsidRDefault="00190CEE" w:rsidP="00190CEE">
            <w:pPr>
              <w:spacing w:line="312" w:lineRule="auto"/>
              <w:rPr>
                <w:noProof/>
                <w:spacing w:val="-8"/>
                <w:sz w:val="24"/>
                <w:szCs w:val="24"/>
              </w:rPr>
            </w:pPr>
            <w:r w:rsidRPr="00190CEE">
              <w:rPr>
                <w:noProof/>
                <w:spacing w:val="-8"/>
                <w:sz w:val="24"/>
                <w:szCs w:val="24"/>
              </w:rPr>
              <w:t>- Triển khai công cụ theo dõi mức độ áp dụng PPGD tích cực của giảng viên theo từng học phần</w:t>
            </w:r>
          </w:p>
          <w:p w14:paraId="23C2DA12" w14:textId="77777777" w:rsidR="00190CEE" w:rsidRPr="00190CEE" w:rsidRDefault="00190CEE" w:rsidP="00190CEE">
            <w:pPr>
              <w:spacing w:line="312" w:lineRule="auto"/>
              <w:rPr>
                <w:noProof/>
                <w:spacing w:val="-8"/>
                <w:sz w:val="24"/>
                <w:szCs w:val="24"/>
              </w:rPr>
            </w:pPr>
            <w:r w:rsidRPr="00190CEE">
              <w:rPr>
                <w:noProof/>
                <w:spacing w:val="-8"/>
                <w:sz w:val="24"/>
                <w:szCs w:val="24"/>
              </w:rPr>
              <w:t>- Thực hiện khảo sát mức độ hài lòng và hiệu quả học tập trong môi trường trực tuyến.</w:t>
            </w:r>
          </w:p>
          <w:p w14:paraId="0534B072" w14:textId="77777777" w:rsidR="00190CEE" w:rsidRPr="00190CEE" w:rsidRDefault="00190CEE" w:rsidP="00190CEE">
            <w:pPr>
              <w:spacing w:line="312" w:lineRule="auto"/>
              <w:rPr>
                <w:sz w:val="24"/>
                <w:szCs w:val="24"/>
              </w:rPr>
            </w:pPr>
            <w:r w:rsidRPr="00190CEE">
              <w:rPr>
                <w:noProof/>
                <w:spacing w:val="-8"/>
                <w:sz w:val="24"/>
                <w:szCs w:val="24"/>
              </w:rPr>
              <w:t xml:space="preserve"> - Chuẩn hóa bộ khảo sát định kỳ hằng năm và xây dựng cơ sở dữ liệu so sánh theo thời gian để đánh giá xu hướng và mức độ tiến bộ của CTĐT.</w:t>
            </w:r>
          </w:p>
        </w:tc>
        <w:tc>
          <w:tcPr>
            <w:tcW w:w="1816" w:type="dxa"/>
          </w:tcPr>
          <w:p w14:paraId="5161B8F7" w14:textId="77777777" w:rsidR="00190CEE" w:rsidRPr="00190CEE" w:rsidRDefault="00190CEE" w:rsidP="00190CEE">
            <w:pPr>
              <w:spacing w:line="312" w:lineRule="auto"/>
              <w:rPr>
                <w:sz w:val="24"/>
                <w:szCs w:val="24"/>
              </w:rPr>
            </w:pPr>
            <w:r w:rsidRPr="00190CEE">
              <w:rPr>
                <w:sz w:val="24"/>
                <w:szCs w:val="24"/>
              </w:rPr>
              <w:t>Nhà trường</w:t>
            </w:r>
          </w:p>
          <w:p w14:paraId="2D01B45F" w14:textId="77777777" w:rsidR="00190CEE" w:rsidRPr="00190CEE" w:rsidRDefault="00190CEE" w:rsidP="00190CEE">
            <w:pPr>
              <w:spacing w:line="312" w:lineRule="auto"/>
              <w:rPr>
                <w:sz w:val="24"/>
                <w:szCs w:val="24"/>
              </w:rPr>
            </w:pPr>
          </w:p>
          <w:p w14:paraId="357175C8" w14:textId="77777777" w:rsidR="00190CEE" w:rsidRPr="00190CEE" w:rsidRDefault="00190CEE" w:rsidP="00190CEE">
            <w:pPr>
              <w:spacing w:line="312" w:lineRule="auto"/>
              <w:rPr>
                <w:sz w:val="24"/>
                <w:szCs w:val="24"/>
              </w:rPr>
            </w:pPr>
          </w:p>
          <w:p w14:paraId="5CC04841" w14:textId="77777777" w:rsidR="00190CEE" w:rsidRPr="00190CEE" w:rsidRDefault="00190CEE" w:rsidP="00190CEE">
            <w:pPr>
              <w:spacing w:line="312" w:lineRule="auto"/>
              <w:rPr>
                <w:sz w:val="24"/>
                <w:szCs w:val="24"/>
              </w:rPr>
            </w:pPr>
          </w:p>
          <w:p w14:paraId="57A0D435" w14:textId="77777777" w:rsidR="00190CEE" w:rsidRPr="00190CEE" w:rsidRDefault="00190CEE" w:rsidP="00190CEE">
            <w:pPr>
              <w:spacing w:line="312" w:lineRule="auto"/>
              <w:rPr>
                <w:sz w:val="24"/>
                <w:szCs w:val="24"/>
              </w:rPr>
            </w:pPr>
            <w:r w:rsidRPr="00190CEE">
              <w:rPr>
                <w:sz w:val="24"/>
                <w:szCs w:val="24"/>
              </w:rPr>
              <w:t>Khoa Kinh tế, phòng Đào tạo</w:t>
            </w:r>
          </w:p>
          <w:p w14:paraId="4FF9D2FD" w14:textId="77777777" w:rsidR="00190CEE" w:rsidRPr="00190CEE" w:rsidRDefault="00190CEE" w:rsidP="00190CEE">
            <w:pPr>
              <w:spacing w:line="312" w:lineRule="auto"/>
              <w:rPr>
                <w:sz w:val="24"/>
                <w:szCs w:val="24"/>
              </w:rPr>
            </w:pPr>
            <w:r w:rsidRPr="00190CEE">
              <w:rPr>
                <w:sz w:val="24"/>
                <w:szCs w:val="24"/>
              </w:rPr>
              <w:t>Phòng QLCL</w:t>
            </w:r>
          </w:p>
          <w:p w14:paraId="3E2016AB" w14:textId="77777777" w:rsidR="00190CEE" w:rsidRPr="00190CEE" w:rsidRDefault="00190CEE" w:rsidP="00190CEE">
            <w:pPr>
              <w:spacing w:line="312" w:lineRule="auto"/>
              <w:rPr>
                <w:sz w:val="24"/>
                <w:szCs w:val="24"/>
              </w:rPr>
            </w:pPr>
          </w:p>
          <w:p w14:paraId="70126108" w14:textId="77777777" w:rsidR="00190CEE" w:rsidRPr="00190CEE" w:rsidRDefault="00190CEE" w:rsidP="00190CEE">
            <w:pPr>
              <w:spacing w:line="312" w:lineRule="auto"/>
              <w:rPr>
                <w:sz w:val="24"/>
                <w:szCs w:val="24"/>
              </w:rPr>
            </w:pPr>
          </w:p>
          <w:p w14:paraId="0C21519E" w14:textId="77777777" w:rsidR="00190CEE" w:rsidRPr="00190CEE" w:rsidRDefault="00190CEE" w:rsidP="00190CEE">
            <w:pPr>
              <w:spacing w:line="312" w:lineRule="auto"/>
              <w:rPr>
                <w:sz w:val="24"/>
                <w:szCs w:val="24"/>
              </w:rPr>
            </w:pPr>
          </w:p>
          <w:p w14:paraId="7544C87A" w14:textId="77777777" w:rsidR="00190CEE" w:rsidRPr="00190CEE" w:rsidRDefault="00190CEE" w:rsidP="00190CEE">
            <w:pPr>
              <w:spacing w:line="312" w:lineRule="auto"/>
              <w:rPr>
                <w:sz w:val="24"/>
                <w:szCs w:val="24"/>
              </w:rPr>
            </w:pPr>
            <w:r w:rsidRPr="00190CEE">
              <w:rPr>
                <w:sz w:val="24"/>
                <w:szCs w:val="24"/>
              </w:rPr>
              <w:t>Phòng QLCL</w:t>
            </w:r>
          </w:p>
          <w:p w14:paraId="6ACBE55B" w14:textId="77777777" w:rsidR="00190CEE" w:rsidRPr="00190CEE" w:rsidRDefault="00190CEE" w:rsidP="00190CEE">
            <w:pPr>
              <w:spacing w:line="312" w:lineRule="auto"/>
              <w:rPr>
                <w:sz w:val="24"/>
                <w:szCs w:val="24"/>
              </w:rPr>
            </w:pPr>
          </w:p>
          <w:p w14:paraId="2B2AC9C6" w14:textId="77777777" w:rsidR="00190CEE" w:rsidRPr="00190CEE" w:rsidRDefault="00190CEE" w:rsidP="00190CEE">
            <w:pPr>
              <w:spacing w:line="312" w:lineRule="auto"/>
              <w:rPr>
                <w:sz w:val="24"/>
                <w:szCs w:val="24"/>
              </w:rPr>
            </w:pPr>
          </w:p>
        </w:tc>
        <w:tc>
          <w:tcPr>
            <w:tcW w:w="1820" w:type="dxa"/>
          </w:tcPr>
          <w:p w14:paraId="238B7232" w14:textId="77777777" w:rsidR="00190CEE" w:rsidRPr="00190CEE" w:rsidRDefault="00190CEE" w:rsidP="00190CEE">
            <w:pPr>
              <w:spacing w:line="312" w:lineRule="auto"/>
              <w:rPr>
                <w:sz w:val="24"/>
                <w:szCs w:val="24"/>
              </w:rPr>
            </w:pPr>
            <w:r w:rsidRPr="00190CEE">
              <w:rPr>
                <w:sz w:val="24"/>
                <w:szCs w:val="24"/>
              </w:rPr>
              <w:t>Từ năm học 2026 - 2027</w:t>
            </w:r>
          </w:p>
          <w:p w14:paraId="37A8A3A8" w14:textId="77777777" w:rsidR="00190CEE" w:rsidRPr="00190CEE" w:rsidRDefault="00190CEE" w:rsidP="00190CEE">
            <w:pPr>
              <w:spacing w:line="312" w:lineRule="auto"/>
              <w:rPr>
                <w:sz w:val="24"/>
                <w:szCs w:val="24"/>
              </w:rPr>
            </w:pPr>
          </w:p>
          <w:p w14:paraId="5B9B4669" w14:textId="77777777" w:rsidR="00190CEE" w:rsidRPr="00190CEE" w:rsidRDefault="00190CEE" w:rsidP="00190CEE">
            <w:pPr>
              <w:spacing w:line="312" w:lineRule="auto"/>
              <w:rPr>
                <w:sz w:val="24"/>
                <w:szCs w:val="24"/>
              </w:rPr>
            </w:pPr>
          </w:p>
          <w:p w14:paraId="6EE916F0" w14:textId="77777777" w:rsidR="00190CEE" w:rsidRPr="00190CEE" w:rsidRDefault="00190CEE" w:rsidP="00190CEE">
            <w:pPr>
              <w:spacing w:line="312" w:lineRule="auto"/>
              <w:rPr>
                <w:sz w:val="24"/>
                <w:szCs w:val="24"/>
              </w:rPr>
            </w:pPr>
            <w:r w:rsidRPr="00190CEE">
              <w:rPr>
                <w:sz w:val="24"/>
                <w:szCs w:val="24"/>
              </w:rPr>
              <w:t>2026 – 2027</w:t>
            </w:r>
          </w:p>
          <w:p w14:paraId="7F21EB7F" w14:textId="77777777" w:rsidR="00190CEE" w:rsidRPr="00190CEE" w:rsidRDefault="00190CEE" w:rsidP="00190CEE">
            <w:pPr>
              <w:spacing w:line="312" w:lineRule="auto"/>
              <w:rPr>
                <w:sz w:val="24"/>
                <w:szCs w:val="24"/>
              </w:rPr>
            </w:pPr>
          </w:p>
          <w:p w14:paraId="53546025" w14:textId="77777777" w:rsidR="00190CEE" w:rsidRPr="00190CEE" w:rsidRDefault="00190CEE" w:rsidP="00190CEE">
            <w:pPr>
              <w:spacing w:line="312" w:lineRule="auto"/>
              <w:rPr>
                <w:sz w:val="24"/>
                <w:szCs w:val="24"/>
              </w:rPr>
            </w:pPr>
            <w:r w:rsidRPr="00190CEE">
              <w:rPr>
                <w:sz w:val="24"/>
                <w:szCs w:val="24"/>
              </w:rPr>
              <w:t>2026 – 2027</w:t>
            </w:r>
          </w:p>
          <w:p w14:paraId="66F952C4" w14:textId="77777777" w:rsidR="00190CEE" w:rsidRPr="00190CEE" w:rsidRDefault="00190CEE" w:rsidP="00190CEE">
            <w:pPr>
              <w:spacing w:line="312" w:lineRule="auto"/>
              <w:rPr>
                <w:sz w:val="24"/>
                <w:szCs w:val="24"/>
              </w:rPr>
            </w:pPr>
          </w:p>
          <w:p w14:paraId="05E9158E" w14:textId="77777777" w:rsidR="00190CEE" w:rsidRPr="00190CEE" w:rsidRDefault="00190CEE" w:rsidP="00190CEE">
            <w:pPr>
              <w:spacing w:line="312" w:lineRule="auto"/>
              <w:rPr>
                <w:sz w:val="24"/>
                <w:szCs w:val="24"/>
              </w:rPr>
            </w:pPr>
          </w:p>
          <w:p w14:paraId="59EC8EB9" w14:textId="77777777" w:rsidR="00190CEE" w:rsidRPr="00190CEE" w:rsidRDefault="00190CEE" w:rsidP="00190CEE">
            <w:pPr>
              <w:spacing w:line="312" w:lineRule="auto"/>
              <w:rPr>
                <w:sz w:val="24"/>
                <w:szCs w:val="24"/>
              </w:rPr>
            </w:pPr>
          </w:p>
          <w:p w14:paraId="632C3A81" w14:textId="77777777" w:rsidR="00190CEE" w:rsidRPr="00190CEE" w:rsidRDefault="00190CEE" w:rsidP="00190CEE">
            <w:pPr>
              <w:spacing w:line="312" w:lineRule="auto"/>
              <w:rPr>
                <w:sz w:val="24"/>
                <w:szCs w:val="24"/>
              </w:rPr>
            </w:pPr>
            <w:r w:rsidRPr="00190CEE">
              <w:rPr>
                <w:sz w:val="24"/>
                <w:szCs w:val="24"/>
              </w:rPr>
              <w:t>2026 - 2027</w:t>
            </w:r>
          </w:p>
        </w:tc>
      </w:tr>
    </w:tbl>
    <w:p w14:paraId="07D903D3" w14:textId="77777777" w:rsidR="00190CEE" w:rsidRPr="00190CEE" w:rsidRDefault="00190CEE" w:rsidP="00190CEE">
      <w:pPr>
        <w:ind w:right="38"/>
        <w:rPr>
          <w:i/>
          <w:iCs/>
          <w:noProof/>
          <w:spacing w:val="-8"/>
          <w:lang w:val="en-US"/>
        </w:rPr>
      </w:pPr>
      <w:r w:rsidRPr="00190CEE">
        <w:rPr>
          <w:i/>
          <w:iCs/>
          <w:noProof/>
          <w:spacing w:val="-8"/>
          <w:lang w:val="en-US"/>
        </w:rPr>
        <w:t xml:space="preserve">5. Tự đánh giá </w:t>
      </w:r>
    </w:p>
    <w:p w14:paraId="2B746815" w14:textId="77777777" w:rsidR="00190CEE" w:rsidRPr="00190CEE" w:rsidRDefault="00190CEE" w:rsidP="00190CEE">
      <w:pPr>
        <w:rPr>
          <w:lang w:val="en-US"/>
        </w:rPr>
      </w:pPr>
      <w:r w:rsidRPr="00190CEE">
        <w:rPr>
          <w:lang w:val="en-US"/>
        </w:rPr>
        <w:t>Tự đánh giá tiêu chí 3.5:  Đạt</w:t>
      </w:r>
    </w:p>
    <w:p w14:paraId="2BC9AA79" w14:textId="77777777" w:rsidR="00190CEE" w:rsidRPr="00190CEE" w:rsidRDefault="00190CEE" w:rsidP="00190CEE">
      <w:pPr>
        <w:rPr>
          <w:b/>
          <w:lang w:val="en-US"/>
        </w:rPr>
      </w:pPr>
      <w:r w:rsidRPr="00190CEE">
        <w:rPr>
          <w:b/>
          <w:lang w:val="en-US"/>
        </w:rPr>
        <w:t xml:space="preserve">Kết luận tiêu chuẩn 3: </w:t>
      </w:r>
    </w:p>
    <w:p w14:paraId="729DAA50" w14:textId="77777777" w:rsidR="00190CEE" w:rsidRPr="00190CEE" w:rsidRDefault="00190CEE" w:rsidP="00190CEE">
      <w:pPr>
        <w:ind w:firstLine="567"/>
        <w:rPr>
          <w:lang w:val="en-US"/>
        </w:rPr>
      </w:pPr>
      <w:r w:rsidRPr="00190CEE">
        <w:rPr>
          <w:lang w:val="en-US"/>
        </w:rPr>
        <w:t>Chương trình đào tạo đã xác lập được chuẩn đầu ra rõ ràng, phù hợp với Khung trình độ quốc gia và có sự tham vấn từ các bên liên quan. Các hoạt động dạy và học được triển khai theo hướng phát triển năng lực, tư duy phản biện, khả năng học tập suốt đời, đổi mới sáng tạo và tinh thần khởi nghiệp. Việc rà soát, đánh giá và cải tiến hoạt động dạy – học được thực hiện định kỳ, bước đầu áp dụng công nghệ trong giảng dạy trực tuyến và tích hợp vào nội dung học phần.</w:t>
      </w:r>
    </w:p>
    <w:p w14:paraId="259BAE68" w14:textId="77777777" w:rsidR="00190CEE" w:rsidRPr="00190CEE" w:rsidRDefault="00190CEE" w:rsidP="00190CEE">
      <w:pPr>
        <w:ind w:firstLine="567"/>
        <w:rPr>
          <w:lang w:val="en-US"/>
        </w:rPr>
      </w:pPr>
      <w:r w:rsidRPr="00190CEE">
        <w:rPr>
          <w:lang w:val="en-US"/>
        </w:rPr>
        <w:t>Tuy nhiên, hệ thống minh chứng cho hiệu quả cải tiến chưa đầy đủ; hoạt động giám sát phương pháp giảng dạy tích cực chưa đồng đều; đánh giá đào tạo trực tuyến còn thiên về kỹ thuật, chưa phản ánh đầy đủ hiệu quả học tập. Sự liên kết giữa đánh giá chuẩn đầu ra ở cấp học phần và chương trình còn hạn chế. Do đó, chương trình cần tăng cường công cụ theo dõi định lượng, cải thiện hệ thống phản hồi, và gắn kết chặt chẽ hơn giữa hoạt động dạy – học với chuẩn đầu ra và yêu cầu thị trường lao động.</w:t>
      </w:r>
    </w:p>
    <w:p w14:paraId="607EA29F" w14:textId="5CAAD289" w:rsidR="00190CEE" w:rsidRDefault="00190CEE" w:rsidP="00190CEE">
      <w:pPr>
        <w:ind w:firstLine="567"/>
        <w:rPr>
          <w:lang w:val="en-US"/>
        </w:rPr>
      </w:pPr>
      <w:r w:rsidRPr="00190CEE">
        <w:rPr>
          <w:b/>
          <w:bCs/>
          <w:lang w:val="en-US"/>
        </w:rPr>
        <w:lastRenderedPageBreak/>
        <w:t>Đánh giá chung</w:t>
      </w:r>
      <w:r w:rsidRPr="00190CEE">
        <w:rPr>
          <w:lang w:val="en-US"/>
        </w:rPr>
        <w:t xml:space="preserve">: Tiêu chuẩn 3 </w:t>
      </w:r>
      <w:r w:rsidRPr="00190CEE">
        <w:rPr>
          <w:b/>
          <w:bCs/>
          <w:lang w:val="en-US"/>
        </w:rPr>
        <w:t>đạt yêu cầu</w:t>
      </w:r>
      <w:r w:rsidRPr="00190CEE">
        <w:rPr>
          <w:lang w:val="en-US"/>
        </w:rPr>
        <w:t>, nhưng cần tiếp tục cải thiện để nâng cao hiệu quả giảng dạy và bảo đảm chất lượng đào tạo.</w:t>
      </w:r>
    </w:p>
    <w:p w14:paraId="3F429331" w14:textId="7926A8D4" w:rsidR="00190CEE" w:rsidRPr="006F3002" w:rsidRDefault="00190CEE" w:rsidP="00190CEE">
      <w:pPr>
        <w:spacing w:line="360" w:lineRule="auto"/>
        <w:ind w:firstLine="567"/>
        <w:jc w:val="center"/>
        <w:rPr>
          <w:b/>
        </w:rPr>
      </w:pPr>
      <w:r w:rsidRPr="006F3002">
        <w:rPr>
          <w:b/>
        </w:rPr>
        <w:t>Kết quả</w:t>
      </w:r>
      <w:r>
        <w:rPr>
          <w:b/>
        </w:rPr>
        <w:t xml:space="preserve"> đánh giá chung của tiêu chuẩn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396"/>
        <w:gridCol w:w="4957"/>
      </w:tblGrid>
      <w:tr w:rsidR="00190CEE" w:rsidRPr="006F3002" w14:paraId="08503E12" w14:textId="77777777" w:rsidTr="00190CEE">
        <w:trPr>
          <w:trHeight w:val="523"/>
        </w:trPr>
        <w:tc>
          <w:tcPr>
            <w:tcW w:w="391" w:type="pct"/>
          </w:tcPr>
          <w:p w14:paraId="7815A141" w14:textId="77777777" w:rsidR="00190CEE" w:rsidRPr="006F3002" w:rsidRDefault="00190CEE" w:rsidP="001E5FDA">
            <w:pPr>
              <w:spacing w:line="240" w:lineRule="auto"/>
              <w:jc w:val="center"/>
              <w:rPr>
                <w:b/>
                <w:bCs/>
              </w:rPr>
            </w:pPr>
            <w:r w:rsidRPr="006F3002">
              <w:rPr>
                <w:b/>
                <w:bCs/>
              </w:rPr>
              <w:t>STT</w:t>
            </w:r>
          </w:p>
        </w:tc>
        <w:tc>
          <w:tcPr>
            <w:tcW w:w="1874" w:type="pct"/>
          </w:tcPr>
          <w:p w14:paraId="70D82E60" w14:textId="77777777" w:rsidR="00190CEE" w:rsidRPr="006F3002" w:rsidRDefault="00190CEE" w:rsidP="001E5FDA">
            <w:pPr>
              <w:spacing w:line="240" w:lineRule="auto"/>
              <w:jc w:val="center"/>
              <w:rPr>
                <w:b/>
                <w:bCs/>
              </w:rPr>
            </w:pPr>
            <w:r w:rsidRPr="006F3002">
              <w:rPr>
                <w:b/>
                <w:bCs/>
              </w:rPr>
              <w:t>Tiêu chí/ Tiêu chuẩn</w:t>
            </w:r>
          </w:p>
        </w:tc>
        <w:tc>
          <w:tcPr>
            <w:tcW w:w="2735" w:type="pct"/>
          </w:tcPr>
          <w:p w14:paraId="30780B24" w14:textId="77777777" w:rsidR="00190CEE" w:rsidRPr="006F3002" w:rsidRDefault="00190CEE" w:rsidP="001E5FDA">
            <w:pPr>
              <w:spacing w:line="240" w:lineRule="auto"/>
              <w:jc w:val="center"/>
              <w:rPr>
                <w:b/>
                <w:bCs/>
              </w:rPr>
            </w:pPr>
            <w:r w:rsidRPr="006F3002">
              <w:rPr>
                <w:b/>
                <w:bCs/>
              </w:rPr>
              <w:t>Tự đánh giá</w:t>
            </w:r>
          </w:p>
        </w:tc>
      </w:tr>
      <w:tr w:rsidR="00190CEE" w:rsidRPr="006F3002" w14:paraId="7AE2174A" w14:textId="77777777" w:rsidTr="00190CEE">
        <w:tc>
          <w:tcPr>
            <w:tcW w:w="391" w:type="pct"/>
          </w:tcPr>
          <w:p w14:paraId="0969F1CA" w14:textId="77777777" w:rsidR="00190CEE" w:rsidRPr="006F3002" w:rsidRDefault="00190CEE" w:rsidP="001E5FDA">
            <w:pPr>
              <w:spacing w:line="240" w:lineRule="auto"/>
              <w:jc w:val="center"/>
            </w:pPr>
            <w:r w:rsidRPr="006F3002">
              <w:t>1</w:t>
            </w:r>
          </w:p>
        </w:tc>
        <w:tc>
          <w:tcPr>
            <w:tcW w:w="1874" w:type="pct"/>
          </w:tcPr>
          <w:p w14:paraId="406D7D2B" w14:textId="7ACD0CE0" w:rsidR="00190CEE" w:rsidRPr="006F3002" w:rsidRDefault="00190CEE" w:rsidP="00190CEE">
            <w:pPr>
              <w:spacing w:line="240" w:lineRule="auto"/>
              <w:jc w:val="center"/>
            </w:pPr>
            <w:r w:rsidRPr="006F3002">
              <w:t xml:space="preserve">Tiêu chí </w:t>
            </w:r>
            <w:r>
              <w:t>3</w:t>
            </w:r>
            <w:r w:rsidRPr="006F3002">
              <w:t>.1</w:t>
            </w:r>
          </w:p>
        </w:tc>
        <w:tc>
          <w:tcPr>
            <w:tcW w:w="2735" w:type="pct"/>
          </w:tcPr>
          <w:p w14:paraId="4367A998" w14:textId="77777777" w:rsidR="00190CEE" w:rsidRPr="006F3002" w:rsidRDefault="00190CEE" w:rsidP="001E5FDA">
            <w:pPr>
              <w:spacing w:line="240" w:lineRule="auto"/>
              <w:jc w:val="center"/>
            </w:pPr>
            <w:r w:rsidRPr="006F3002">
              <w:t>Đạt</w:t>
            </w:r>
          </w:p>
        </w:tc>
      </w:tr>
      <w:tr w:rsidR="00190CEE" w:rsidRPr="006F3002" w14:paraId="092CC8D1" w14:textId="77777777" w:rsidTr="00190CEE">
        <w:tc>
          <w:tcPr>
            <w:tcW w:w="391" w:type="pct"/>
          </w:tcPr>
          <w:p w14:paraId="4EA46160" w14:textId="77777777" w:rsidR="00190CEE" w:rsidRPr="006F3002" w:rsidRDefault="00190CEE" w:rsidP="001E5FDA">
            <w:pPr>
              <w:spacing w:line="240" w:lineRule="auto"/>
              <w:jc w:val="center"/>
            </w:pPr>
            <w:r w:rsidRPr="006F3002">
              <w:t>2</w:t>
            </w:r>
          </w:p>
        </w:tc>
        <w:tc>
          <w:tcPr>
            <w:tcW w:w="1874" w:type="pct"/>
          </w:tcPr>
          <w:p w14:paraId="13388482" w14:textId="74A7CFAD" w:rsidR="00190CEE" w:rsidRPr="006F3002" w:rsidRDefault="00190CEE" w:rsidP="001E5FDA">
            <w:pPr>
              <w:spacing w:line="240" w:lineRule="auto"/>
              <w:jc w:val="center"/>
            </w:pPr>
            <w:r>
              <w:t>Tiêu chí 3</w:t>
            </w:r>
            <w:r w:rsidRPr="006F3002">
              <w:t>.2</w:t>
            </w:r>
          </w:p>
        </w:tc>
        <w:tc>
          <w:tcPr>
            <w:tcW w:w="2735" w:type="pct"/>
          </w:tcPr>
          <w:p w14:paraId="7A402087" w14:textId="77777777" w:rsidR="00190CEE" w:rsidRPr="006F3002" w:rsidRDefault="00190CEE" w:rsidP="001E5FDA">
            <w:pPr>
              <w:spacing w:line="240" w:lineRule="auto"/>
              <w:jc w:val="center"/>
            </w:pPr>
            <w:r w:rsidRPr="006F3002">
              <w:t>Đạt</w:t>
            </w:r>
          </w:p>
        </w:tc>
      </w:tr>
      <w:tr w:rsidR="00190CEE" w:rsidRPr="006F3002" w14:paraId="3E4701A3" w14:textId="77777777" w:rsidTr="00190CEE">
        <w:tc>
          <w:tcPr>
            <w:tcW w:w="391" w:type="pct"/>
          </w:tcPr>
          <w:p w14:paraId="1620B173" w14:textId="77777777" w:rsidR="00190CEE" w:rsidRPr="006F3002" w:rsidRDefault="00190CEE" w:rsidP="001E5FDA">
            <w:pPr>
              <w:spacing w:line="240" w:lineRule="auto"/>
              <w:jc w:val="center"/>
            </w:pPr>
            <w:r w:rsidRPr="006F3002">
              <w:t>3</w:t>
            </w:r>
          </w:p>
        </w:tc>
        <w:tc>
          <w:tcPr>
            <w:tcW w:w="1874" w:type="pct"/>
          </w:tcPr>
          <w:p w14:paraId="7F44531A" w14:textId="540D2D06" w:rsidR="00190CEE" w:rsidRPr="006F3002" w:rsidRDefault="00190CEE" w:rsidP="001E5FDA">
            <w:pPr>
              <w:spacing w:line="240" w:lineRule="auto"/>
              <w:jc w:val="center"/>
            </w:pPr>
            <w:r>
              <w:t>Tiêu chí 3</w:t>
            </w:r>
            <w:r w:rsidRPr="006F3002">
              <w:t>.3</w:t>
            </w:r>
          </w:p>
        </w:tc>
        <w:tc>
          <w:tcPr>
            <w:tcW w:w="2735" w:type="pct"/>
          </w:tcPr>
          <w:p w14:paraId="7B3513D6" w14:textId="77777777" w:rsidR="00190CEE" w:rsidRPr="006F3002" w:rsidRDefault="00190CEE" w:rsidP="001E5FDA">
            <w:pPr>
              <w:spacing w:line="240" w:lineRule="auto"/>
              <w:jc w:val="center"/>
            </w:pPr>
            <w:r w:rsidRPr="006F3002">
              <w:t>Đạt</w:t>
            </w:r>
          </w:p>
        </w:tc>
      </w:tr>
      <w:tr w:rsidR="00190CEE" w:rsidRPr="006F3002" w14:paraId="51DCD146" w14:textId="77777777" w:rsidTr="00190CEE">
        <w:tc>
          <w:tcPr>
            <w:tcW w:w="391" w:type="pct"/>
          </w:tcPr>
          <w:p w14:paraId="45169EA9" w14:textId="77777777" w:rsidR="00190CEE" w:rsidRPr="006F3002" w:rsidRDefault="00190CEE" w:rsidP="001E5FDA">
            <w:pPr>
              <w:spacing w:line="240" w:lineRule="auto"/>
              <w:jc w:val="center"/>
            </w:pPr>
            <w:r w:rsidRPr="006F3002">
              <w:t>4</w:t>
            </w:r>
          </w:p>
        </w:tc>
        <w:tc>
          <w:tcPr>
            <w:tcW w:w="1874" w:type="pct"/>
          </w:tcPr>
          <w:p w14:paraId="0FD18813" w14:textId="25BB22F9" w:rsidR="00190CEE" w:rsidRPr="006F3002" w:rsidRDefault="00190CEE" w:rsidP="001E5FDA">
            <w:pPr>
              <w:spacing w:line="240" w:lineRule="auto"/>
              <w:jc w:val="center"/>
            </w:pPr>
            <w:r>
              <w:t>Tiêu chí 3</w:t>
            </w:r>
            <w:r w:rsidRPr="006F3002">
              <w:t>.4</w:t>
            </w:r>
          </w:p>
        </w:tc>
        <w:tc>
          <w:tcPr>
            <w:tcW w:w="2735" w:type="pct"/>
          </w:tcPr>
          <w:p w14:paraId="745DE9BC" w14:textId="77777777" w:rsidR="00190CEE" w:rsidRPr="006F3002" w:rsidRDefault="00190CEE" w:rsidP="001E5FDA">
            <w:pPr>
              <w:spacing w:line="240" w:lineRule="auto"/>
              <w:jc w:val="center"/>
            </w:pPr>
            <w:r w:rsidRPr="006F3002">
              <w:t>Đạt</w:t>
            </w:r>
          </w:p>
        </w:tc>
      </w:tr>
      <w:tr w:rsidR="00190CEE" w:rsidRPr="006F3002" w14:paraId="2A035218" w14:textId="77777777" w:rsidTr="00190CEE">
        <w:tc>
          <w:tcPr>
            <w:tcW w:w="391" w:type="pct"/>
          </w:tcPr>
          <w:p w14:paraId="1F554D90" w14:textId="77777777" w:rsidR="00190CEE" w:rsidRPr="006F3002" w:rsidRDefault="00190CEE" w:rsidP="001E5FDA">
            <w:pPr>
              <w:spacing w:line="240" w:lineRule="auto"/>
              <w:jc w:val="center"/>
            </w:pPr>
            <w:r w:rsidRPr="006F3002">
              <w:t>5</w:t>
            </w:r>
          </w:p>
        </w:tc>
        <w:tc>
          <w:tcPr>
            <w:tcW w:w="1874" w:type="pct"/>
          </w:tcPr>
          <w:p w14:paraId="268D4CB4" w14:textId="2981E632" w:rsidR="00190CEE" w:rsidRPr="006F3002" w:rsidRDefault="00190CEE" w:rsidP="001E5FDA">
            <w:pPr>
              <w:spacing w:line="240" w:lineRule="auto"/>
              <w:jc w:val="center"/>
            </w:pPr>
            <w:r>
              <w:t>Tiêu chí 3</w:t>
            </w:r>
            <w:r w:rsidRPr="006F3002">
              <w:t>.5</w:t>
            </w:r>
          </w:p>
        </w:tc>
        <w:tc>
          <w:tcPr>
            <w:tcW w:w="2735" w:type="pct"/>
          </w:tcPr>
          <w:p w14:paraId="15C4627F" w14:textId="77777777" w:rsidR="00190CEE" w:rsidRPr="006F3002" w:rsidRDefault="00190CEE" w:rsidP="001E5FDA">
            <w:pPr>
              <w:spacing w:line="240" w:lineRule="auto"/>
              <w:jc w:val="center"/>
            </w:pPr>
            <w:r w:rsidRPr="006F3002">
              <w:t>Đạt</w:t>
            </w:r>
          </w:p>
        </w:tc>
      </w:tr>
      <w:tr w:rsidR="00190CEE" w:rsidRPr="006F3002" w14:paraId="17D66C54" w14:textId="77777777" w:rsidTr="00190CEE">
        <w:tc>
          <w:tcPr>
            <w:tcW w:w="391" w:type="pct"/>
          </w:tcPr>
          <w:p w14:paraId="26657CCB" w14:textId="77777777" w:rsidR="00190CEE" w:rsidRPr="006F3002" w:rsidRDefault="00190CEE" w:rsidP="001E5FDA">
            <w:pPr>
              <w:spacing w:line="240" w:lineRule="auto"/>
              <w:rPr>
                <w:b/>
                <w:bCs/>
              </w:rPr>
            </w:pPr>
          </w:p>
        </w:tc>
        <w:tc>
          <w:tcPr>
            <w:tcW w:w="1874" w:type="pct"/>
          </w:tcPr>
          <w:p w14:paraId="1E713F4E" w14:textId="5C70284A" w:rsidR="00190CEE" w:rsidRPr="006F3002" w:rsidRDefault="00190CEE" w:rsidP="001E5FDA">
            <w:pPr>
              <w:spacing w:line="240" w:lineRule="auto"/>
              <w:jc w:val="center"/>
              <w:rPr>
                <w:b/>
                <w:bCs/>
              </w:rPr>
            </w:pPr>
            <w:r>
              <w:rPr>
                <w:b/>
                <w:bCs/>
              </w:rPr>
              <w:t>Tiêu chuẩn 3</w:t>
            </w:r>
            <w:bookmarkStart w:id="25" w:name="_GoBack"/>
            <w:bookmarkEnd w:id="25"/>
          </w:p>
        </w:tc>
        <w:tc>
          <w:tcPr>
            <w:tcW w:w="2735" w:type="pct"/>
          </w:tcPr>
          <w:p w14:paraId="799658B7" w14:textId="77777777" w:rsidR="00190CEE" w:rsidRPr="006F3002" w:rsidRDefault="00190CEE" w:rsidP="001E5FDA">
            <w:pPr>
              <w:spacing w:line="240" w:lineRule="auto"/>
              <w:jc w:val="center"/>
              <w:rPr>
                <w:b/>
                <w:bCs/>
              </w:rPr>
            </w:pPr>
            <w:r w:rsidRPr="006F3002">
              <w:t>Đạt</w:t>
            </w:r>
          </w:p>
        </w:tc>
      </w:tr>
    </w:tbl>
    <w:p w14:paraId="205BA996" w14:textId="77777777" w:rsidR="00190CEE" w:rsidRPr="00190CEE" w:rsidRDefault="00190CEE" w:rsidP="00190CEE">
      <w:pPr>
        <w:ind w:firstLine="567"/>
        <w:rPr>
          <w:lang w:val="en-US"/>
        </w:rPr>
      </w:pPr>
    </w:p>
    <w:p w14:paraId="1DD7A209" w14:textId="77777777" w:rsidR="00190CEE" w:rsidRPr="006F3002" w:rsidRDefault="00190CEE" w:rsidP="00190CEE">
      <w:pPr>
        <w:spacing w:line="360" w:lineRule="auto"/>
        <w:jc w:val="left"/>
        <w:outlineLvl w:val="0"/>
        <w:rPr>
          <w:b/>
          <w:bCs/>
        </w:rPr>
      </w:pPr>
      <w:r w:rsidRPr="00190CEE">
        <w:rPr>
          <w:b/>
          <w:bCs/>
          <w:lang w:val="en-US"/>
        </w:rPr>
        <w:t xml:space="preserve"> </w:t>
      </w:r>
      <w:bookmarkStart w:id="26" w:name="_Toc206086026"/>
      <w:bookmarkStart w:id="27" w:name="_Toc206247738"/>
      <w:r w:rsidRPr="006F3002">
        <w:rPr>
          <w:b/>
          <w:bCs/>
        </w:rPr>
        <w:t>Tiêu chuẩn 4: Đánh giá kết quả học tập</w:t>
      </w:r>
      <w:bookmarkEnd w:id="26"/>
      <w:bookmarkEnd w:id="27"/>
      <w:r w:rsidRPr="006F3002">
        <w:rPr>
          <w:b/>
          <w:bCs/>
        </w:rPr>
        <w:t xml:space="preserve"> </w:t>
      </w:r>
    </w:p>
    <w:p w14:paraId="746FF654" w14:textId="77777777" w:rsidR="00190CEE" w:rsidRPr="006F3002" w:rsidRDefault="00190CEE" w:rsidP="00190CEE">
      <w:pPr>
        <w:spacing w:line="360" w:lineRule="auto"/>
        <w:ind w:firstLine="567"/>
        <w:rPr>
          <w:b/>
          <w:bCs/>
        </w:rPr>
      </w:pPr>
      <w:r w:rsidRPr="006F3002">
        <w:rPr>
          <w:b/>
          <w:bCs/>
        </w:rPr>
        <w:t xml:space="preserve">Mở đầu: </w:t>
      </w:r>
      <w:r w:rsidRPr="006F3002">
        <w:t>Nhận thức được vai trò quan trọng trong việc đánh giá kết quả của người học một cách công bằng, có độ giá trị và độ tin cậy, chương trình đào tạo</w:t>
      </w:r>
      <w:r w:rsidRPr="006F3002">
        <w:rPr>
          <w:b/>
          <w:bCs/>
        </w:rPr>
        <w:t xml:space="preserve"> </w:t>
      </w:r>
      <w:r w:rsidRPr="006F3002">
        <w:t>Kinh tế Phát triển luôn chú trọng việc đổi mới, cập nhật, hoàn thiện phương pháp tiếp cận trong giảng dạy và đánh giá kết quả học tập</w:t>
      </w:r>
      <w:r w:rsidRPr="006F3002">
        <w:rPr>
          <w:b/>
          <w:bCs/>
        </w:rPr>
        <w:t xml:space="preserve"> </w:t>
      </w:r>
      <w:r w:rsidRPr="006F3002">
        <w:t>(KQHT), từ đó ngày càng nâng cao chất lượng đào tạo. Việc đánh giá</w:t>
      </w:r>
      <w:r w:rsidRPr="006F3002">
        <w:rPr>
          <w:b/>
          <w:bCs/>
        </w:rPr>
        <w:t xml:space="preserve"> </w:t>
      </w:r>
      <w:r w:rsidRPr="006F3002">
        <w:t>KQHT</w:t>
      </w:r>
      <w:r w:rsidRPr="006F3002">
        <w:rPr>
          <w:b/>
          <w:bCs/>
        </w:rPr>
        <w:t xml:space="preserve"> </w:t>
      </w:r>
      <w:r w:rsidRPr="006F3002">
        <w:t xml:space="preserve">của người học được thiết kế phù hợp với mức độ đạt được chuẩn đầu ra, các quy định về đánh giá và khiếu nại luôn được công khai để người học có thể đạt được kết quả đánh giá tốt nhất. Phương pháp đánh giá KQHT của người học ngành </w:t>
      </w:r>
      <w:r>
        <w:t>KDTM</w:t>
      </w:r>
      <w:r w:rsidRPr="006F3002">
        <w:t xml:space="preserve"> đa dạng, đảm bảo độ giá trị, độ tin cậy và sự công bằng. Kết quả đánh giá được phản hồi kịp thời để NH cải thiện việc học tập và người học tiếp cận dễ dàng với quy trình khiếu nại về kết quả học tập.</w:t>
      </w:r>
    </w:p>
    <w:p w14:paraId="0649E42A" w14:textId="77777777" w:rsidR="00190CEE" w:rsidRPr="006F3002" w:rsidRDefault="00190CEE" w:rsidP="00190CEE">
      <w:pPr>
        <w:spacing w:line="360" w:lineRule="auto"/>
        <w:outlineLvl w:val="0"/>
        <w:rPr>
          <w:b/>
          <w:bCs/>
          <w:i/>
          <w:iCs/>
        </w:rPr>
      </w:pPr>
      <w:bookmarkStart w:id="28" w:name="_Toc206086027"/>
      <w:bookmarkStart w:id="29" w:name="_Toc206247739"/>
      <w:r w:rsidRPr="006F3002">
        <w:rPr>
          <w:b/>
          <w:bCs/>
          <w:i/>
          <w:iCs/>
        </w:rPr>
        <w:t xml:space="preserve"> Tiêu chí 4.1: </w:t>
      </w:r>
      <w:r w:rsidRPr="006F3002">
        <w:rPr>
          <w:rStyle w:val="fontstyle21"/>
          <w:rFonts w:eastAsiaTheme="majorEastAsia"/>
        </w:rPr>
        <w:t>Các phương pháp đánh giá kết quả học tập của người học đa dạng, tương thích với chuẩn đầu ra của chương trình đào tạo.</w:t>
      </w:r>
      <w:bookmarkEnd w:id="28"/>
      <w:bookmarkEnd w:id="29"/>
    </w:p>
    <w:p w14:paraId="5BC2C53F" w14:textId="77777777" w:rsidR="00190CEE" w:rsidRPr="006F3002" w:rsidRDefault="00190CEE" w:rsidP="00190CEE">
      <w:pPr>
        <w:spacing w:line="360" w:lineRule="auto"/>
        <w:ind w:firstLine="567"/>
        <w:rPr>
          <w:i/>
        </w:rPr>
      </w:pPr>
      <w:r w:rsidRPr="006F3002">
        <w:rPr>
          <w:i/>
        </w:rPr>
        <w:t>a) Mô tả hiện trạng</w:t>
      </w:r>
    </w:p>
    <w:p w14:paraId="5A15DF3F" w14:textId="77777777" w:rsidR="00190CEE" w:rsidRPr="006F3002" w:rsidRDefault="00190CEE" w:rsidP="00190CEE">
      <w:pPr>
        <w:pStyle w:val="-Normal1"/>
        <w:spacing w:line="360" w:lineRule="auto"/>
      </w:pPr>
      <w:r w:rsidRPr="006F3002">
        <w:t xml:space="preserve">- Trong Chương trình đào tạo ngành Kinh tế Phát triển, việc đánh giá kết quả học tập của người học được thiết kế phù hợp với mức độ đạt được chuẩn đầu ra (CĐR) của chương trình. Nhà trường đã ban hành Quy chế đào tạo trình độ đại học chính quy theo hệ thống tín chỉ [H4.04.01.08] và Quy định xây dựng, rà soát, cập nhật chương trình đào tạo [H4.04.01.09], trong đó quy định cụ thể việc lựa chọn các hình thức và phương pháp kiểm tra, đánh giá (KTĐG) phù hợp với mục tiêu, nội dung và mức độ cần đánh giá của từng học phần. Đồng thời, Nhà trường đã ban hành Quy định về công tác khảo thí [H4.04.01.01] và Quy định về tổ chức thi kết thúc học phần, nêu rõ trọng số điểm, hình thức thi, quy trình đánh giá và tiêu chí công nhận kết quả học tập. Việc xây dựng và áp </w:t>
      </w:r>
      <w:r w:rsidRPr="006F3002">
        <w:lastRenderedPageBreak/>
        <w:t>dụng các phương pháp KTĐG được hướng dẫn chi tiết trong Bản mô tả chương trình đào tạo và Đề cương chi tiết học phần [H3.03.01.09], [H2.02.02.01], đảm bảo sự liên kết chặt chẽ giữa chuẩn đầu ra chương trình – chuẩn đầu ra học phần – phương pháp đánh giá. Giảng viên được hướng dẫn và hỗ trợ trong việc lựa chọn, thiết kế các công cụ đánh giá phù hợp (rubric, phiếu đánh giá) thông qua các hướng dẫn phương pháp KTĐG được ban hành năm 2020 và 2021 [H4.04.01.07], [H2.02.02.02]. Các hoạt động tập huấn, chia sẻ kinh nghiệm về đổi mới phương pháp giảng dạy và đánh giá được tổ chức thường xuyên giúp giảng viên nâng cao năng lực trong việc xây dựng và triển khai KTĐG phù hợp với từng CĐR.</w:t>
      </w:r>
    </w:p>
    <w:p w14:paraId="14225A2B" w14:textId="77777777" w:rsidR="00190CEE" w:rsidRPr="006F3002" w:rsidRDefault="00190CEE" w:rsidP="00190CEE">
      <w:pPr>
        <w:pStyle w:val="-Normal1"/>
        <w:spacing w:line="360" w:lineRule="auto"/>
      </w:pPr>
      <w:r w:rsidRPr="006F3002">
        <w:t>- Các phương pháp đánh giá trong CTĐT Kinh tế Phát triển được thiết kế đa dạng, phù hợp với đặc thù từng học phần và phương thức đào tạo tín chỉ. Đối với học phần lý thuyết: sử dụng các hình thức thi viết, trắc nghiệm, bài tiểu luận, thuyết trình, bài tập cá nhân và nhóm. Đối với học phần thực hành, seminar, chuyên đề: áp dụng hình thức đánh giá qua sản phẩm, báo cáo, phản biện, nhật ký học tập. Đối với học phần thực tập, khóa luận tốt nghiệp: đánh giá thông qua rubric cụ thể, bao gồm tiêu chí về kiến thức, kỹ năng phân tích và năng lực tự chủ [H4.04.01.10]. Việc thiết kế các hoạt động đánh giá đều dựa trên ma trận chuẩn đầu ra của học phần, giúp đo lường được chính xác mức độ đạt CĐR về kiến thức, kỹ năng và năng lực tự chủ, trách nhiệm của người học. Hệ thống rubric được sử dụng phổ biến, minh bạch, giúp đảm bảo tính công bằng trong đánh giá giữa các lớp và các giảng viên. Công tác KTĐG được Nhà trường rà soát và điều chỉnh thường xuyên dựa trên phản hồi của giảng viên và sinh viên. Năm 2021, Nhà trường ban hành Thông báo chấn chỉnh công tác thi, kiểm tra và đánh giá [H4.04.01.03], [H4.04.01.04], [H4.04.01.05], [H4.04.01.06], trên cơ sở tiếp thu ý kiến của các bên liên quan nhằm đảm bảo hoạt động đánh giá khách quan, phù hợp với thực tiễn và định hướng phát triển chương trình. Các điều chỉnh bao gồm việc mở rộng hình thức thi mở, bài luận thay thế thi viết, và khuyến khích áp dụng hình thức đánh giá dựa trên năng lực.</w:t>
      </w:r>
    </w:p>
    <w:p w14:paraId="04E9D4C7" w14:textId="77777777" w:rsidR="00190CEE" w:rsidRPr="006F3002" w:rsidRDefault="00190CEE" w:rsidP="00190CEE">
      <w:pPr>
        <w:pStyle w:val="-Normal1"/>
        <w:spacing w:line="360" w:lineRule="auto"/>
      </w:pPr>
      <w:r w:rsidRPr="006F3002">
        <w:t xml:space="preserve">- Tất cả các hình thức và phương pháp KTĐG được công khai và phổ biến rộng rãi đến các bên liên quan, đặc biệt là sinh viên. Các thông tin về hình thức đánh giá, trọng số điểm, tiêu chí chấm điểm và yêu cầu về sản phẩm học tập được thể hiện rõ trong đề cương chi tiết học phần [H3.03.01.09] và được giảng viên giới thiệu ngay từ buổi học đầu tiên của học kỳ. Nhà trường thường xuyên ban hành các thông báo liên quan đến công tác khảo thí như: thay đổi hình thức thi kết thúc học phần, tổ chức thi mở, hướng </w:t>
      </w:r>
      <w:r w:rsidRPr="006F3002">
        <w:lastRenderedPageBreak/>
        <w:t>dẫn xây dựng ngân hàng đề thi, nhằm cập nhật kịp thời cho giảng viên và người học [H4.04.01.02]. Ngoài ra, hệ thống quản lý học tập (LMS) của trường cho phép sinh viên tra cứu đề cương, hình thức và tiêu chí đánh giá mọi lúc, đảm bảo tính minh bạch và chủ động trong học tập. Công tác phổ biến và phản hồi được củng cố qua diễn đàn đối thoại giữa Ban Giám hiệu với sinh viên hằng năm và các buổi sinh hoạt lớp, qua đó người học có thể nêu ý kiến, góp ý về phương pháp và hình thức KTĐG. Kết quả khảo sát ý kiến giảng viên và sinh viên cho thấy đa số đánh giá các phương pháp KTĐG trong chương trình phù hợp, rõ ràng và đo lường được mức độ đạt CĐR [H4.04.01.11].</w:t>
      </w:r>
    </w:p>
    <w:p w14:paraId="19948FC4" w14:textId="77777777" w:rsidR="00190CEE" w:rsidRPr="006F3002" w:rsidRDefault="00190CEE" w:rsidP="00190CEE">
      <w:pPr>
        <w:spacing w:line="360" w:lineRule="auto"/>
        <w:ind w:firstLine="567"/>
        <w:rPr>
          <w:i/>
        </w:rPr>
      </w:pPr>
      <w:r w:rsidRPr="006F3002">
        <w:rPr>
          <w:i/>
        </w:rPr>
        <w:t>b) Điểm mạnh</w:t>
      </w:r>
    </w:p>
    <w:p w14:paraId="735C11E4" w14:textId="77777777" w:rsidR="00190CEE" w:rsidRPr="006F3002" w:rsidRDefault="00190CEE" w:rsidP="00190CEE">
      <w:pPr>
        <w:pStyle w:val="-Normal1"/>
        <w:spacing w:line="360" w:lineRule="auto"/>
      </w:pPr>
      <w:r w:rsidRPr="006F3002">
        <w:t>- Có hệ thống văn bản, quy định, hướng dẫn đầy đủ về kiểm tra, đánh giá kết quả học tập (KTĐG) được ban hành thống nhất từ cấp Trường đến Khoa (Quy chế đào tạo, Quy định khảo thí, Quy định rà soát CTĐT, Hướng dẫn rubric…).</w:t>
      </w:r>
    </w:p>
    <w:p w14:paraId="2E2740CE" w14:textId="77777777" w:rsidR="00190CEE" w:rsidRPr="006F3002" w:rsidRDefault="00190CEE" w:rsidP="00190CEE">
      <w:pPr>
        <w:pStyle w:val="-Normal1"/>
        <w:spacing w:line="360" w:lineRule="auto"/>
      </w:pPr>
      <w:r w:rsidRPr="006F3002">
        <w:t>- Các phương pháp đánh giá được thiết kế phù hợp với chuẩn đầu ra (CĐR) của chương trình và của từng học phần, đảm bảo đo lường được cả ba nhóm năng lực: kiến thức – kỹ năng – năng lực tự chủ và trách nhiệm.</w:t>
      </w:r>
    </w:p>
    <w:p w14:paraId="32EDE4BF" w14:textId="77777777" w:rsidR="00190CEE" w:rsidRPr="006F3002" w:rsidRDefault="00190CEE" w:rsidP="00190CEE">
      <w:pPr>
        <w:pStyle w:val="-Normal1"/>
        <w:spacing w:line="360" w:lineRule="auto"/>
      </w:pPr>
      <w:r w:rsidRPr="006F3002">
        <w:t>- Hệ thống đánh giá đa dạng và linh hoạt, bao gồm thi viết, trắc nghiệm, tiểu luận, dự án nhóm, thuyết trình, phản biện, báo cáo thực tế, khóa luận tốt nghiệp.</w:t>
      </w:r>
    </w:p>
    <w:p w14:paraId="6B6D38EB" w14:textId="77777777" w:rsidR="00190CEE" w:rsidRPr="006F3002" w:rsidRDefault="00190CEE" w:rsidP="00190CEE">
      <w:pPr>
        <w:pStyle w:val="-Normal1"/>
        <w:spacing w:line="360" w:lineRule="auto"/>
      </w:pPr>
      <w:r w:rsidRPr="006F3002">
        <w:t>- Giảng viên có năng lực và được tập huấn định kỳ về phương pháp xây dựng công cụ đánh giá, sử dụng rubric và xác định trọng số điểm phù hợp.</w:t>
      </w:r>
    </w:p>
    <w:p w14:paraId="582D7ECA" w14:textId="77777777" w:rsidR="00190CEE" w:rsidRPr="006F3002" w:rsidRDefault="00190CEE" w:rsidP="00190CEE">
      <w:pPr>
        <w:pStyle w:val="-Normal1"/>
        <w:spacing w:line="360" w:lineRule="auto"/>
      </w:pPr>
      <w:r w:rsidRPr="006F3002">
        <w:t>- Các phương pháp và tiêu chí đánh giá được công khai, minh bạch, phổ biến đến người học thông qua đề cương chi tiết học phần và hệ thống quản lý học tập (LMS).</w:t>
      </w:r>
    </w:p>
    <w:p w14:paraId="6465E91E" w14:textId="77777777" w:rsidR="00190CEE" w:rsidRPr="006F3002" w:rsidRDefault="00190CEE" w:rsidP="00190CEE">
      <w:pPr>
        <w:pStyle w:val="-Normal1"/>
        <w:spacing w:line="360" w:lineRule="auto"/>
      </w:pPr>
      <w:r w:rsidRPr="006F3002">
        <w:t>- Hoạt động phản hồi, giám sát và cải tiến thường xuyên được thực hiện dựa trên góp ý của giảng viên, sinh viên và các bên liên quan.</w:t>
      </w:r>
    </w:p>
    <w:p w14:paraId="34AD06A8" w14:textId="77777777" w:rsidR="00190CEE" w:rsidRPr="006F3002" w:rsidRDefault="00190CEE" w:rsidP="00190CEE">
      <w:pPr>
        <w:spacing w:line="360" w:lineRule="auto"/>
        <w:ind w:firstLine="567"/>
        <w:rPr>
          <w:i/>
        </w:rPr>
      </w:pPr>
      <w:r w:rsidRPr="006F3002">
        <w:rPr>
          <w:i/>
        </w:rPr>
        <w:t>c) Điểm tồn tại</w:t>
      </w:r>
    </w:p>
    <w:p w14:paraId="6CE51DF1" w14:textId="77777777" w:rsidR="00190CEE" w:rsidRPr="006F3002" w:rsidRDefault="00190CEE" w:rsidP="00190CEE">
      <w:pPr>
        <w:pStyle w:val="-Normal1"/>
        <w:spacing w:line="360" w:lineRule="auto"/>
      </w:pPr>
      <w:r w:rsidRPr="006F3002">
        <w:t>Cần bổ sung thêm hướng dẫn chi tiết hơn về thiết kế phương pháp đánh giá kết quả học tập của người học tập phù hợp với CĐR.</w:t>
      </w:r>
    </w:p>
    <w:p w14:paraId="2CBA8842" w14:textId="77777777" w:rsidR="00190CEE" w:rsidRPr="006F3002" w:rsidRDefault="00190CEE" w:rsidP="00190CEE">
      <w:pPr>
        <w:spacing w:line="360" w:lineRule="auto"/>
        <w:ind w:firstLine="567"/>
        <w:rPr>
          <w:i/>
        </w:rPr>
      </w:pPr>
      <w:r w:rsidRPr="006F3002">
        <w:rPr>
          <w:i/>
        </w:rPr>
        <w:t>d) Kế hoạch hành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247"/>
        <w:gridCol w:w="3965"/>
        <w:gridCol w:w="1751"/>
        <w:gridCol w:w="1502"/>
      </w:tblGrid>
      <w:tr w:rsidR="00190CEE" w:rsidRPr="006F3002" w14:paraId="71D1A23A" w14:textId="77777777" w:rsidTr="001E5FDA">
        <w:tc>
          <w:tcPr>
            <w:tcW w:w="534" w:type="dxa"/>
            <w:vAlign w:val="center"/>
          </w:tcPr>
          <w:p w14:paraId="0B0A206D" w14:textId="77777777" w:rsidR="00190CEE" w:rsidRPr="006F3002" w:rsidRDefault="00190CEE" w:rsidP="001E5FDA">
            <w:pPr>
              <w:spacing w:line="240" w:lineRule="auto"/>
              <w:ind w:firstLine="34"/>
              <w:jc w:val="center"/>
              <w:rPr>
                <w:b/>
                <w:lang w:val="vi-VN"/>
              </w:rPr>
            </w:pPr>
            <w:r w:rsidRPr="006F3002">
              <w:rPr>
                <w:b/>
                <w:lang w:val="vi-VN"/>
              </w:rPr>
              <w:t>TT</w:t>
            </w:r>
          </w:p>
        </w:tc>
        <w:tc>
          <w:tcPr>
            <w:tcW w:w="1275" w:type="dxa"/>
            <w:vAlign w:val="center"/>
          </w:tcPr>
          <w:p w14:paraId="1E8A9DE9" w14:textId="77777777" w:rsidR="00190CEE" w:rsidRPr="006F3002" w:rsidRDefault="00190CEE" w:rsidP="001E5FDA">
            <w:pPr>
              <w:spacing w:line="240" w:lineRule="auto"/>
              <w:ind w:firstLine="34"/>
              <w:jc w:val="center"/>
              <w:rPr>
                <w:b/>
                <w:lang w:val="vi-VN"/>
              </w:rPr>
            </w:pPr>
            <w:r w:rsidRPr="006F3002">
              <w:rPr>
                <w:rStyle w:val="Strong"/>
                <w:rFonts w:eastAsiaTheme="majorEastAsia"/>
              </w:rPr>
              <w:t>Mục</w:t>
            </w:r>
            <w:r w:rsidRPr="006F3002">
              <w:rPr>
                <w:rStyle w:val="Strong"/>
                <w:rFonts w:eastAsiaTheme="majorEastAsia"/>
                <w:lang w:val="vi-VN"/>
              </w:rPr>
              <w:t xml:space="preserve"> tiêu</w:t>
            </w:r>
          </w:p>
        </w:tc>
        <w:tc>
          <w:tcPr>
            <w:tcW w:w="4149" w:type="dxa"/>
            <w:vAlign w:val="center"/>
          </w:tcPr>
          <w:p w14:paraId="46D8C2D8" w14:textId="77777777" w:rsidR="00190CEE" w:rsidRPr="006F3002" w:rsidRDefault="00190CEE" w:rsidP="001E5FDA">
            <w:pPr>
              <w:spacing w:line="240" w:lineRule="auto"/>
              <w:ind w:firstLine="34"/>
              <w:jc w:val="center"/>
              <w:rPr>
                <w:b/>
                <w:lang w:val="vi-VN"/>
              </w:rPr>
            </w:pPr>
            <w:r w:rsidRPr="006F3002">
              <w:rPr>
                <w:b/>
                <w:lang w:val="vi-VN"/>
              </w:rPr>
              <w:t>Nội dung</w:t>
            </w:r>
          </w:p>
        </w:tc>
        <w:tc>
          <w:tcPr>
            <w:tcW w:w="1800" w:type="dxa"/>
            <w:vAlign w:val="center"/>
          </w:tcPr>
          <w:p w14:paraId="04B7B216" w14:textId="77777777" w:rsidR="00190CEE" w:rsidRPr="006F3002" w:rsidRDefault="00190CEE" w:rsidP="001E5FDA">
            <w:pPr>
              <w:spacing w:line="240" w:lineRule="auto"/>
              <w:ind w:firstLine="34"/>
              <w:jc w:val="center"/>
              <w:rPr>
                <w:b/>
                <w:lang w:val="vi-VN"/>
              </w:rPr>
            </w:pPr>
            <w:r w:rsidRPr="006F3002">
              <w:rPr>
                <w:b/>
                <w:lang w:val="vi-VN"/>
              </w:rPr>
              <w:t>Đơn vị, người thực hiện</w:t>
            </w:r>
          </w:p>
        </w:tc>
        <w:tc>
          <w:tcPr>
            <w:tcW w:w="1529" w:type="dxa"/>
            <w:vAlign w:val="center"/>
          </w:tcPr>
          <w:p w14:paraId="1637B2C3" w14:textId="77777777" w:rsidR="00190CEE" w:rsidRPr="006F3002" w:rsidRDefault="00190CEE" w:rsidP="001E5FDA">
            <w:pPr>
              <w:spacing w:line="240" w:lineRule="auto"/>
              <w:ind w:firstLine="34"/>
              <w:jc w:val="center"/>
              <w:rPr>
                <w:b/>
                <w:lang w:val="vi-VN"/>
              </w:rPr>
            </w:pPr>
            <w:r w:rsidRPr="006F3002">
              <w:rPr>
                <w:b/>
                <w:lang w:val="vi-VN"/>
              </w:rPr>
              <w:t>Thời gian thực hiện</w:t>
            </w:r>
          </w:p>
        </w:tc>
      </w:tr>
      <w:tr w:rsidR="00190CEE" w:rsidRPr="006F3002" w14:paraId="22E3B193" w14:textId="77777777" w:rsidTr="001E5FDA">
        <w:tc>
          <w:tcPr>
            <w:tcW w:w="534" w:type="dxa"/>
            <w:vAlign w:val="center"/>
          </w:tcPr>
          <w:p w14:paraId="12497E8A" w14:textId="77777777" w:rsidR="00190CEE" w:rsidRPr="006F3002" w:rsidRDefault="00190CEE" w:rsidP="001E5FDA">
            <w:pPr>
              <w:spacing w:line="240" w:lineRule="auto"/>
              <w:ind w:firstLine="34"/>
              <w:jc w:val="center"/>
              <w:rPr>
                <w:lang w:val="vi-VN"/>
              </w:rPr>
            </w:pPr>
            <w:r w:rsidRPr="006F3002">
              <w:rPr>
                <w:lang w:val="vi-VN"/>
              </w:rPr>
              <w:t>1</w:t>
            </w:r>
          </w:p>
        </w:tc>
        <w:tc>
          <w:tcPr>
            <w:tcW w:w="1275" w:type="dxa"/>
            <w:vAlign w:val="center"/>
          </w:tcPr>
          <w:p w14:paraId="2888242A" w14:textId="77777777" w:rsidR="00190CEE" w:rsidRPr="006F3002" w:rsidRDefault="00190CEE" w:rsidP="001E5FDA">
            <w:pPr>
              <w:spacing w:line="240" w:lineRule="auto"/>
              <w:ind w:firstLine="34"/>
              <w:jc w:val="center"/>
            </w:pPr>
            <w:r w:rsidRPr="006F3002">
              <w:t>Phát huy điểm mạnh</w:t>
            </w:r>
          </w:p>
        </w:tc>
        <w:tc>
          <w:tcPr>
            <w:tcW w:w="4149" w:type="dxa"/>
            <w:vAlign w:val="center"/>
          </w:tcPr>
          <w:p w14:paraId="09E0234C" w14:textId="77777777" w:rsidR="00190CEE" w:rsidRPr="006F3002" w:rsidRDefault="00190CEE" w:rsidP="001E5FDA">
            <w:pPr>
              <w:spacing w:line="240" w:lineRule="auto"/>
              <w:ind w:firstLine="34"/>
            </w:pPr>
            <w:r w:rsidRPr="006F3002">
              <w:t>- Tiếp tục cập nhật và hoàn thiện quy định, hướng dẫn về kiểm tra – đánh giá phù hợp với chuẩn đầu ra.</w:t>
            </w:r>
          </w:p>
          <w:p w14:paraId="76B6CB62" w14:textId="77777777" w:rsidR="00190CEE" w:rsidRPr="006F3002" w:rsidRDefault="00190CEE" w:rsidP="001E5FDA">
            <w:pPr>
              <w:spacing w:line="240" w:lineRule="auto"/>
              <w:ind w:firstLine="34"/>
            </w:pPr>
            <w:r w:rsidRPr="006F3002">
              <w:lastRenderedPageBreak/>
              <w:t>- Mở rộng áp dụng các phương pháp đánh giá đa dạng, chú trọng đánh giá năng lực thực tiễn.</w:t>
            </w:r>
          </w:p>
          <w:p w14:paraId="5DA57851" w14:textId="77777777" w:rsidR="00190CEE" w:rsidRPr="006F3002" w:rsidRDefault="00190CEE" w:rsidP="001E5FDA">
            <w:pPr>
              <w:spacing w:line="240" w:lineRule="auto"/>
              <w:ind w:firstLine="34"/>
            </w:pPr>
            <w:r w:rsidRPr="006F3002">
              <w:t>- Nhân rộng việc sử dụng rubric và phản hồi kết quả học tập cho sinh viên.</w:t>
            </w:r>
          </w:p>
          <w:p w14:paraId="3005B63C" w14:textId="77777777" w:rsidR="00190CEE" w:rsidRPr="006F3002" w:rsidRDefault="00190CEE" w:rsidP="001E5FDA">
            <w:pPr>
              <w:spacing w:line="240" w:lineRule="auto"/>
              <w:ind w:firstLine="34"/>
            </w:pPr>
            <w:r w:rsidRPr="006F3002">
              <w:t>- Tăng cường tập huấn, chia sẻ kinh nghiệm đổi mới đánh giá trong giảng viên.</w:t>
            </w:r>
          </w:p>
          <w:p w14:paraId="662CEA78" w14:textId="77777777" w:rsidR="00190CEE" w:rsidRPr="006F3002" w:rsidRDefault="00190CEE" w:rsidP="001E5FDA">
            <w:pPr>
              <w:spacing w:line="240" w:lineRule="auto"/>
              <w:ind w:firstLine="34"/>
            </w:pPr>
            <w:r w:rsidRPr="006F3002">
              <w:t>- Duy trì cơ chế phản hồi hai chiều để không ngừng cải tiến hoạt động đánh giá.</w:t>
            </w:r>
          </w:p>
        </w:tc>
        <w:tc>
          <w:tcPr>
            <w:tcW w:w="1800" w:type="dxa"/>
            <w:vAlign w:val="center"/>
          </w:tcPr>
          <w:p w14:paraId="642BF328" w14:textId="77777777" w:rsidR="00190CEE" w:rsidRPr="006F3002" w:rsidRDefault="00190CEE" w:rsidP="001E5FDA">
            <w:pPr>
              <w:spacing w:line="240" w:lineRule="auto"/>
              <w:ind w:firstLine="34"/>
              <w:jc w:val="center"/>
            </w:pPr>
            <w:r w:rsidRPr="006F3002">
              <w:lastRenderedPageBreak/>
              <w:t>Phòng QLCL, Khoa KT, Cố vấn học tập, Giảng viên</w:t>
            </w:r>
          </w:p>
        </w:tc>
        <w:tc>
          <w:tcPr>
            <w:tcW w:w="1529" w:type="dxa"/>
            <w:vAlign w:val="center"/>
          </w:tcPr>
          <w:p w14:paraId="051C1F26" w14:textId="77777777" w:rsidR="00190CEE" w:rsidRPr="006F3002" w:rsidRDefault="00190CEE" w:rsidP="001E5FDA">
            <w:pPr>
              <w:spacing w:line="240" w:lineRule="auto"/>
              <w:ind w:firstLine="34"/>
              <w:jc w:val="center"/>
            </w:pPr>
            <w:r w:rsidRPr="006F3002">
              <w:t>Thường xuyên</w:t>
            </w:r>
          </w:p>
        </w:tc>
      </w:tr>
      <w:tr w:rsidR="00190CEE" w:rsidRPr="006F3002" w14:paraId="7F22F5C6" w14:textId="77777777" w:rsidTr="001E5FDA">
        <w:trPr>
          <w:trHeight w:val="59"/>
        </w:trPr>
        <w:tc>
          <w:tcPr>
            <w:tcW w:w="534" w:type="dxa"/>
            <w:vAlign w:val="center"/>
          </w:tcPr>
          <w:p w14:paraId="142013CB" w14:textId="77777777" w:rsidR="00190CEE" w:rsidRPr="006F3002" w:rsidRDefault="00190CEE" w:rsidP="001E5FDA">
            <w:pPr>
              <w:spacing w:line="240" w:lineRule="auto"/>
              <w:ind w:firstLine="34"/>
              <w:jc w:val="center"/>
              <w:rPr>
                <w:lang w:val="vi-VN"/>
              </w:rPr>
            </w:pPr>
            <w:r w:rsidRPr="006F3002">
              <w:rPr>
                <w:lang w:val="vi-VN"/>
              </w:rPr>
              <w:lastRenderedPageBreak/>
              <w:t>2</w:t>
            </w:r>
          </w:p>
        </w:tc>
        <w:tc>
          <w:tcPr>
            <w:tcW w:w="1275" w:type="dxa"/>
            <w:vAlign w:val="center"/>
          </w:tcPr>
          <w:p w14:paraId="2DA41FD9" w14:textId="77777777" w:rsidR="00190CEE" w:rsidRPr="006F3002" w:rsidRDefault="00190CEE" w:rsidP="001E5FDA">
            <w:pPr>
              <w:spacing w:line="240" w:lineRule="auto"/>
              <w:ind w:firstLine="34"/>
              <w:jc w:val="center"/>
              <w:rPr>
                <w:lang w:val="vi-VN"/>
              </w:rPr>
            </w:pPr>
            <w:r w:rsidRPr="006F3002">
              <w:rPr>
                <w:lang w:val="vi-VN"/>
              </w:rPr>
              <w:t>Khắc phục điểm tồn tại</w:t>
            </w:r>
          </w:p>
        </w:tc>
        <w:tc>
          <w:tcPr>
            <w:tcW w:w="4149" w:type="dxa"/>
            <w:vAlign w:val="center"/>
          </w:tcPr>
          <w:p w14:paraId="0C669E27" w14:textId="77777777" w:rsidR="00190CEE" w:rsidRPr="006F3002" w:rsidRDefault="00190CEE" w:rsidP="001E5FDA">
            <w:pPr>
              <w:spacing w:line="240" w:lineRule="auto"/>
              <w:ind w:firstLine="34"/>
              <w:rPr>
                <w:lang w:val="vi-VN"/>
              </w:rPr>
            </w:pPr>
            <w:r w:rsidRPr="006F3002">
              <w:rPr>
                <w:lang w:val="vi-VN"/>
              </w:rPr>
              <w:t>Cần xây dựng chi tiết về thiết kế phương pháp đánh giá kết quả học tập của người học phù hợp và bám sát CĐR.</w:t>
            </w:r>
          </w:p>
        </w:tc>
        <w:tc>
          <w:tcPr>
            <w:tcW w:w="1800" w:type="dxa"/>
            <w:vAlign w:val="center"/>
          </w:tcPr>
          <w:p w14:paraId="57CDFB3C" w14:textId="77777777" w:rsidR="00190CEE" w:rsidRPr="006F3002" w:rsidRDefault="00190CEE" w:rsidP="001E5FDA">
            <w:pPr>
              <w:spacing w:line="240" w:lineRule="auto"/>
              <w:ind w:firstLine="34"/>
              <w:jc w:val="center"/>
              <w:rPr>
                <w:lang w:val="vi-VN"/>
              </w:rPr>
            </w:pPr>
            <w:r w:rsidRPr="006F3002">
              <w:rPr>
                <w:lang w:val="vi-VN"/>
              </w:rPr>
              <w:t>Phòng QLCL, Khoa KT, Giảng viên</w:t>
            </w:r>
          </w:p>
        </w:tc>
        <w:tc>
          <w:tcPr>
            <w:tcW w:w="1529" w:type="dxa"/>
            <w:vAlign w:val="center"/>
          </w:tcPr>
          <w:p w14:paraId="142C0810" w14:textId="77777777" w:rsidR="00190CEE" w:rsidRPr="006F3002" w:rsidRDefault="00190CEE" w:rsidP="001E5FDA">
            <w:pPr>
              <w:spacing w:line="240" w:lineRule="auto"/>
              <w:ind w:firstLine="34"/>
              <w:jc w:val="center"/>
            </w:pPr>
            <w:r w:rsidRPr="006F3002">
              <w:t>Từ năm học 2025 - 2026</w:t>
            </w:r>
          </w:p>
          <w:p w14:paraId="783E0A6D" w14:textId="77777777" w:rsidR="00190CEE" w:rsidRPr="006F3002" w:rsidRDefault="00190CEE" w:rsidP="001E5FDA">
            <w:pPr>
              <w:spacing w:line="240" w:lineRule="auto"/>
              <w:ind w:firstLine="34"/>
              <w:jc w:val="center"/>
            </w:pPr>
          </w:p>
        </w:tc>
      </w:tr>
    </w:tbl>
    <w:p w14:paraId="7B3BA8A2" w14:textId="77777777" w:rsidR="00190CEE" w:rsidRPr="006F3002" w:rsidRDefault="00190CEE" w:rsidP="00190CEE">
      <w:pPr>
        <w:spacing w:line="360" w:lineRule="auto"/>
        <w:ind w:firstLine="567"/>
        <w:rPr>
          <w:i/>
        </w:rPr>
      </w:pPr>
      <w:r w:rsidRPr="006F3002">
        <w:rPr>
          <w:i/>
        </w:rPr>
        <w:t>đ) Tự đánh giá: Đạt</w:t>
      </w:r>
    </w:p>
    <w:p w14:paraId="3AC14ADC" w14:textId="77777777" w:rsidR="00190CEE" w:rsidRPr="006F3002" w:rsidRDefault="00190CEE" w:rsidP="00190CEE">
      <w:pPr>
        <w:spacing w:line="360" w:lineRule="auto"/>
        <w:outlineLvl w:val="0"/>
        <w:rPr>
          <w:b/>
          <w:bCs/>
          <w:i/>
          <w:iCs/>
        </w:rPr>
      </w:pPr>
      <w:bookmarkStart w:id="30" w:name="_Toc206086028"/>
      <w:bookmarkStart w:id="31" w:name="_Toc206247740"/>
      <w:r w:rsidRPr="006F3002">
        <w:rPr>
          <w:b/>
          <w:bCs/>
          <w:i/>
          <w:iCs/>
        </w:rPr>
        <w:t>Tiêu chí 4.2: Có các quy định rõ ràng về đánh giá kết quả học tập, quy trình phúc khảo, được phổ biến đến người học và được triển khai thực hiện một cách nhất quán.</w:t>
      </w:r>
      <w:bookmarkEnd w:id="30"/>
      <w:bookmarkEnd w:id="31"/>
    </w:p>
    <w:p w14:paraId="2461A514" w14:textId="77777777" w:rsidR="00190CEE" w:rsidRPr="006F3002" w:rsidRDefault="00190CEE" w:rsidP="00190CEE">
      <w:pPr>
        <w:spacing w:line="360" w:lineRule="auto"/>
        <w:ind w:firstLine="567"/>
        <w:rPr>
          <w:i/>
        </w:rPr>
      </w:pPr>
      <w:r w:rsidRPr="006F3002">
        <w:rPr>
          <w:i/>
        </w:rPr>
        <w:t>a) Mô tả hiện trạng</w:t>
      </w:r>
    </w:p>
    <w:p w14:paraId="5106AADC" w14:textId="77777777" w:rsidR="00190CEE" w:rsidRPr="006F3002" w:rsidRDefault="00190CEE" w:rsidP="00190CEE">
      <w:pPr>
        <w:pStyle w:val="-Normal1"/>
        <w:spacing w:line="360" w:lineRule="auto"/>
      </w:pPr>
      <w:r w:rsidRPr="006F3002">
        <w:t>- Nhà trường đã ban hành đầy đủ các chính sách, quy định và hướng dẫn về đánh giá kết quả học tập (KQHT), liêm chính học thuật và phúc khảo áp dụng cho tất cả các phương thức đào tạo (chính quy, vừa học vừa làm, liên kết đào tạo,...). Các quy định này được xây dựng thống nhất theo Quy chế đào tạo của Trường Đại học Tây Nguyên, đảm bảo tuân thủ các quy định của Bộ Giáo dục và Đào tạo. Các quy định về kiểm tra, đánh giá được thiết kế rõ ràng, minh bạch và phù hợp với đặc thù của từng học phần, bao gồm các nội dung: thời gian, hình thức, phương pháp, tiêu chí, trọng số đánh giá và cơ chế phản hồi.Bên cạnh đó, các nội dung liên quan đến thi kết thúc học phần, thi tốt nghiệp, quy định phúc khảo và liêm chính học thuật đều được cụ thể hóa trong các văn bản quản lý của Nhà trường [H4.04.01.02], [H4.04.01.03], [H4.04.01.08].</w:t>
      </w:r>
    </w:p>
    <w:p w14:paraId="07D5956A" w14:textId="77777777" w:rsidR="00190CEE" w:rsidRPr="006F3002" w:rsidRDefault="00190CEE" w:rsidP="00190CEE">
      <w:pPr>
        <w:pStyle w:val="-Normal1"/>
        <w:spacing w:line="360" w:lineRule="auto"/>
      </w:pPr>
      <w:r w:rsidRPr="006F3002">
        <w:t xml:space="preserve">Nhà trường cũng quy định rõ ràng cơ chế tổ chức và phân công trách nhiệm: Phòng Quản lý Chất lượng chịu trách nhiệm tham mưu cho Hiệu trưởng trong công tác khảo thí, đảm bảo chất lượng và tổ chức thực hiện hoạt động kiểm tra – đánh giá; Phòng Quản lý Đào tạo quản lý tiến độ, kế hoạch thi và công bố lịch thi; Khoa Kinh tế chịu trách nhiệm triển khai giảng dạy, tổ chức đánh giá học phần, thực tập nghề nghiệp và học phần tốt nghiệp cho sinh viên ngành Kinh tế Phát triển và các ngành khác trong Khoa [H4.04.02.01]. Trọng số điểm đánh giá được quy định cụ thể: điểm tổng kết gồm điểm thi kết thúc học phần và điểm đánh giá quá trình (điểm bộ phận); tỷ lệ giữa hai điểm này </w:t>
      </w:r>
      <w:r w:rsidRPr="006F3002">
        <w:lastRenderedPageBreak/>
        <w:t>thay đổi tùy theo đặc thù từng học phần. Kết quả học phần được thể hiện theo thang điểm chữ (A, B, C, D, F) tương ứng với thang điểm 10 (A ≥ 8,5; B: 7,0–8,4; C: 5,5–6,9; D: 4,0–5,4; F &lt; 4,0). Để được công nhận tốt nghiệp, người học phải hoàn thành đủ số tín chỉ, có chứng chỉ Giáo dục thể chất, Giáo dục quốc phòng – an ninh, đạt chuẩn tiếng Anh B1 bậc 3/6 theo Khung năng lực ngoại ngữ 6 bậc dùng cho Việt Nam, và có chứng chỉ ứng dụng CNTT cơ bản (hoặc chứng chỉ tương đương được Bộ GD&amp;ĐT công nhận). Ngoài ra, sinh viên phải hoàn thành học phần tốt nghiệp theo quy định của Trường [H4.04.01.08].</w:t>
      </w:r>
    </w:p>
    <w:p w14:paraId="27D1AEAB" w14:textId="77777777" w:rsidR="00190CEE" w:rsidRPr="006F3002" w:rsidRDefault="00190CEE" w:rsidP="00190CEE">
      <w:pPr>
        <w:pStyle w:val="-Normal1"/>
        <w:spacing w:line="360" w:lineRule="auto"/>
      </w:pPr>
      <w:r w:rsidRPr="006F3002">
        <w:t>- Phổ biến chính sách, quy định về đánh giá kết quả học tập và phúc khảo đến người học. Các quy định về đánh giá, liêm chính học thuật và phúc khảo được công khai và phổ biến rộng rãi đến người học thông qua nhiều kênh truyền thông chính thức: Cổng thông tin điện tử của Trường và hệ thống quản lý học tập tín chỉ; Sổ tay sinh viên, sổ tay giảng viên, mô tả CTĐT và đề cương chi tiết học phần; Các buổi sinh hoạt công dân – sinh viên đầu khóa và thông qua cố vấn học tập (CVHT) [H4.04.02.02]. Trong tuần sinh hoạt đầu khóa, sinh viên được giới thiệu đầy đủ các quy chế, quy định của Bộ GD&amp;ĐT và của Nhà trường về đào tạo, kiểm tra – đánh giá kết quả học tập và xử lý vi phạm liêm chính học thuật. Tại buổi học đầu tiên của mỗi học phần, giảng viên giới thiệu bản mô tả chi tiết học phần nêu rõ hình thức, phương pháp, tiêu chí, trọng số đánh giá và cơ chế phản hồi kết quả. Trước kỳ thi kết thúc học phần, giảng viên công khai điểm thành phần qua nhiều hình thức: thông báo tại lớp, gửi email hoặc đăng tải trên hệ thống tín chỉ để sinh viên theo dõi và phản hồi. Phòng Quản lý Đào tạo công bố lịch thi trên website ít nhất một tuần trước ngày thi [H4.04.02.03], [H4.04.02.04]. Đối với các học phần đặc thù (thực tập, khóa luận tốt nghiệp), thông tin về danh sách sinh viên, giảng viên hướng dẫn, quy định và kết quả được phổ biến thông qua nhóm lớp của CVHT hoặc nhóm giảng viên hướng dẫn [H4.04.02.05]. Các kết quả học tập, điểm số và thông tin phúc khảo được công khai trên hệ thống tín chỉ, đảm bảo sinh viên có thể dễ dàng tra cứu, theo dõi và gửi phản hồi [H4.04.02.06], [H4.04.02.07].</w:t>
      </w:r>
    </w:p>
    <w:p w14:paraId="3226A193" w14:textId="77777777" w:rsidR="00190CEE" w:rsidRPr="006F3002" w:rsidRDefault="00190CEE" w:rsidP="00190CEE">
      <w:pPr>
        <w:pStyle w:val="-Normal1"/>
        <w:spacing w:line="360" w:lineRule="auto"/>
      </w:pPr>
      <w:r w:rsidRPr="006F3002">
        <w:t xml:space="preserve">- Triển khai thực hiện nhất quán các chính sách và quy định về đánh giá, phúc khảo. Các chính sách và quy định về đánh giá, liêm chính học thuật và phúc khảo được triển khai thực hiện thống nhất trong toàn Trường và áp dụng đồng bộ cho tất cả các phương thức đào tạo. Công tác tổ chức thi, chấm thi, công bố điểm, tiếp nhận và xử lý phúc khảo được thực hiện theo đúng quy trình, đảm bảo minh bạch, công bằng và đúng </w:t>
      </w:r>
      <w:r w:rsidRPr="006F3002">
        <w:lastRenderedPageBreak/>
        <w:t>tiến độ. Mỗi sinh viên có tài khoản cá nhân trên hệ thống tín chỉ để tra cứu kết quả học tập và gửi yêu cầu phúc khảo trực tuyến. Cố vấn học tập chịu trách nhiệm theo dõi tiến độ học tập, hỗ trợ và phản hồi kịp thời cho sinh viên trong quá trình học. Việc triển khai đánh giá và phúc khảo giữa các ngành, các hệ đào tạo được giám sát bởi Phòng Quản lý Chất lượng và Phòng Quản lý Đào tạo, bảo đảm tính thống nhất và chuẩn hóa quy trình [H4.04.02.07].</w:t>
      </w:r>
    </w:p>
    <w:p w14:paraId="0F115ADF" w14:textId="77777777" w:rsidR="00190CEE" w:rsidRPr="006F3002" w:rsidRDefault="00190CEE" w:rsidP="00190CEE">
      <w:pPr>
        <w:pStyle w:val="-Normal1"/>
        <w:spacing w:line="360" w:lineRule="auto"/>
      </w:pPr>
      <w:r w:rsidRPr="006F3002">
        <w:t>Nhìn chung, các chính sách, quy định và quy trình về đánh giá kết quả học tập và phúc khảo trong chương trình đào tạo ngành Kinh tế Phát triển được xây dựng rõ ràng, phổ biến rộng rãi và triển khai nhất quán, góp phần đảm bảo tính liêm chính, minh bạch và công bằng trong công tác đánh giá người học.</w:t>
      </w:r>
    </w:p>
    <w:p w14:paraId="27D7E804" w14:textId="77777777" w:rsidR="00190CEE" w:rsidRPr="006F3002" w:rsidRDefault="00190CEE" w:rsidP="00190CEE">
      <w:pPr>
        <w:spacing w:line="360" w:lineRule="auto"/>
        <w:ind w:firstLine="567"/>
        <w:rPr>
          <w:i/>
        </w:rPr>
      </w:pPr>
      <w:r w:rsidRPr="006F3002">
        <w:rPr>
          <w:i/>
        </w:rPr>
        <w:t>c) Điểm mạnh</w:t>
      </w:r>
    </w:p>
    <w:p w14:paraId="20ECB47A" w14:textId="77777777" w:rsidR="00190CEE" w:rsidRPr="006F3002" w:rsidRDefault="00190CEE" w:rsidP="00190CEE">
      <w:pPr>
        <w:pStyle w:val="-Normal1"/>
        <w:spacing w:line="360" w:lineRule="auto"/>
      </w:pPr>
      <w:r w:rsidRPr="006F3002">
        <w:t>-  Các chính sách và quy định về đánh giá kết quả học tập, liêm chính học thuật và phúc khảo được ban hành đầy đủ, rõ ràng, thống nhất, phù hợp với quy định của Bộ Giáo dục và Đào tạo và được áp dụng cho tất cả các phương thức đào tạo.</w:t>
      </w:r>
    </w:p>
    <w:p w14:paraId="33D469B0" w14:textId="77777777" w:rsidR="00190CEE" w:rsidRPr="006F3002" w:rsidRDefault="00190CEE" w:rsidP="00190CEE">
      <w:pPr>
        <w:pStyle w:val="-Normal1"/>
        <w:spacing w:line="360" w:lineRule="auto"/>
      </w:pPr>
      <w:r w:rsidRPr="006F3002">
        <w:t>-  Quy trình đánh giá và phúc khảo được thực hiện công khai, minh bạch, đảm bảo tính công bằng và khách quan trong toàn bộ quá trình kiểm tra, đánh giá kết quả học tập của người học.</w:t>
      </w:r>
    </w:p>
    <w:p w14:paraId="76E755B5" w14:textId="77777777" w:rsidR="00190CEE" w:rsidRPr="006F3002" w:rsidRDefault="00190CEE" w:rsidP="00190CEE">
      <w:pPr>
        <w:pStyle w:val="-Normal1"/>
        <w:spacing w:line="360" w:lineRule="auto"/>
      </w:pPr>
      <w:r w:rsidRPr="006F3002">
        <w:t>-  Các hình thức phổ biến thông tin về quy định, quy trình đánh giá và phúc khảo đến người học đa dạng, thuận tiện và hiệu quả (qua website, phần mềm tín chỉ, sổ tay sinh viên, đề cương học phần, và các buổi sinh hoạt đầu khóa).</w:t>
      </w:r>
    </w:p>
    <w:p w14:paraId="23CFF99E" w14:textId="77777777" w:rsidR="00190CEE" w:rsidRPr="006F3002" w:rsidRDefault="00190CEE" w:rsidP="00190CEE">
      <w:pPr>
        <w:pStyle w:val="-Normal1"/>
        <w:spacing w:line="360" w:lineRule="auto"/>
      </w:pPr>
      <w:r w:rsidRPr="006F3002">
        <w:t>-  Công tác triển khai và giám sát việc thực hiện các quy định về đánh giá và phúc khảo được các đơn vị chức năng (Phòng Đào tạo, Phòng Quản lý chất lượng, Khoa Kinh tế) phối hợp thực hiện đồng bộ, đảm bảo tính nhất quán giữa các hệ và phương thức đào tạo.</w:t>
      </w:r>
    </w:p>
    <w:p w14:paraId="7CA7D56C" w14:textId="77777777" w:rsidR="00190CEE" w:rsidRPr="006F3002" w:rsidRDefault="00190CEE" w:rsidP="00190CEE">
      <w:pPr>
        <w:pStyle w:val="-Normal1"/>
        <w:spacing w:line="360" w:lineRule="auto"/>
      </w:pPr>
      <w:r w:rsidRPr="006F3002">
        <w:t>-  Cơ chế phản hồi và cải tiến được duy trì thông qua việc lấy ý kiến của giảng viên, sinh viên và cán bộ quản lý, giúp Nhà trường và Khoa kịp thời điều chỉnh, nâng cao hiệu quả công tác kiểm tra – đánh giá.</w:t>
      </w:r>
    </w:p>
    <w:p w14:paraId="4DB384D3" w14:textId="77777777" w:rsidR="00190CEE" w:rsidRPr="006F3002" w:rsidRDefault="00190CEE" w:rsidP="00190CEE">
      <w:pPr>
        <w:spacing w:line="360" w:lineRule="auto"/>
        <w:ind w:firstLine="567"/>
        <w:rPr>
          <w:i/>
        </w:rPr>
      </w:pPr>
      <w:r w:rsidRPr="006F3002">
        <w:rPr>
          <w:i/>
        </w:rPr>
        <w:t xml:space="preserve"> d) Điểm tồn tại</w:t>
      </w:r>
    </w:p>
    <w:p w14:paraId="7AFB5E67" w14:textId="77777777" w:rsidR="00190CEE" w:rsidRPr="006F3002" w:rsidRDefault="00190CEE" w:rsidP="00190CEE">
      <w:pPr>
        <w:pStyle w:val="-Normal1"/>
        <w:spacing w:line="360" w:lineRule="auto"/>
      </w:pPr>
      <w:r w:rsidRPr="006F3002">
        <w:t>Mặc dù các quy định đã được xác lập, công bố công khai và rộng rãi tới sinh viên, nhưng vẫn còn một bộ phận sinh viên chưa nắm được rõ các quy định này.</w:t>
      </w:r>
    </w:p>
    <w:p w14:paraId="186187C3" w14:textId="77777777" w:rsidR="00190CEE" w:rsidRPr="006F3002" w:rsidRDefault="00190CEE" w:rsidP="00190CEE">
      <w:pPr>
        <w:spacing w:line="360" w:lineRule="auto"/>
        <w:ind w:firstLine="567"/>
        <w:rPr>
          <w:i/>
        </w:rPr>
      </w:pPr>
      <w:r w:rsidRPr="006F3002">
        <w:rPr>
          <w:i/>
        </w:rPr>
        <w:t>đ) Kế hoạch hành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49"/>
        <w:gridCol w:w="3624"/>
        <w:gridCol w:w="1811"/>
        <w:gridCol w:w="1815"/>
      </w:tblGrid>
      <w:tr w:rsidR="00190CEE" w:rsidRPr="006F3002" w14:paraId="6BED1E7D" w14:textId="77777777" w:rsidTr="001E5FDA">
        <w:trPr>
          <w:tblHeader/>
        </w:trPr>
        <w:tc>
          <w:tcPr>
            <w:tcW w:w="534" w:type="dxa"/>
            <w:vAlign w:val="center"/>
          </w:tcPr>
          <w:p w14:paraId="70A1FE82" w14:textId="77777777" w:rsidR="00190CEE" w:rsidRPr="006F3002" w:rsidRDefault="00190CEE" w:rsidP="001E5FDA">
            <w:pPr>
              <w:spacing w:line="360" w:lineRule="auto"/>
              <w:jc w:val="center"/>
              <w:rPr>
                <w:b/>
                <w:lang w:val="vi-VN"/>
              </w:rPr>
            </w:pPr>
            <w:r w:rsidRPr="006F3002">
              <w:rPr>
                <w:b/>
                <w:lang w:val="vi-VN"/>
              </w:rPr>
              <w:lastRenderedPageBreak/>
              <w:t>TT</w:t>
            </w:r>
          </w:p>
        </w:tc>
        <w:tc>
          <w:tcPr>
            <w:tcW w:w="1275" w:type="dxa"/>
            <w:vAlign w:val="center"/>
          </w:tcPr>
          <w:p w14:paraId="11ADA3AF" w14:textId="77777777" w:rsidR="00190CEE" w:rsidRPr="006F3002" w:rsidRDefault="00190CEE" w:rsidP="001E5FDA">
            <w:pPr>
              <w:spacing w:line="360" w:lineRule="auto"/>
              <w:jc w:val="center"/>
              <w:rPr>
                <w:b/>
                <w:lang w:val="vi-VN"/>
              </w:rPr>
            </w:pPr>
            <w:r w:rsidRPr="006F3002">
              <w:rPr>
                <w:rStyle w:val="Strong"/>
                <w:rFonts w:eastAsiaTheme="majorEastAsia"/>
              </w:rPr>
              <w:t>Mục</w:t>
            </w:r>
            <w:r w:rsidRPr="006F3002">
              <w:rPr>
                <w:rStyle w:val="Strong"/>
                <w:rFonts w:eastAsiaTheme="majorEastAsia"/>
                <w:lang w:val="vi-VN"/>
              </w:rPr>
              <w:t xml:space="preserve"> tiêu</w:t>
            </w:r>
          </w:p>
        </w:tc>
        <w:tc>
          <w:tcPr>
            <w:tcW w:w="3762" w:type="dxa"/>
            <w:vAlign w:val="center"/>
          </w:tcPr>
          <w:p w14:paraId="4D6D3E20" w14:textId="77777777" w:rsidR="00190CEE" w:rsidRPr="006F3002" w:rsidRDefault="00190CEE" w:rsidP="001E5FDA">
            <w:pPr>
              <w:spacing w:line="360" w:lineRule="auto"/>
              <w:jc w:val="center"/>
              <w:rPr>
                <w:b/>
                <w:lang w:val="vi-VN"/>
              </w:rPr>
            </w:pPr>
            <w:r w:rsidRPr="006F3002">
              <w:rPr>
                <w:b/>
                <w:lang w:val="vi-VN"/>
              </w:rPr>
              <w:t>Nội dung</w:t>
            </w:r>
          </w:p>
        </w:tc>
        <w:tc>
          <w:tcPr>
            <w:tcW w:w="1858" w:type="dxa"/>
            <w:vAlign w:val="center"/>
          </w:tcPr>
          <w:p w14:paraId="72F52B63" w14:textId="77777777" w:rsidR="00190CEE" w:rsidRPr="006F3002" w:rsidRDefault="00190CEE" w:rsidP="001E5FDA">
            <w:pPr>
              <w:spacing w:line="360" w:lineRule="auto"/>
              <w:jc w:val="center"/>
              <w:rPr>
                <w:b/>
                <w:lang w:val="vi-VN"/>
              </w:rPr>
            </w:pPr>
            <w:r w:rsidRPr="006F3002">
              <w:rPr>
                <w:b/>
                <w:lang w:val="vi-VN"/>
              </w:rPr>
              <w:t>Đơn vị, người thực hiện</w:t>
            </w:r>
          </w:p>
        </w:tc>
        <w:tc>
          <w:tcPr>
            <w:tcW w:w="1858" w:type="dxa"/>
            <w:vAlign w:val="center"/>
          </w:tcPr>
          <w:p w14:paraId="428E6608" w14:textId="77777777" w:rsidR="00190CEE" w:rsidRPr="006F3002" w:rsidRDefault="00190CEE" w:rsidP="001E5FDA">
            <w:pPr>
              <w:spacing w:line="360" w:lineRule="auto"/>
              <w:jc w:val="center"/>
              <w:rPr>
                <w:b/>
                <w:lang w:val="vi-VN"/>
              </w:rPr>
            </w:pPr>
            <w:r w:rsidRPr="006F3002">
              <w:rPr>
                <w:b/>
                <w:lang w:val="vi-VN"/>
              </w:rPr>
              <w:t>Thời gian thực hiện</w:t>
            </w:r>
          </w:p>
        </w:tc>
      </w:tr>
      <w:tr w:rsidR="00190CEE" w:rsidRPr="006F3002" w14:paraId="4FC4FB9C" w14:textId="77777777" w:rsidTr="001E5FDA">
        <w:tc>
          <w:tcPr>
            <w:tcW w:w="534" w:type="dxa"/>
            <w:vAlign w:val="center"/>
          </w:tcPr>
          <w:p w14:paraId="02B79C99" w14:textId="77777777" w:rsidR="00190CEE" w:rsidRPr="006F3002" w:rsidRDefault="00190CEE" w:rsidP="001E5FDA">
            <w:pPr>
              <w:spacing w:line="360" w:lineRule="auto"/>
              <w:rPr>
                <w:lang w:val="vi-VN"/>
              </w:rPr>
            </w:pPr>
            <w:r w:rsidRPr="006F3002">
              <w:rPr>
                <w:lang w:val="vi-VN"/>
              </w:rPr>
              <w:t>1</w:t>
            </w:r>
          </w:p>
        </w:tc>
        <w:tc>
          <w:tcPr>
            <w:tcW w:w="1275" w:type="dxa"/>
            <w:vAlign w:val="center"/>
          </w:tcPr>
          <w:p w14:paraId="58FF3E5F" w14:textId="77777777" w:rsidR="00190CEE" w:rsidRPr="006F3002" w:rsidRDefault="00190CEE" w:rsidP="001E5FDA">
            <w:pPr>
              <w:spacing w:line="360" w:lineRule="auto"/>
              <w:jc w:val="center"/>
            </w:pPr>
            <w:r w:rsidRPr="006F3002">
              <w:t>Phát huy điểm mạnh</w:t>
            </w:r>
          </w:p>
        </w:tc>
        <w:tc>
          <w:tcPr>
            <w:tcW w:w="3762" w:type="dxa"/>
            <w:vAlign w:val="center"/>
          </w:tcPr>
          <w:p w14:paraId="5308A378" w14:textId="77777777" w:rsidR="00190CEE" w:rsidRPr="006F3002" w:rsidRDefault="00190CEE" w:rsidP="001E5FDA">
            <w:r w:rsidRPr="006F3002">
              <w:t>- Tiếp tục duy trì và cập nhật các quy định, hướng dẫn về đánh giá kết quả học tập, liêm chính học thuật và phúc khảo phù hợp với quy định hiện hành của Bộ GD&amp;ĐT và điều kiện thực tiễn của Trường Đại học Tây Nguyên.</w:t>
            </w:r>
          </w:p>
          <w:p w14:paraId="0D742516" w14:textId="77777777" w:rsidR="00190CEE" w:rsidRPr="006F3002" w:rsidRDefault="00190CEE" w:rsidP="001E5FDA">
            <w:r w:rsidRPr="006F3002">
              <w:t>- Tăng cường phổ biến và truyền thông các quy định, quy trình đánh giá và phúc khảo đến sinh viên thông qua website, hệ thống tín chỉ, cố vấn học tập và các buổi sinh hoạt đầu khóa nhằm giúp người học nắm bắt đầy đủ thông tin.</w:t>
            </w:r>
          </w:p>
          <w:p w14:paraId="3BBF8573" w14:textId="77777777" w:rsidR="00190CEE" w:rsidRPr="006F3002" w:rsidRDefault="00190CEE" w:rsidP="001E5FDA">
            <w:r w:rsidRPr="006F3002">
              <w:t>- Phát huy vai trò của Phòng Quản lý Chất lượng trong việc giám sát, kiểm tra và đánh giá mức độ tuân thủ các quy định về đánh giá kết quả học tập, đảm bảo tính minh bạch, khách quan và nhất quán trong toàn Trường.</w:t>
            </w:r>
          </w:p>
          <w:p w14:paraId="3D6F590E" w14:textId="77777777" w:rsidR="00190CEE" w:rsidRPr="006F3002" w:rsidRDefault="00190CEE" w:rsidP="001E5FDA">
            <w:r w:rsidRPr="006F3002">
              <w:t>- Tăng cường phối hợp giữa Phòng Đào tạo, Phòng Quản lý Chất lượng và Khoa Kinh tế trong tổ chức, giám sát và xử lý phúc khảo kết quả học tập của sinh viên, đảm bảo đúng quy trình và tiến độ.</w:t>
            </w:r>
          </w:p>
          <w:p w14:paraId="73B8447A" w14:textId="77777777" w:rsidR="00190CEE" w:rsidRPr="006F3002" w:rsidRDefault="00190CEE" w:rsidP="001E5FDA">
            <w:r w:rsidRPr="006F3002">
              <w:t xml:space="preserve">- Duy trì cơ chế phản hồi và cải tiến liên tục, thường xuyên lấy ý kiến của giảng viên, sinh viên và cán bộ quản lý để kịp thời điều chỉnh, hoàn thiện quy trình đánh </w:t>
            </w:r>
            <w:r w:rsidRPr="006F3002">
              <w:lastRenderedPageBreak/>
              <w:t>giá kết quả học tập, góp phần nâng cao chất lượng đào tạo.</w:t>
            </w:r>
          </w:p>
        </w:tc>
        <w:tc>
          <w:tcPr>
            <w:tcW w:w="1858" w:type="dxa"/>
            <w:vAlign w:val="center"/>
          </w:tcPr>
          <w:p w14:paraId="7F27E6B7" w14:textId="77777777" w:rsidR="00190CEE" w:rsidRPr="006F3002" w:rsidRDefault="00190CEE" w:rsidP="001E5FDA">
            <w:pPr>
              <w:spacing w:line="360" w:lineRule="auto"/>
              <w:jc w:val="center"/>
            </w:pPr>
            <w:r w:rsidRPr="006F3002">
              <w:lastRenderedPageBreak/>
              <w:t>Phòng QLCL, Khoa KT, Cố vấn học tập, Giảng viên</w:t>
            </w:r>
          </w:p>
          <w:p w14:paraId="38CAF7FC" w14:textId="77777777" w:rsidR="00190CEE" w:rsidRPr="006F3002" w:rsidRDefault="00190CEE" w:rsidP="001E5FDA">
            <w:pPr>
              <w:spacing w:line="360" w:lineRule="auto"/>
              <w:jc w:val="center"/>
            </w:pPr>
          </w:p>
        </w:tc>
        <w:tc>
          <w:tcPr>
            <w:tcW w:w="1858" w:type="dxa"/>
            <w:vAlign w:val="center"/>
          </w:tcPr>
          <w:p w14:paraId="5D9861FA" w14:textId="77777777" w:rsidR="00190CEE" w:rsidRPr="006F3002" w:rsidRDefault="00190CEE" w:rsidP="001E5FDA">
            <w:pPr>
              <w:spacing w:line="360" w:lineRule="auto"/>
              <w:jc w:val="center"/>
            </w:pPr>
            <w:r w:rsidRPr="006F3002">
              <w:t>Thường xuyên</w:t>
            </w:r>
          </w:p>
          <w:p w14:paraId="39F38F15" w14:textId="77777777" w:rsidR="00190CEE" w:rsidRPr="006F3002" w:rsidRDefault="00190CEE" w:rsidP="001E5FDA">
            <w:pPr>
              <w:spacing w:line="360" w:lineRule="auto"/>
              <w:jc w:val="center"/>
            </w:pPr>
          </w:p>
        </w:tc>
      </w:tr>
      <w:tr w:rsidR="00190CEE" w:rsidRPr="006F3002" w14:paraId="656381DE" w14:textId="77777777" w:rsidTr="001E5FDA">
        <w:trPr>
          <w:trHeight w:val="59"/>
        </w:trPr>
        <w:tc>
          <w:tcPr>
            <w:tcW w:w="534" w:type="dxa"/>
            <w:vAlign w:val="center"/>
          </w:tcPr>
          <w:p w14:paraId="52F5677D" w14:textId="77777777" w:rsidR="00190CEE" w:rsidRPr="006F3002" w:rsidRDefault="00190CEE" w:rsidP="001E5FDA">
            <w:pPr>
              <w:spacing w:line="360" w:lineRule="auto"/>
              <w:rPr>
                <w:lang w:val="vi-VN"/>
              </w:rPr>
            </w:pPr>
            <w:r w:rsidRPr="006F3002">
              <w:rPr>
                <w:lang w:val="vi-VN"/>
              </w:rPr>
              <w:lastRenderedPageBreak/>
              <w:t>2</w:t>
            </w:r>
          </w:p>
        </w:tc>
        <w:tc>
          <w:tcPr>
            <w:tcW w:w="1275" w:type="dxa"/>
            <w:vAlign w:val="center"/>
          </w:tcPr>
          <w:p w14:paraId="2B8FFBC1" w14:textId="77777777" w:rsidR="00190CEE" w:rsidRPr="006F3002" w:rsidRDefault="00190CEE" w:rsidP="001E5FDA">
            <w:pPr>
              <w:spacing w:line="360" w:lineRule="auto"/>
              <w:jc w:val="center"/>
              <w:rPr>
                <w:lang w:val="vi-VN"/>
              </w:rPr>
            </w:pPr>
            <w:r w:rsidRPr="006F3002">
              <w:rPr>
                <w:lang w:val="vi-VN"/>
              </w:rPr>
              <w:t>Khắc phục điểm tồn tại</w:t>
            </w:r>
          </w:p>
        </w:tc>
        <w:tc>
          <w:tcPr>
            <w:tcW w:w="3762" w:type="dxa"/>
            <w:vAlign w:val="center"/>
          </w:tcPr>
          <w:p w14:paraId="4DB9F0AE" w14:textId="77777777" w:rsidR="00190CEE" w:rsidRPr="006F3002" w:rsidRDefault="00190CEE" w:rsidP="001E5FDA">
            <w:pPr>
              <w:spacing w:line="360" w:lineRule="auto"/>
              <w:rPr>
                <w:lang w:val="vi-VN"/>
              </w:rPr>
            </w:pPr>
            <w:r w:rsidRPr="006F3002">
              <w:rPr>
                <w:lang w:val="vi-VN"/>
              </w:rPr>
              <w:t>Đa dạng hóa các kênh thông tin hơn để người học chủ động hơn trong việc nắm bắt các quy định có liên quan đến kiểm tra đánh giá.</w:t>
            </w:r>
          </w:p>
        </w:tc>
        <w:tc>
          <w:tcPr>
            <w:tcW w:w="1858" w:type="dxa"/>
            <w:vAlign w:val="center"/>
          </w:tcPr>
          <w:p w14:paraId="71532DAE" w14:textId="77777777" w:rsidR="00190CEE" w:rsidRPr="006F3002" w:rsidRDefault="00190CEE" w:rsidP="001E5FDA">
            <w:pPr>
              <w:spacing w:line="360" w:lineRule="auto"/>
              <w:jc w:val="center"/>
              <w:rPr>
                <w:lang w:val="vi-VN"/>
              </w:rPr>
            </w:pPr>
            <w:r w:rsidRPr="006F3002">
              <w:rPr>
                <w:lang w:val="vi-VN"/>
              </w:rPr>
              <w:t>Phòng QLCL, Khoa KT, Cố vấn học tập Giảng viên</w:t>
            </w:r>
          </w:p>
        </w:tc>
        <w:tc>
          <w:tcPr>
            <w:tcW w:w="1858" w:type="dxa"/>
            <w:vAlign w:val="center"/>
          </w:tcPr>
          <w:p w14:paraId="1F0C70B0" w14:textId="77777777" w:rsidR="00190CEE" w:rsidRPr="006F3002" w:rsidRDefault="00190CEE" w:rsidP="001E5FDA">
            <w:pPr>
              <w:spacing w:line="360" w:lineRule="auto"/>
              <w:jc w:val="center"/>
            </w:pPr>
            <w:r w:rsidRPr="006F3002">
              <w:t>Từ năm học 2025 - 2026</w:t>
            </w:r>
          </w:p>
          <w:p w14:paraId="3B4BC8CF" w14:textId="77777777" w:rsidR="00190CEE" w:rsidRPr="006F3002" w:rsidRDefault="00190CEE" w:rsidP="001E5FDA">
            <w:pPr>
              <w:spacing w:line="360" w:lineRule="auto"/>
              <w:jc w:val="center"/>
            </w:pPr>
          </w:p>
        </w:tc>
      </w:tr>
    </w:tbl>
    <w:p w14:paraId="357A053B" w14:textId="77777777" w:rsidR="00190CEE" w:rsidRPr="006F3002" w:rsidRDefault="00190CEE" w:rsidP="00190CEE">
      <w:pPr>
        <w:spacing w:line="360" w:lineRule="auto"/>
        <w:ind w:firstLine="567"/>
        <w:rPr>
          <w:i/>
        </w:rPr>
      </w:pPr>
      <w:r w:rsidRPr="006F3002">
        <w:rPr>
          <w:i/>
        </w:rPr>
        <w:t>đ. Tự đánh giá: Đạt</w:t>
      </w:r>
    </w:p>
    <w:p w14:paraId="25276B46" w14:textId="77777777" w:rsidR="00190CEE" w:rsidRPr="006F3002" w:rsidRDefault="00190CEE" w:rsidP="00190CEE">
      <w:pPr>
        <w:spacing w:line="360" w:lineRule="auto"/>
        <w:outlineLvl w:val="0"/>
        <w:rPr>
          <w:b/>
          <w:bCs/>
          <w:i/>
          <w:iCs/>
        </w:rPr>
      </w:pPr>
      <w:bookmarkStart w:id="32" w:name="_Toc206086029"/>
      <w:bookmarkStart w:id="33" w:name="_Toc206247741"/>
      <w:r w:rsidRPr="006F3002">
        <w:rPr>
          <w:b/>
          <w:bCs/>
          <w:i/>
          <w:iCs/>
        </w:rPr>
        <w:t>Tiêu chí 4.3: Các tiêu chuẩn và quy trình đánh giá kết quả học tập, xét công nhận kết quả học tập, xét tốt nghiệp được phổ biến đến người học và được triển khai thực hiện một cách nhất quán.</w:t>
      </w:r>
      <w:bookmarkEnd w:id="32"/>
      <w:bookmarkEnd w:id="33"/>
    </w:p>
    <w:p w14:paraId="744B10CD" w14:textId="77777777" w:rsidR="00190CEE" w:rsidRPr="006F3002" w:rsidRDefault="00190CEE" w:rsidP="00190CEE">
      <w:pPr>
        <w:spacing w:line="360" w:lineRule="auto"/>
        <w:ind w:firstLine="567"/>
        <w:rPr>
          <w:i/>
        </w:rPr>
      </w:pPr>
      <w:r w:rsidRPr="006F3002">
        <w:rPr>
          <w:i/>
        </w:rPr>
        <w:t>a) Mô tả hiện trạng</w:t>
      </w:r>
    </w:p>
    <w:p w14:paraId="7ED08766" w14:textId="77777777" w:rsidR="00190CEE" w:rsidRPr="006F3002" w:rsidRDefault="00190CEE" w:rsidP="00190CEE">
      <w:pPr>
        <w:pStyle w:val="-Normal1"/>
        <w:spacing w:line="360" w:lineRule="auto"/>
      </w:pPr>
      <w:r w:rsidRPr="006F3002">
        <w:t>- Trường Đại học Tây Nguyên đã ban hành đầy đủ các quy định, tiêu chuẩn và quy trình về đánh giá kết quả học tập, xét công nhận kết quả học phần và xét tốt nghiệp theo đúng quy định của Bộ Giáo dục và Đào tạo [H4.04.03.01]. Các văn bản chính gồm: Quy chế đào tạo trình độ đại học theo hệ thống tín chỉ; Quy định về tổ chức thi, kiểm tra và đánh giá kết quả học tập; Quy trình xét công nhận kết quả học tập và xét tốt nghiệp; Nội dung các quy định xác định rõ hình thức, tỷ trọng đánh giá, điều kiện đạt học phần, quy định về phúc khảo, học lại, học cải thiện điểm, công nhận kết quả học phần tương đương, và điều kiện xét tốt nghiệp; Nhằm đảm bảo tính công khai và giúp người học dễ dàng tiếp cận, các quy định và quy trình này được phổ biến rộng rãi thông qua: Website chính thức của Trường và hệ thống quản lý đào tạo trực tuyến; Sổ tay sinh viên, bản mô tả chương trình đào tạo ngành Kinh tế Phát triển; Các buổi sinh hoạt công dân đầu khóa, họp lớp định kỳ và thông báo qua cố vấn học tập [H4.04.03.03]. Ngoài ra, Phòng Quản lý Đào tạo và Khoa Kinh tế còn thường xuyên hỗ trợ giải đáp thắc mắc cho sinh viên về quy trình đánh giá, xét công nhận học phần và tốt nghiệp. Nhờ đó, sinh viên có thể chủ động theo dõi tiến độ học tập, hiểu rõ các điều kiện đạt chuẩn đầu ra và quyền lợi của mình trong suốt quá trình học.</w:t>
      </w:r>
    </w:p>
    <w:p w14:paraId="20E748DF" w14:textId="77777777" w:rsidR="00190CEE" w:rsidRPr="006F3002" w:rsidRDefault="00190CEE" w:rsidP="00190CEE">
      <w:pPr>
        <w:pStyle w:val="-Normal1"/>
        <w:spacing w:line="360" w:lineRule="auto"/>
      </w:pPr>
      <w:r w:rsidRPr="006F3002">
        <w:t xml:space="preserve">- Việc thực hiện các tiêu chuẩn và quy trình về đánh giá, công nhận kết quả học tập và xét tốt nghiệp được triển khai đồng bộ, thống nhất trong toàn Trường. Mỗi học kỳ và năm học, Nhà trường lập kế hoạch triển khai cụ thể, trong đó phân công rõ ràng </w:t>
      </w:r>
      <w:r w:rsidRPr="006F3002">
        <w:lastRenderedPageBreak/>
        <w:t>trách nhiệm cho từng đơn vị như: Phòng Quản lý Đào tạo: hướng dẫn, theo dõi, và giám sát toàn bộ quy trình đánh giá học tập, công nhận học phần, xét tốt nghiệp; Phòng Quản lý chất lượng: giám sát việc tổ chức thi, kiểm tra và phúc khảo; Khoa chuyên môn: tổ chức đánh giá học phần, tổng hợp kết quả và đề xuất công nhận điểm học phần; Cố vấn học tập: hỗ trợ sinh viên theo dõi tiến độ, điều kiện xét tốt nghiệp [H4.04.03.02]. Hàng năm, Hội đồng xét tốt nghiệp được thành lập theo quyết định của Hiệu trưởng nhằm đảm bảo tính minh bạch, công bằng và đúng quy trình. Kết quả xét tốt nghiệp được công bố công khai trên hệ thống đào tạo và bảng tin của Trường, đồng thời lưu trữ theo quy định [H4.04.03.04]. Trường cũng tổ chức khảo sát, lấy ý kiến phản hồi của giảng viên, người học, cựu sinh viên và cán bộ quản lý chương trình về việc thực hiện các quy trình này [H4.04.03.05]. Kết quả khảo sát cho thấy đa số người học đánh giá cao tính minh bạch, công bằng và sự nhất quán trong các quy trình đánh giá và xét tốt nghiệp. Những góp ý được tiếp thu để điều chỉnh, cải tiến quy trình cho phù hợp hơn với thực tế.</w:t>
      </w:r>
    </w:p>
    <w:p w14:paraId="63E34D61" w14:textId="77777777" w:rsidR="00190CEE" w:rsidRPr="006F3002" w:rsidRDefault="00190CEE" w:rsidP="00190CEE">
      <w:pPr>
        <w:pStyle w:val="-Normal1"/>
        <w:spacing w:line="360" w:lineRule="auto"/>
      </w:pPr>
      <w:r w:rsidRPr="006F3002">
        <w:t>Nhìn chung, các tiêu chuẩn và quy trình về đánh giá, công nhận kết quả học tập và xét tốt nghiệp của Trường được phổ biến rộng rãi, triển khai thống nhất, giám sát thường xuyên, góp phần nâng cao hiệu quả quản lý đào tạo và đảm bảo quyền lợi người học trong chương trình đào tạo ngành Kinh tế Phát triển.</w:t>
      </w:r>
    </w:p>
    <w:p w14:paraId="221C6F30" w14:textId="77777777" w:rsidR="00190CEE" w:rsidRPr="006F3002" w:rsidRDefault="00190CEE" w:rsidP="00190CEE">
      <w:pPr>
        <w:spacing w:line="360" w:lineRule="auto"/>
        <w:ind w:firstLine="567"/>
        <w:rPr>
          <w:i/>
        </w:rPr>
      </w:pPr>
      <w:r w:rsidRPr="006F3002">
        <w:rPr>
          <w:i/>
        </w:rPr>
        <w:t>b) Điểm mạnh</w:t>
      </w:r>
    </w:p>
    <w:p w14:paraId="37E23BF6" w14:textId="77777777" w:rsidR="00190CEE" w:rsidRPr="006F3002" w:rsidRDefault="00190CEE" w:rsidP="00190CEE">
      <w:pPr>
        <w:pStyle w:val="-Normal1"/>
        <w:spacing w:line="360" w:lineRule="auto"/>
      </w:pPr>
      <w:r w:rsidRPr="006F3002">
        <w:t>-  Nhà trường đã ban hành đầy đủ và đồng bộ các quy định, tiêu chuẩn và quy trình về đánh giá kết quả học tập, công nhận kết quả học phần và xét tốt nghiệp, phù hợp với các quy định của Bộ Giáo dục và Đào tạo.</w:t>
      </w:r>
    </w:p>
    <w:p w14:paraId="7D2316B1" w14:textId="77777777" w:rsidR="00190CEE" w:rsidRPr="006F3002" w:rsidRDefault="00190CEE" w:rsidP="00190CEE">
      <w:pPr>
        <w:pStyle w:val="-Normal1"/>
        <w:spacing w:line="360" w:lineRule="auto"/>
      </w:pPr>
      <w:r w:rsidRPr="006F3002">
        <w:t>-  Hệ thống văn bản, quy trình được phổ biến công khai, minh bạch thông qua nhiều kênh (website, hệ thống quản lý đào tạo, sổ tay sinh viên, bản mô tả chương trình đào tạo), giúp người học dễ dàng tiếp cận và thực hiện.</w:t>
      </w:r>
    </w:p>
    <w:p w14:paraId="462A8BB2" w14:textId="77777777" w:rsidR="00190CEE" w:rsidRPr="006F3002" w:rsidRDefault="00190CEE" w:rsidP="00190CEE">
      <w:pPr>
        <w:pStyle w:val="-Normal1"/>
        <w:spacing w:line="360" w:lineRule="auto"/>
      </w:pPr>
      <w:r w:rsidRPr="006F3002">
        <w:t>-  Việc triển khai thực hiện nhất quán giữa các đơn vị trong trường; các bước đánh giá, xét công nhận và xét tốt nghiệp được phân công rõ ràng, đảm bảo đúng tiến độ, khách quan và công bằng.</w:t>
      </w:r>
    </w:p>
    <w:p w14:paraId="693E0E31" w14:textId="77777777" w:rsidR="00190CEE" w:rsidRPr="006F3002" w:rsidRDefault="00190CEE" w:rsidP="00190CEE">
      <w:pPr>
        <w:pStyle w:val="-Normal1"/>
        <w:spacing w:line="360" w:lineRule="auto"/>
      </w:pPr>
      <w:r w:rsidRPr="006F3002">
        <w:t>-  Hội đồng xét tốt nghiệp được thành lập hàng năm, thực hiện theo đúng quy định, kết quả được công bố công khai.</w:t>
      </w:r>
    </w:p>
    <w:p w14:paraId="0CB36889" w14:textId="77777777" w:rsidR="00190CEE" w:rsidRPr="006F3002" w:rsidRDefault="00190CEE" w:rsidP="00190CEE">
      <w:pPr>
        <w:pStyle w:val="-Normal1"/>
        <w:spacing w:line="360" w:lineRule="auto"/>
      </w:pPr>
      <w:r w:rsidRPr="006F3002">
        <w:t>-  Nhà trường thường xuyên lấy ý kiến phản hồi của người học và giảng viên để cải tiến quy trình đánh giá, xét công nhận và xét tốt nghiệp.</w:t>
      </w:r>
    </w:p>
    <w:p w14:paraId="59BE177A" w14:textId="77777777" w:rsidR="00190CEE" w:rsidRPr="006F3002" w:rsidRDefault="00190CEE" w:rsidP="00190CEE">
      <w:pPr>
        <w:spacing w:line="360" w:lineRule="auto"/>
        <w:ind w:firstLine="567"/>
        <w:rPr>
          <w:i/>
        </w:rPr>
      </w:pPr>
      <w:r w:rsidRPr="006F3002">
        <w:rPr>
          <w:i/>
        </w:rPr>
        <w:t>c) Điểm tồn tại</w:t>
      </w:r>
    </w:p>
    <w:p w14:paraId="6C9776A3" w14:textId="77777777" w:rsidR="00190CEE" w:rsidRPr="006F3002" w:rsidRDefault="00190CEE" w:rsidP="00190CEE">
      <w:pPr>
        <w:pStyle w:val="-Normal1"/>
        <w:spacing w:line="360" w:lineRule="auto"/>
      </w:pPr>
      <w:r w:rsidRPr="006F3002">
        <w:lastRenderedPageBreak/>
        <w:t>-  Một số sinh viên, đặc biệt là khóa đầu của chương trình, chưa nắm rõ đầy đủ quy trình phúc khảo và công nhận kết quả học tập, dẫn đến chậm trễ trong việc hoàn thiện hồ sơ.</w:t>
      </w:r>
    </w:p>
    <w:p w14:paraId="09AF4AD2" w14:textId="77777777" w:rsidR="00190CEE" w:rsidRPr="006F3002" w:rsidRDefault="00190CEE" w:rsidP="00190CEE">
      <w:pPr>
        <w:pStyle w:val="-Normal1"/>
        <w:spacing w:line="360" w:lineRule="auto"/>
      </w:pPr>
      <w:r w:rsidRPr="006F3002">
        <w:t>-  Việc phản hồi và khảo sát ý kiến người học về công tác đánh giá, xét công nhận kết quả học tập và xét tốt nghiệp còn chưa được thực hiện thường xuyên ở cấp chương trình đào tạo.</w:t>
      </w:r>
    </w:p>
    <w:p w14:paraId="24D61AA8" w14:textId="77777777" w:rsidR="00190CEE" w:rsidRPr="006F3002" w:rsidRDefault="00190CEE" w:rsidP="00190CEE">
      <w:pPr>
        <w:pStyle w:val="-Normal1"/>
        <w:spacing w:line="360" w:lineRule="auto"/>
      </w:pPr>
      <w:r w:rsidRPr="006F3002">
        <w:t>-  Một số quy trình, biểu mẫu nội bộ chưa được số hóa hoàn toàn, dẫn đến việc tra cứu thông tin và lưu trữ hồ sơ còn mất thời gian.</w:t>
      </w:r>
    </w:p>
    <w:p w14:paraId="44C953A2" w14:textId="77777777" w:rsidR="00190CEE" w:rsidRPr="006F3002" w:rsidRDefault="00190CEE" w:rsidP="00190CEE">
      <w:pPr>
        <w:spacing w:line="360" w:lineRule="auto"/>
        <w:ind w:firstLine="567"/>
        <w:rPr>
          <w:i/>
        </w:rPr>
      </w:pPr>
      <w:r w:rsidRPr="006F3002">
        <w:rPr>
          <w:i/>
        </w:rPr>
        <w:t>d. Kế hoạch hành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49"/>
        <w:gridCol w:w="3624"/>
        <w:gridCol w:w="1811"/>
        <w:gridCol w:w="1815"/>
      </w:tblGrid>
      <w:tr w:rsidR="00190CEE" w:rsidRPr="006F3002" w14:paraId="2246F956" w14:textId="77777777" w:rsidTr="001E5FDA">
        <w:trPr>
          <w:tblHeader/>
        </w:trPr>
        <w:tc>
          <w:tcPr>
            <w:tcW w:w="537" w:type="dxa"/>
            <w:vAlign w:val="center"/>
          </w:tcPr>
          <w:p w14:paraId="7A9A34F5" w14:textId="77777777" w:rsidR="00190CEE" w:rsidRPr="006F3002" w:rsidRDefault="00190CEE" w:rsidP="001E5FDA">
            <w:pPr>
              <w:spacing w:line="240" w:lineRule="auto"/>
              <w:jc w:val="center"/>
              <w:rPr>
                <w:b/>
                <w:lang w:val="vi-VN"/>
              </w:rPr>
            </w:pPr>
            <w:r w:rsidRPr="006F3002">
              <w:rPr>
                <w:b/>
                <w:lang w:val="vi-VN"/>
              </w:rPr>
              <w:t>TT</w:t>
            </w:r>
          </w:p>
        </w:tc>
        <w:tc>
          <w:tcPr>
            <w:tcW w:w="1251" w:type="dxa"/>
            <w:vAlign w:val="center"/>
          </w:tcPr>
          <w:p w14:paraId="08EE834F" w14:textId="77777777" w:rsidR="00190CEE" w:rsidRPr="006F3002" w:rsidRDefault="00190CEE" w:rsidP="001E5FDA">
            <w:pPr>
              <w:spacing w:line="240" w:lineRule="auto"/>
              <w:jc w:val="center"/>
              <w:rPr>
                <w:b/>
                <w:lang w:val="vi-VN"/>
              </w:rPr>
            </w:pPr>
            <w:r w:rsidRPr="006F3002">
              <w:rPr>
                <w:rStyle w:val="Strong"/>
                <w:rFonts w:eastAsiaTheme="majorEastAsia"/>
              </w:rPr>
              <w:t>Mục</w:t>
            </w:r>
            <w:r w:rsidRPr="006F3002">
              <w:rPr>
                <w:rStyle w:val="Strong"/>
                <w:rFonts w:eastAsiaTheme="majorEastAsia"/>
                <w:lang w:val="vi-VN"/>
              </w:rPr>
              <w:t xml:space="preserve"> tiêu</w:t>
            </w:r>
          </w:p>
        </w:tc>
        <w:tc>
          <w:tcPr>
            <w:tcW w:w="3638" w:type="dxa"/>
            <w:vAlign w:val="center"/>
          </w:tcPr>
          <w:p w14:paraId="41301B2E" w14:textId="77777777" w:rsidR="00190CEE" w:rsidRPr="006F3002" w:rsidRDefault="00190CEE" w:rsidP="001E5FDA">
            <w:pPr>
              <w:spacing w:line="240" w:lineRule="auto"/>
              <w:jc w:val="center"/>
              <w:rPr>
                <w:b/>
                <w:lang w:val="vi-VN"/>
              </w:rPr>
            </w:pPr>
            <w:r w:rsidRPr="006F3002">
              <w:rPr>
                <w:b/>
                <w:lang w:val="vi-VN"/>
              </w:rPr>
              <w:t>Nội dung</w:t>
            </w:r>
          </w:p>
        </w:tc>
        <w:tc>
          <w:tcPr>
            <w:tcW w:w="1816" w:type="dxa"/>
            <w:vAlign w:val="center"/>
          </w:tcPr>
          <w:p w14:paraId="6D8F975D" w14:textId="77777777" w:rsidR="00190CEE" w:rsidRPr="006F3002" w:rsidRDefault="00190CEE" w:rsidP="001E5FDA">
            <w:pPr>
              <w:spacing w:line="240" w:lineRule="auto"/>
              <w:jc w:val="center"/>
              <w:rPr>
                <w:b/>
                <w:lang w:val="vi-VN"/>
              </w:rPr>
            </w:pPr>
            <w:r w:rsidRPr="006F3002">
              <w:rPr>
                <w:b/>
                <w:lang w:val="vi-VN"/>
              </w:rPr>
              <w:t>Đơn vị, người thực hiện</w:t>
            </w:r>
          </w:p>
        </w:tc>
        <w:tc>
          <w:tcPr>
            <w:tcW w:w="1819" w:type="dxa"/>
            <w:vAlign w:val="center"/>
          </w:tcPr>
          <w:p w14:paraId="38AEBAF4" w14:textId="77777777" w:rsidR="00190CEE" w:rsidRPr="006F3002" w:rsidRDefault="00190CEE" w:rsidP="001E5FDA">
            <w:pPr>
              <w:spacing w:line="240" w:lineRule="auto"/>
              <w:jc w:val="center"/>
              <w:rPr>
                <w:b/>
                <w:lang w:val="vi-VN"/>
              </w:rPr>
            </w:pPr>
            <w:r w:rsidRPr="006F3002">
              <w:rPr>
                <w:b/>
                <w:lang w:val="vi-VN"/>
              </w:rPr>
              <w:t>Thời gian thực hiện</w:t>
            </w:r>
          </w:p>
        </w:tc>
      </w:tr>
      <w:tr w:rsidR="00190CEE" w:rsidRPr="006F3002" w14:paraId="35050007" w14:textId="77777777" w:rsidTr="001E5FDA">
        <w:tc>
          <w:tcPr>
            <w:tcW w:w="537" w:type="dxa"/>
            <w:vAlign w:val="center"/>
          </w:tcPr>
          <w:p w14:paraId="17D811CA" w14:textId="77777777" w:rsidR="00190CEE" w:rsidRPr="006F3002" w:rsidRDefault="00190CEE" w:rsidP="001E5FDA">
            <w:pPr>
              <w:spacing w:line="240" w:lineRule="auto"/>
              <w:jc w:val="center"/>
              <w:rPr>
                <w:lang w:val="vi-VN"/>
              </w:rPr>
            </w:pPr>
            <w:r w:rsidRPr="006F3002">
              <w:rPr>
                <w:lang w:val="vi-VN"/>
              </w:rPr>
              <w:t>1</w:t>
            </w:r>
          </w:p>
        </w:tc>
        <w:tc>
          <w:tcPr>
            <w:tcW w:w="1251" w:type="dxa"/>
            <w:vAlign w:val="center"/>
          </w:tcPr>
          <w:p w14:paraId="572F390A" w14:textId="77777777" w:rsidR="00190CEE" w:rsidRPr="006F3002" w:rsidRDefault="00190CEE" w:rsidP="001E5FDA">
            <w:r w:rsidRPr="006F3002">
              <w:t>Phát huy điểm mạnh</w:t>
            </w:r>
          </w:p>
        </w:tc>
        <w:tc>
          <w:tcPr>
            <w:tcW w:w="3638" w:type="dxa"/>
            <w:vAlign w:val="center"/>
          </w:tcPr>
          <w:p w14:paraId="49AC197C" w14:textId="77777777" w:rsidR="00190CEE" w:rsidRPr="006F3002" w:rsidRDefault="00190CEE" w:rsidP="001E5FDA">
            <w:r w:rsidRPr="006F3002">
              <w:t>-  Tiếp tục duy trì và cập nhật kịp thời các quy định, hướng dẫn về đánh giá và xét tốt nghiệp trên các kênh thông tin chính thức của Trường.</w:t>
            </w:r>
          </w:p>
          <w:p w14:paraId="6A5A969E" w14:textId="77777777" w:rsidR="00190CEE" w:rsidRPr="006F3002" w:rsidRDefault="00190CEE" w:rsidP="001E5FDA">
            <w:r w:rsidRPr="006F3002">
              <w:t>-  Tăng cường truyền thông và hướng dẫn trực tuyến cho sinh viên về quy trình đánh giá, phúc khảo, công nhận kết quả học tập và xét tốt nghiệp.</w:t>
            </w:r>
          </w:p>
          <w:p w14:paraId="30510CCE" w14:textId="77777777" w:rsidR="00190CEE" w:rsidRPr="006F3002" w:rsidRDefault="00190CEE" w:rsidP="001E5FDA">
            <w:r w:rsidRPr="006F3002">
              <w:t>-  Khuyến khích sinh viên trao đổi thường xuyên với cố vấn học tập để nắm rõ các điều kiện và tiêu chuẩn hoàn thành chương trình học.</w:t>
            </w:r>
          </w:p>
        </w:tc>
        <w:tc>
          <w:tcPr>
            <w:tcW w:w="1816" w:type="dxa"/>
            <w:vAlign w:val="center"/>
          </w:tcPr>
          <w:p w14:paraId="306519C5" w14:textId="77777777" w:rsidR="00190CEE" w:rsidRPr="006F3002" w:rsidRDefault="00190CEE" w:rsidP="001E5FDA">
            <w:pPr>
              <w:spacing w:line="240" w:lineRule="auto"/>
              <w:jc w:val="center"/>
            </w:pPr>
            <w:r w:rsidRPr="006F3002">
              <w:t>Phòng Đào tạo, Phòng QLCL,</w:t>
            </w:r>
          </w:p>
          <w:p w14:paraId="319A79BA" w14:textId="77777777" w:rsidR="00190CEE" w:rsidRPr="006F3002" w:rsidRDefault="00190CEE" w:rsidP="001E5FDA">
            <w:pPr>
              <w:spacing w:line="240" w:lineRule="auto"/>
              <w:jc w:val="center"/>
            </w:pPr>
          </w:p>
        </w:tc>
        <w:tc>
          <w:tcPr>
            <w:tcW w:w="1819" w:type="dxa"/>
            <w:vAlign w:val="center"/>
          </w:tcPr>
          <w:p w14:paraId="0E3CA246" w14:textId="77777777" w:rsidR="00190CEE" w:rsidRPr="006F3002" w:rsidRDefault="00190CEE" w:rsidP="001E5FDA">
            <w:pPr>
              <w:spacing w:line="240" w:lineRule="auto"/>
              <w:jc w:val="center"/>
            </w:pPr>
            <w:r w:rsidRPr="006F3002">
              <w:t>Thường xuyên</w:t>
            </w:r>
          </w:p>
          <w:p w14:paraId="472A18C4" w14:textId="77777777" w:rsidR="00190CEE" w:rsidRPr="006F3002" w:rsidRDefault="00190CEE" w:rsidP="001E5FDA">
            <w:pPr>
              <w:spacing w:line="240" w:lineRule="auto"/>
              <w:jc w:val="center"/>
            </w:pPr>
          </w:p>
        </w:tc>
      </w:tr>
      <w:tr w:rsidR="00190CEE" w:rsidRPr="006F3002" w14:paraId="3BD9128D" w14:textId="77777777" w:rsidTr="001E5FDA">
        <w:trPr>
          <w:trHeight w:val="59"/>
        </w:trPr>
        <w:tc>
          <w:tcPr>
            <w:tcW w:w="537" w:type="dxa"/>
            <w:vAlign w:val="center"/>
          </w:tcPr>
          <w:p w14:paraId="1BDEEACE" w14:textId="77777777" w:rsidR="00190CEE" w:rsidRPr="006F3002" w:rsidRDefault="00190CEE" w:rsidP="001E5FDA">
            <w:pPr>
              <w:spacing w:line="240" w:lineRule="auto"/>
              <w:jc w:val="center"/>
              <w:rPr>
                <w:lang w:val="vi-VN"/>
              </w:rPr>
            </w:pPr>
            <w:r w:rsidRPr="006F3002">
              <w:rPr>
                <w:lang w:val="vi-VN"/>
              </w:rPr>
              <w:t>2</w:t>
            </w:r>
          </w:p>
        </w:tc>
        <w:tc>
          <w:tcPr>
            <w:tcW w:w="1251" w:type="dxa"/>
            <w:vAlign w:val="center"/>
          </w:tcPr>
          <w:p w14:paraId="51E2A7A4" w14:textId="77777777" w:rsidR="00190CEE" w:rsidRPr="006F3002" w:rsidRDefault="00190CEE" w:rsidP="001E5FDA">
            <w:pPr>
              <w:spacing w:line="240" w:lineRule="auto"/>
              <w:jc w:val="center"/>
              <w:rPr>
                <w:lang w:val="vi-VN"/>
              </w:rPr>
            </w:pPr>
            <w:r w:rsidRPr="006F3002">
              <w:rPr>
                <w:lang w:val="vi-VN"/>
              </w:rPr>
              <w:t>Khắc phục điểm tồn tại</w:t>
            </w:r>
          </w:p>
        </w:tc>
        <w:tc>
          <w:tcPr>
            <w:tcW w:w="3638" w:type="dxa"/>
            <w:vAlign w:val="center"/>
          </w:tcPr>
          <w:p w14:paraId="7F46315D" w14:textId="77777777" w:rsidR="00190CEE" w:rsidRPr="006F3002" w:rsidRDefault="00190CEE" w:rsidP="001E5FDA">
            <w:r w:rsidRPr="006F3002">
              <w:t>-  Tổ chức các buổi hướng dẫn, phổ biến trực tiếp và trực tuyến cho sinh viên về quy trình đánh giá kết quả học tập, phúc khảo, công nhận kết quả và xét tốt nghiệp vào đầu mỗi học kỳ.</w:t>
            </w:r>
          </w:p>
          <w:p w14:paraId="42E0C77A" w14:textId="77777777" w:rsidR="00190CEE" w:rsidRPr="006F3002" w:rsidRDefault="00190CEE" w:rsidP="001E5FDA">
            <w:r w:rsidRPr="006F3002">
              <w:t>-  Đẩy mạnh khảo sát trực tuyến định kỳ lấy ý kiến phản hồi của người học về quy trình và mức độ hài lòng để cải tiến hoạt động.</w:t>
            </w:r>
          </w:p>
          <w:p w14:paraId="4451758D" w14:textId="77777777" w:rsidR="00190CEE" w:rsidRPr="006F3002" w:rsidRDefault="00190CEE" w:rsidP="001E5FDA">
            <w:r w:rsidRPr="006F3002">
              <w:lastRenderedPageBreak/>
              <w:t>- Hoàn thiện hệ thống quản lý học tập trực tuyến (LMS), tích hợp đầy đủ thông tin về quy trình đánh giá và xét tốt nghiệp, đồng thời cho phép sinh viên theo dõi tiến độ học tập và điều kiện tốt nghiệp theo thời gian thực.</w:t>
            </w:r>
          </w:p>
          <w:p w14:paraId="04178116" w14:textId="77777777" w:rsidR="00190CEE" w:rsidRPr="006F3002" w:rsidRDefault="00190CEE" w:rsidP="001E5FDA">
            <w:r w:rsidRPr="006F3002">
              <w:t>- Phối hợp giữa Phòng Quản lý Đào tạo, Khoa Kinh tế, Phòng Thanh tra Pháp chế và Quản lý chất lượng rà soát, cập nhật và chuẩn hóa toàn bộ quy trình, biểu mẫu liên quan.</w:t>
            </w:r>
          </w:p>
          <w:p w14:paraId="14BFDAD3" w14:textId="77777777" w:rsidR="00190CEE" w:rsidRPr="006F3002" w:rsidRDefault="00190CEE" w:rsidP="001E5FDA">
            <w:pPr>
              <w:spacing w:line="240" w:lineRule="auto"/>
              <w:rPr>
                <w:lang w:val="vi-VN"/>
              </w:rPr>
            </w:pPr>
          </w:p>
        </w:tc>
        <w:tc>
          <w:tcPr>
            <w:tcW w:w="1816" w:type="dxa"/>
            <w:vAlign w:val="center"/>
          </w:tcPr>
          <w:p w14:paraId="1F3A7C1D" w14:textId="77777777" w:rsidR="00190CEE" w:rsidRPr="006F3002" w:rsidRDefault="00190CEE" w:rsidP="001E5FDA">
            <w:pPr>
              <w:spacing w:line="240" w:lineRule="auto"/>
              <w:jc w:val="center"/>
              <w:rPr>
                <w:lang w:val="vi-VN"/>
              </w:rPr>
            </w:pPr>
            <w:r w:rsidRPr="006F3002">
              <w:rPr>
                <w:lang w:val="vi-VN"/>
              </w:rPr>
              <w:lastRenderedPageBreak/>
              <w:t>Phòng QLCL, Phòng Đào tạo</w:t>
            </w:r>
            <w:r w:rsidRPr="006F3002">
              <w:t>, Phòng Thanh tra Pháp chế,</w:t>
            </w:r>
            <w:r w:rsidRPr="006F3002">
              <w:rPr>
                <w:lang w:val="vi-VN"/>
              </w:rPr>
              <w:t xml:space="preserve"> Khoa KT, Giảng viên</w:t>
            </w:r>
          </w:p>
        </w:tc>
        <w:tc>
          <w:tcPr>
            <w:tcW w:w="1819" w:type="dxa"/>
            <w:vAlign w:val="center"/>
          </w:tcPr>
          <w:p w14:paraId="21B82580" w14:textId="77777777" w:rsidR="00190CEE" w:rsidRPr="006F3002" w:rsidRDefault="00190CEE" w:rsidP="001E5FDA">
            <w:pPr>
              <w:spacing w:line="240" w:lineRule="auto"/>
              <w:jc w:val="center"/>
              <w:rPr>
                <w:lang w:val="vi-VN"/>
              </w:rPr>
            </w:pPr>
            <w:r w:rsidRPr="006F3002">
              <w:rPr>
                <w:lang w:val="vi-VN"/>
              </w:rPr>
              <w:t>Thường xuyên, từ năm học 2025 - 2026</w:t>
            </w:r>
          </w:p>
          <w:p w14:paraId="3083657C" w14:textId="77777777" w:rsidR="00190CEE" w:rsidRPr="006F3002" w:rsidRDefault="00190CEE" w:rsidP="001E5FDA">
            <w:pPr>
              <w:spacing w:line="240" w:lineRule="auto"/>
              <w:jc w:val="center"/>
              <w:rPr>
                <w:lang w:val="vi-VN"/>
              </w:rPr>
            </w:pPr>
          </w:p>
        </w:tc>
      </w:tr>
    </w:tbl>
    <w:p w14:paraId="11A97029" w14:textId="77777777" w:rsidR="00190CEE" w:rsidRPr="006F3002" w:rsidRDefault="00190CEE" w:rsidP="00190CEE">
      <w:pPr>
        <w:spacing w:line="360" w:lineRule="auto"/>
        <w:ind w:firstLine="567"/>
        <w:rPr>
          <w:i/>
          <w:lang w:val="vi-VN"/>
        </w:rPr>
      </w:pPr>
      <w:r w:rsidRPr="006F3002">
        <w:rPr>
          <w:i/>
          <w:lang w:val="vi-VN"/>
        </w:rPr>
        <w:lastRenderedPageBreak/>
        <w:t xml:space="preserve">5. Tự đánh giá: Đạt </w:t>
      </w:r>
    </w:p>
    <w:p w14:paraId="2C408C91" w14:textId="77777777" w:rsidR="00190CEE" w:rsidRPr="006F3002" w:rsidRDefault="00190CEE" w:rsidP="00190CEE">
      <w:pPr>
        <w:spacing w:line="360" w:lineRule="auto"/>
        <w:outlineLvl w:val="0"/>
        <w:rPr>
          <w:b/>
          <w:bCs/>
          <w:i/>
          <w:iCs/>
          <w:lang w:val="vi-VN"/>
        </w:rPr>
      </w:pPr>
      <w:bookmarkStart w:id="34" w:name="_Toc206086030"/>
      <w:bookmarkStart w:id="35" w:name="_Toc206247742"/>
      <w:r w:rsidRPr="006F3002">
        <w:rPr>
          <w:b/>
          <w:bCs/>
          <w:i/>
          <w:iCs/>
          <w:lang w:val="vi-VN"/>
        </w:rPr>
        <w:t>Tiêu chí 4.4: Các phương pháp đánh giá kết quả học tập được thể hiện qua ma trận, tiêu chí và mức độ đánh giá, đáp án, thang điểm chi tiết, kế hoạch đánh giá và các quy định cụ thể để bảo đảm độ giá trị, độ tin cậy và sự công bằng.</w:t>
      </w:r>
      <w:bookmarkEnd w:id="34"/>
      <w:bookmarkEnd w:id="35"/>
    </w:p>
    <w:p w14:paraId="435D6EF1" w14:textId="77777777" w:rsidR="00190CEE" w:rsidRPr="006F3002" w:rsidRDefault="00190CEE" w:rsidP="00190CEE">
      <w:pPr>
        <w:spacing w:line="360" w:lineRule="auto"/>
        <w:ind w:firstLine="567"/>
        <w:rPr>
          <w:i/>
          <w:lang w:val="vi-VN"/>
        </w:rPr>
      </w:pPr>
      <w:r w:rsidRPr="006F3002">
        <w:rPr>
          <w:i/>
          <w:lang w:val="vi-VN"/>
        </w:rPr>
        <w:t>a) Mô tả hiện trạng</w:t>
      </w:r>
    </w:p>
    <w:p w14:paraId="7275EC57" w14:textId="77777777" w:rsidR="00190CEE" w:rsidRPr="006F3002" w:rsidRDefault="00190CEE" w:rsidP="00190CEE">
      <w:pPr>
        <w:pStyle w:val="-Normal1"/>
        <w:spacing w:line="360" w:lineRule="auto"/>
        <w:rPr>
          <w:lang w:val="vi-VN"/>
        </w:rPr>
      </w:pPr>
      <w:r w:rsidRPr="006F3002">
        <w:t>-</w:t>
      </w:r>
      <w:r w:rsidRPr="006F3002">
        <w:rPr>
          <w:lang w:val="vi-VN"/>
        </w:rPr>
        <w:t xml:space="preserve"> Các phương pháp và tiêu chí đánh giá kết quả học tập được thể hiện trong kế hoạch đánh giá học phần, bảo đảm độ giá trị, độ tin cậy và sự công bằng.</w:t>
      </w:r>
      <w:r w:rsidRPr="006F3002">
        <w:rPr>
          <w:lang w:val="vi-VN"/>
        </w:rPr>
        <w:br/>
        <w:t>Công tác kiểm tra, đánh giá kết quả học tập (KQHT) của người học trong Chương trình đào tạo (CTĐT) ngành Kinh tế Phát triển được thực hiện theo Quy chế đào tạo của Trường Đại học Tây Nguyên (Quyết định số 1574/QĐ-ĐHTN) và Quy định về công tác khảo thí [H4.04.01.02]. Các phương pháp đánh giá được giảng viên (GV) sử dụng tương đối đa dạng, phù hợp với mục tiêu học phần và đảm bảo đo lường được chuẩn đầu ra (CĐR). Hình thức đánh giá bao gồm: chuyên cần, bài tập, dự án thực tế, tiểu luận, thuyết trình, kiểm tra giữa kỳ, thi kết thúc học phần (tự luận, trắc nghiệm hoặc vấn đáp). Đối với học phần có nội dung thực hành, GV xây dựng tiêu chí đánh giá cụ thể trình Khoa Kinh tế tổng hợp gửi Phòng Quản lý Chất lượng (QLCL) trình Hiệu trưởng phê duyệt [H4.04.01.03].</w:t>
      </w:r>
      <w:r w:rsidRPr="006F3002">
        <w:t xml:space="preserve"> </w:t>
      </w:r>
      <w:r w:rsidRPr="006F3002">
        <w:rPr>
          <w:lang w:val="vi-VN"/>
        </w:rPr>
        <w:t xml:space="preserve">Phương pháp và hình thức đánh giá được thống nhất trong Bộ môn, ghi rõ trong Đề cương chi tiết học phần, được phê duyệt và áp dụng thống nhất giữa các lớp học. Công tác thi, kiểm tra được tổ chức nghiêm túc, khách quan và đúng quy định nhằm </w:t>
      </w:r>
      <w:r w:rsidRPr="006F3002">
        <w:rPr>
          <w:lang w:val="vi-VN"/>
        </w:rPr>
        <w:lastRenderedPageBreak/>
        <w:t>bảo đảm công bằng và độ tin cậy.</w:t>
      </w:r>
    </w:p>
    <w:p w14:paraId="30F8A8D0" w14:textId="77777777" w:rsidR="00190CEE" w:rsidRPr="006F3002" w:rsidRDefault="00190CEE" w:rsidP="00190CEE">
      <w:pPr>
        <w:pStyle w:val="-Normal1"/>
        <w:spacing w:line="360" w:lineRule="auto"/>
        <w:rPr>
          <w:spacing w:val="-6"/>
          <w:lang w:val="vi-VN"/>
        </w:rPr>
      </w:pPr>
      <w:r w:rsidRPr="006F3002">
        <w:rPr>
          <w:spacing w:val="-6"/>
        </w:rPr>
        <w:t>-</w:t>
      </w:r>
      <w:r w:rsidRPr="006F3002">
        <w:rPr>
          <w:spacing w:val="-6"/>
          <w:lang w:val="vi-VN"/>
        </w:rPr>
        <w:t xml:space="preserve"> Các tiêu chí đánh giá được thể hiện qua bảng tiêu chí (rubrics) và thang điểm chi tiết, công bố đến người học.</w:t>
      </w:r>
      <w:r w:rsidRPr="006F3002">
        <w:rPr>
          <w:spacing w:val="-6"/>
        </w:rPr>
        <w:t xml:space="preserve"> </w:t>
      </w:r>
      <w:r w:rsidRPr="006F3002">
        <w:rPr>
          <w:spacing w:val="-6"/>
          <w:lang w:val="vi-VN"/>
        </w:rPr>
        <w:t>Các bảng tiêu chí đánh giá và thang điểm chi tiết được thiết kế phù hợp với từng loại học phần, từng hình thức đánh giá, góp phần bảo đảm tính giá trị, độ tin cậy và sự công bằng trong đánh giá KQHT [H2.02.02.04].</w:t>
      </w:r>
      <w:r w:rsidRPr="006F3002">
        <w:rPr>
          <w:spacing w:val="-6"/>
        </w:rPr>
        <w:t xml:space="preserve"> </w:t>
      </w:r>
      <w:r w:rsidRPr="006F3002">
        <w:rPr>
          <w:spacing w:val="-6"/>
          <w:lang w:val="vi-VN"/>
        </w:rPr>
        <w:t>Kế hoạch và hình thức đánh giá người học được Phòng QLCL xây dựng và công bố hàng năm, bao gồm lịch thi, phương án thi, quy trình coi – chấm thi, phúc khảo [H4.04.04.01]. Đề thi kết thúc học phần (kèm đáp án và thang điểm) được GV biên soạn, Trưởng Bộ môn phê duyệt. Nhà trường quy định rõ quy trình quản lý ngân hàng câu hỏi thi, yêu cầu GV nộp đề thi đúng hạn và định kỳ rà soát, bổ sung để đảm bảo độ bao phủ và tính bảo mật [H4.04.04.05]. Các quy trình như đánh phách, rọc phách, nhập điểm, phúc khảo, phúc tra được Phòng QLCL, Phòng Thanh tra Pháp chế và các Khoa phối hợp kiểm tra chéo, đảm bảo tính chính xác, khách quan và công bằng [H4.04.04.06–08].</w:t>
      </w:r>
    </w:p>
    <w:p w14:paraId="4E70F9EB" w14:textId="77777777" w:rsidR="00190CEE" w:rsidRPr="006F3002" w:rsidRDefault="00190CEE" w:rsidP="00190CEE">
      <w:pPr>
        <w:pStyle w:val="-Normal1"/>
        <w:spacing w:line="360" w:lineRule="auto"/>
        <w:rPr>
          <w:spacing w:val="-6"/>
          <w:lang w:val="vi-VN"/>
        </w:rPr>
      </w:pPr>
      <w:r w:rsidRPr="006F3002">
        <w:rPr>
          <w:spacing w:val="-6"/>
        </w:rPr>
        <w:t>-</w:t>
      </w:r>
      <w:r w:rsidRPr="006F3002">
        <w:rPr>
          <w:spacing w:val="-6"/>
          <w:lang w:val="vi-VN"/>
        </w:rPr>
        <w:t xml:space="preserve"> Giảng viên có năng lực xây dựng rubrics và thang điểm chi tiết.</w:t>
      </w:r>
      <w:r w:rsidRPr="006F3002">
        <w:rPr>
          <w:spacing w:val="-6"/>
          <w:lang w:val="vi-VN"/>
        </w:rPr>
        <w:br/>
        <w:t>Giảng viên của Khoa Kinh tế được tập huấn định kỳ về phương pháp đánh giá kết quả học tập, xây dựng rubrics và thang điểm chi tiết. Các bộ môn thực hiện thống nhất phương pháp và tiêu chí đánh giá trong từng học phần, bảo đảm phản ánh đúng mức độ đạt CĐR của sinh viên. Hằng năm, Phòng QLCL phối hợp với Trung tâm Đảm bảo chất lượng (TT.ĐBCL) tổ chức các hội thảo, khảo sát, lấy ý kiến phản hồi từ giảng viên và sinh viên để hoàn thiện quy trình đánh giá, nâng cao năng lực của đội ngũ trong việc thiết kế và sử dụng các công cụ đánh giá [H4.04.01.05].</w:t>
      </w:r>
    </w:p>
    <w:p w14:paraId="5F309BB7" w14:textId="77777777" w:rsidR="00190CEE" w:rsidRPr="006F3002" w:rsidRDefault="00190CEE" w:rsidP="00190CEE">
      <w:pPr>
        <w:pStyle w:val="-Normal1"/>
        <w:spacing w:line="360" w:lineRule="auto"/>
        <w:rPr>
          <w:spacing w:val="-6"/>
          <w:lang w:val="vi-VN"/>
        </w:rPr>
      </w:pPr>
      <w:r w:rsidRPr="006F3002">
        <w:rPr>
          <w:spacing w:val="-6"/>
        </w:rPr>
        <w:t>-</w:t>
      </w:r>
      <w:r w:rsidRPr="006F3002">
        <w:rPr>
          <w:spacing w:val="-6"/>
          <w:lang w:val="vi-VN"/>
        </w:rPr>
        <w:t xml:space="preserve"> Các phương pháp đánh giá trực tuyến bảo đảm yêu cầu về bảo mật và chống gian lận.</w:t>
      </w:r>
      <w:r w:rsidRPr="006F3002">
        <w:rPr>
          <w:spacing w:val="-6"/>
        </w:rPr>
        <w:t xml:space="preserve"> </w:t>
      </w:r>
      <w:r w:rsidRPr="006F3002">
        <w:rPr>
          <w:spacing w:val="-6"/>
          <w:lang w:val="vi-VN"/>
        </w:rPr>
        <w:t>Trong bối cảnh chuyển đổi số, Nhà trường triển khai hình thức đánh giá trực tuyến cho một số học phần, đảm bảo tuân thủ quy định về bảo mật đề thi và chống gian lận. Hệ thống thi trực tuyến được thiết kế với mã truy cập riêng, ngẫu nhiên hóa câu hỏi, giới hạn thời gian làm bài và lưu trữ kết quả trên phần mềm quản lý đào tạo. Phòng QLCL và Phòng Thanh tra Pháp chế giám sát toàn bộ quá trình để bảo đảm tính minh bạch, công bằng và độ tin cậy trong đánh giá trực tuyến.</w:t>
      </w:r>
      <w:r w:rsidRPr="006F3002">
        <w:rPr>
          <w:spacing w:val="-6"/>
        </w:rPr>
        <w:t xml:space="preserve"> </w:t>
      </w:r>
      <w:r w:rsidRPr="006F3002">
        <w:rPr>
          <w:spacing w:val="-6"/>
          <w:lang w:val="vi-VN"/>
        </w:rPr>
        <w:t>Bên cạnh đó, Nhà trường thường xuyên khảo sát mức độ hài lòng của sinh viên về công tác kiểm tra, đánh giá. Kết quả cho thấy 81% sinh viên hài lòng với tính công bằng, độ tin cậy của phương pháp đánh giá và 76% sinh viên hài lòng với việc phản hồi kết quả kịp thời, giúp cải thiện KQHT [H4.04.04.1</w:t>
      </w:r>
      <w:r w:rsidRPr="006F3002">
        <w:rPr>
          <w:spacing w:val="-6"/>
        </w:rPr>
        <w:t>0</w:t>
      </w:r>
      <w:r w:rsidRPr="006F3002">
        <w:rPr>
          <w:spacing w:val="-6"/>
          <w:lang w:val="vi-VN"/>
        </w:rPr>
        <w:t>]. Không có khiếu nại đáng kể liên quan đến tính minh bạch hay công bằng trong đánh giá học tập.</w:t>
      </w:r>
    </w:p>
    <w:p w14:paraId="66D2922C" w14:textId="77777777" w:rsidR="00190CEE" w:rsidRPr="006F3002" w:rsidRDefault="00190CEE" w:rsidP="00190CEE">
      <w:pPr>
        <w:pStyle w:val="-Normal1"/>
        <w:spacing w:line="360" w:lineRule="auto"/>
        <w:rPr>
          <w:i/>
          <w:lang w:val="vi-VN"/>
        </w:rPr>
      </w:pPr>
      <w:r w:rsidRPr="006F3002">
        <w:rPr>
          <w:i/>
          <w:lang w:val="vi-VN"/>
        </w:rPr>
        <w:t>b) Điểm mạnh</w:t>
      </w:r>
    </w:p>
    <w:p w14:paraId="373E81E5" w14:textId="77777777" w:rsidR="00190CEE" w:rsidRPr="006F3002" w:rsidRDefault="00190CEE" w:rsidP="00190CEE">
      <w:pPr>
        <w:pStyle w:val="-Normal1"/>
        <w:spacing w:line="360" w:lineRule="auto"/>
        <w:rPr>
          <w:spacing w:val="-6"/>
          <w:lang w:val="vi-VN"/>
        </w:rPr>
      </w:pPr>
      <w:r w:rsidRPr="006F3002">
        <w:rPr>
          <w:spacing w:val="-6"/>
        </w:rPr>
        <w:lastRenderedPageBreak/>
        <w:t xml:space="preserve">- </w:t>
      </w:r>
      <w:r w:rsidRPr="006F3002">
        <w:rPr>
          <w:spacing w:val="-6"/>
          <w:lang w:val="vi-VN"/>
        </w:rPr>
        <w:t>Các phương pháp và hình thức đánh giá đa dạng, phù hợp với nội dung học phần và chuẩn đầu ra.</w:t>
      </w:r>
    </w:p>
    <w:p w14:paraId="7409F4D9" w14:textId="77777777" w:rsidR="00190CEE" w:rsidRPr="006F3002" w:rsidRDefault="00190CEE" w:rsidP="00190CEE">
      <w:pPr>
        <w:pStyle w:val="-Normal1"/>
        <w:spacing w:line="360" w:lineRule="auto"/>
        <w:rPr>
          <w:spacing w:val="-6"/>
          <w:lang w:val="vi-VN"/>
        </w:rPr>
      </w:pPr>
      <w:r w:rsidRPr="006F3002">
        <w:rPr>
          <w:spacing w:val="-6"/>
        </w:rPr>
        <w:t xml:space="preserve">- </w:t>
      </w:r>
      <w:r w:rsidRPr="006F3002">
        <w:rPr>
          <w:spacing w:val="-6"/>
          <w:lang w:val="vi-VN"/>
        </w:rPr>
        <w:t>Có quy định, hướng dẫn cụ thể về công tác khảo thí và đánh giá kết quả học tập, đảm bảo tính thống nhất, minh bạch và công bằng.</w:t>
      </w:r>
    </w:p>
    <w:p w14:paraId="3D030DB0" w14:textId="77777777" w:rsidR="00190CEE" w:rsidRPr="006F3002" w:rsidRDefault="00190CEE" w:rsidP="00190CEE">
      <w:pPr>
        <w:pStyle w:val="-Normal1"/>
        <w:spacing w:line="360" w:lineRule="auto"/>
        <w:rPr>
          <w:spacing w:val="-6"/>
          <w:lang w:val="vi-VN"/>
        </w:rPr>
      </w:pPr>
      <w:r w:rsidRPr="006F3002">
        <w:rPr>
          <w:spacing w:val="-6"/>
        </w:rPr>
        <w:t xml:space="preserve">- </w:t>
      </w:r>
      <w:r w:rsidRPr="006F3002">
        <w:rPr>
          <w:spacing w:val="-6"/>
          <w:lang w:val="vi-VN"/>
        </w:rPr>
        <w:t>Hệ thống rubrics, thang điểm chi tiết được thiết kế, phê duyệt và công bố đến sinh viên.</w:t>
      </w:r>
    </w:p>
    <w:p w14:paraId="3930DF4C" w14:textId="77777777" w:rsidR="00190CEE" w:rsidRPr="006F3002" w:rsidRDefault="00190CEE" w:rsidP="00190CEE">
      <w:pPr>
        <w:pStyle w:val="-Normal1"/>
        <w:spacing w:line="360" w:lineRule="auto"/>
        <w:rPr>
          <w:spacing w:val="-6"/>
          <w:lang w:val="vi-VN"/>
        </w:rPr>
      </w:pPr>
      <w:r w:rsidRPr="006F3002">
        <w:rPr>
          <w:spacing w:val="-6"/>
        </w:rPr>
        <w:t xml:space="preserve">- </w:t>
      </w:r>
      <w:r w:rsidRPr="006F3002">
        <w:rPr>
          <w:spacing w:val="-6"/>
          <w:lang w:val="vi-VN"/>
        </w:rPr>
        <w:t>Đội ngũ giảng viên có năng lực, được tập huấn thường xuyên về xây dựng và áp dụng công cụ đánh giá.</w:t>
      </w:r>
    </w:p>
    <w:p w14:paraId="22F32F97" w14:textId="77777777" w:rsidR="00190CEE" w:rsidRPr="006F3002" w:rsidRDefault="00190CEE" w:rsidP="00190CEE">
      <w:pPr>
        <w:pStyle w:val="-Normal1"/>
        <w:spacing w:line="360" w:lineRule="auto"/>
        <w:rPr>
          <w:spacing w:val="-6"/>
          <w:lang w:val="vi-VN"/>
        </w:rPr>
      </w:pPr>
      <w:r w:rsidRPr="006F3002">
        <w:rPr>
          <w:spacing w:val="-6"/>
        </w:rPr>
        <w:t xml:space="preserve">- </w:t>
      </w:r>
      <w:r w:rsidRPr="006F3002">
        <w:rPr>
          <w:spacing w:val="-6"/>
          <w:lang w:val="vi-VN"/>
        </w:rPr>
        <w:t>Đánh giá trực tuyến được tổ chức bài bản, có cơ chế bảo mật và chống gian lận hiệu quả.</w:t>
      </w:r>
    </w:p>
    <w:p w14:paraId="66758A8C" w14:textId="77777777" w:rsidR="00190CEE" w:rsidRPr="006F3002" w:rsidRDefault="00190CEE" w:rsidP="00190CEE">
      <w:pPr>
        <w:pStyle w:val="-Normal1"/>
        <w:spacing w:line="360" w:lineRule="auto"/>
        <w:rPr>
          <w:spacing w:val="-6"/>
          <w:lang w:val="vi-VN"/>
        </w:rPr>
      </w:pPr>
      <w:r w:rsidRPr="006F3002">
        <w:rPr>
          <w:spacing w:val="-6"/>
        </w:rPr>
        <w:t xml:space="preserve">- </w:t>
      </w:r>
      <w:r w:rsidRPr="006F3002">
        <w:rPr>
          <w:spacing w:val="-6"/>
          <w:lang w:val="vi-VN"/>
        </w:rPr>
        <w:t>Sinh viên có mức độ hài lòng cao đối với quy trình và kết quả đánh giá.</w:t>
      </w:r>
    </w:p>
    <w:p w14:paraId="4650FCC4" w14:textId="77777777" w:rsidR="00190CEE" w:rsidRPr="006F3002" w:rsidRDefault="00190CEE" w:rsidP="00190CEE">
      <w:pPr>
        <w:spacing w:line="360" w:lineRule="auto"/>
        <w:ind w:firstLine="567"/>
        <w:rPr>
          <w:i/>
          <w:lang w:val="vi-VN"/>
        </w:rPr>
      </w:pPr>
      <w:r w:rsidRPr="006F3002">
        <w:rPr>
          <w:i/>
          <w:lang w:val="vi-VN"/>
        </w:rPr>
        <w:t>c) Điểm tồn tại</w:t>
      </w:r>
    </w:p>
    <w:p w14:paraId="2BFDD83A" w14:textId="77777777" w:rsidR="00190CEE" w:rsidRPr="006F3002" w:rsidRDefault="00190CEE" w:rsidP="00190CEE">
      <w:pPr>
        <w:pStyle w:val="-Normal1"/>
        <w:spacing w:line="360" w:lineRule="auto"/>
        <w:rPr>
          <w:spacing w:val="-6"/>
          <w:lang w:val="vi-VN"/>
        </w:rPr>
      </w:pPr>
      <w:r w:rsidRPr="006F3002">
        <w:rPr>
          <w:spacing w:val="-6"/>
        </w:rPr>
        <w:t>-</w:t>
      </w:r>
      <w:r w:rsidRPr="006F3002">
        <w:rPr>
          <w:spacing w:val="-6"/>
          <w:lang w:val="vi-VN"/>
        </w:rPr>
        <w:t xml:space="preserve"> Việc sử dụng bảng tiêu chí (rubrics) chi tiết chưa được áp dụng đồng bộ ở tất cả các học phần.</w:t>
      </w:r>
    </w:p>
    <w:p w14:paraId="445CE790" w14:textId="77777777" w:rsidR="00190CEE" w:rsidRPr="006F3002" w:rsidRDefault="00190CEE" w:rsidP="00190CEE">
      <w:pPr>
        <w:pStyle w:val="-Normal1"/>
        <w:spacing w:line="360" w:lineRule="auto"/>
        <w:rPr>
          <w:spacing w:val="-6"/>
          <w:lang w:val="vi-VN"/>
        </w:rPr>
      </w:pPr>
      <w:r w:rsidRPr="006F3002">
        <w:rPr>
          <w:spacing w:val="-6"/>
        </w:rPr>
        <w:t>-</w:t>
      </w:r>
      <w:r w:rsidRPr="006F3002">
        <w:rPr>
          <w:spacing w:val="-6"/>
          <w:lang w:val="vi-VN"/>
        </w:rPr>
        <w:t xml:space="preserve">  Một số học phần lý thuyết vẫn sử dụng hình thức thi truyền thống, chưa đa dạng hóa phương pháp đánh giá.</w:t>
      </w:r>
    </w:p>
    <w:p w14:paraId="3B2C4585" w14:textId="77777777" w:rsidR="00190CEE" w:rsidRPr="006F3002" w:rsidRDefault="00190CEE" w:rsidP="00190CEE">
      <w:pPr>
        <w:pStyle w:val="-Normal1"/>
        <w:spacing w:line="360" w:lineRule="auto"/>
        <w:rPr>
          <w:spacing w:val="-6"/>
          <w:lang w:val="vi-VN"/>
        </w:rPr>
      </w:pPr>
      <w:r w:rsidRPr="006F3002">
        <w:rPr>
          <w:spacing w:val="-6"/>
        </w:rPr>
        <w:t>-</w:t>
      </w:r>
      <w:r w:rsidRPr="006F3002">
        <w:rPr>
          <w:spacing w:val="-6"/>
          <w:lang w:val="vi-VN"/>
        </w:rPr>
        <w:t xml:space="preserve">  Cần tăng cường hơn nữa năng lực thiết kế công cụ đánh giá theo định hướng năng lực cho giảng viên trẻ.</w:t>
      </w:r>
    </w:p>
    <w:p w14:paraId="2C73E0BA" w14:textId="77777777" w:rsidR="00190CEE" w:rsidRPr="006F3002" w:rsidRDefault="00190CEE" w:rsidP="00190CEE">
      <w:pPr>
        <w:pStyle w:val="-Normal1"/>
        <w:spacing w:line="360" w:lineRule="auto"/>
        <w:rPr>
          <w:i/>
        </w:rPr>
      </w:pPr>
      <w:r w:rsidRPr="006F3002">
        <w:rPr>
          <w:spacing w:val="-6"/>
        </w:rPr>
        <w:t>-</w:t>
      </w:r>
      <w:r w:rsidRPr="006F3002">
        <w:rPr>
          <w:spacing w:val="-6"/>
          <w:lang w:val="vi-VN"/>
        </w:rPr>
        <w:t xml:space="preserve"> Việc lưu trữ và cập nhật ngân hàng đề thi ở một số Bộ môn còn chưa thường xuyên.</w:t>
      </w:r>
      <w:r>
        <w:rPr>
          <w:spacing w:val="-6"/>
        </w:rPr>
        <w:t xml:space="preserve"> </w:t>
      </w:r>
      <w:r w:rsidRPr="006F3002">
        <w:rPr>
          <w:i/>
        </w:rPr>
        <w:t>d) Kế hoạch hành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50"/>
        <w:gridCol w:w="3623"/>
        <w:gridCol w:w="1811"/>
        <w:gridCol w:w="1815"/>
      </w:tblGrid>
      <w:tr w:rsidR="00190CEE" w:rsidRPr="006F3002" w14:paraId="6B242D28" w14:textId="77777777" w:rsidTr="001E5FDA">
        <w:trPr>
          <w:tblHeader/>
        </w:trPr>
        <w:tc>
          <w:tcPr>
            <w:tcW w:w="534" w:type="dxa"/>
            <w:vAlign w:val="center"/>
          </w:tcPr>
          <w:p w14:paraId="7480F823" w14:textId="77777777" w:rsidR="00190CEE" w:rsidRPr="006F3002" w:rsidRDefault="00190CEE" w:rsidP="001E5FDA">
            <w:pPr>
              <w:spacing w:line="240" w:lineRule="auto"/>
              <w:jc w:val="center"/>
              <w:rPr>
                <w:b/>
                <w:lang w:val="vi-VN"/>
              </w:rPr>
            </w:pPr>
            <w:r w:rsidRPr="006F3002">
              <w:rPr>
                <w:b/>
                <w:lang w:val="vi-VN"/>
              </w:rPr>
              <w:t>TT</w:t>
            </w:r>
          </w:p>
        </w:tc>
        <w:tc>
          <w:tcPr>
            <w:tcW w:w="1275" w:type="dxa"/>
            <w:vAlign w:val="center"/>
          </w:tcPr>
          <w:p w14:paraId="12BC5C3D" w14:textId="77777777" w:rsidR="00190CEE" w:rsidRPr="006F3002" w:rsidRDefault="00190CEE" w:rsidP="001E5FDA">
            <w:pPr>
              <w:spacing w:line="240" w:lineRule="auto"/>
              <w:jc w:val="center"/>
              <w:rPr>
                <w:b/>
                <w:lang w:val="vi-VN"/>
              </w:rPr>
            </w:pPr>
            <w:r w:rsidRPr="006F3002">
              <w:rPr>
                <w:rStyle w:val="Strong"/>
                <w:rFonts w:eastAsiaTheme="majorEastAsia"/>
              </w:rPr>
              <w:t>Mục</w:t>
            </w:r>
            <w:r w:rsidRPr="006F3002">
              <w:rPr>
                <w:rStyle w:val="Strong"/>
                <w:rFonts w:eastAsiaTheme="majorEastAsia"/>
                <w:lang w:val="vi-VN"/>
              </w:rPr>
              <w:t xml:space="preserve"> tiêu</w:t>
            </w:r>
          </w:p>
        </w:tc>
        <w:tc>
          <w:tcPr>
            <w:tcW w:w="3762" w:type="dxa"/>
            <w:vAlign w:val="center"/>
          </w:tcPr>
          <w:p w14:paraId="5F2B5E02" w14:textId="77777777" w:rsidR="00190CEE" w:rsidRPr="006F3002" w:rsidRDefault="00190CEE" w:rsidP="001E5FDA">
            <w:pPr>
              <w:spacing w:line="240" w:lineRule="auto"/>
              <w:jc w:val="center"/>
              <w:rPr>
                <w:b/>
                <w:lang w:val="vi-VN"/>
              </w:rPr>
            </w:pPr>
            <w:r w:rsidRPr="006F3002">
              <w:rPr>
                <w:b/>
                <w:lang w:val="vi-VN"/>
              </w:rPr>
              <w:t>Nội dung</w:t>
            </w:r>
          </w:p>
        </w:tc>
        <w:tc>
          <w:tcPr>
            <w:tcW w:w="1858" w:type="dxa"/>
            <w:vAlign w:val="center"/>
          </w:tcPr>
          <w:p w14:paraId="1DC2685E" w14:textId="77777777" w:rsidR="00190CEE" w:rsidRPr="006F3002" w:rsidRDefault="00190CEE" w:rsidP="001E5FDA">
            <w:pPr>
              <w:spacing w:line="240" w:lineRule="auto"/>
              <w:jc w:val="center"/>
              <w:rPr>
                <w:b/>
                <w:lang w:val="vi-VN"/>
              </w:rPr>
            </w:pPr>
            <w:r w:rsidRPr="006F3002">
              <w:rPr>
                <w:b/>
                <w:lang w:val="vi-VN"/>
              </w:rPr>
              <w:t>Đơn vị, người thực hiện</w:t>
            </w:r>
          </w:p>
        </w:tc>
        <w:tc>
          <w:tcPr>
            <w:tcW w:w="1858" w:type="dxa"/>
            <w:vAlign w:val="center"/>
          </w:tcPr>
          <w:p w14:paraId="462A985E" w14:textId="77777777" w:rsidR="00190CEE" w:rsidRPr="006F3002" w:rsidRDefault="00190CEE" w:rsidP="001E5FDA">
            <w:pPr>
              <w:spacing w:line="240" w:lineRule="auto"/>
              <w:jc w:val="center"/>
              <w:rPr>
                <w:b/>
                <w:lang w:val="vi-VN"/>
              </w:rPr>
            </w:pPr>
            <w:r w:rsidRPr="006F3002">
              <w:rPr>
                <w:b/>
                <w:lang w:val="vi-VN"/>
              </w:rPr>
              <w:t>Thời gian thực hiện</w:t>
            </w:r>
          </w:p>
        </w:tc>
      </w:tr>
      <w:tr w:rsidR="00190CEE" w:rsidRPr="006F3002" w14:paraId="3C6463FE" w14:textId="77777777" w:rsidTr="001E5FDA">
        <w:tc>
          <w:tcPr>
            <w:tcW w:w="534" w:type="dxa"/>
            <w:vAlign w:val="center"/>
          </w:tcPr>
          <w:p w14:paraId="65E53DA8" w14:textId="77777777" w:rsidR="00190CEE" w:rsidRPr="006F3002" w:rsidRDefault="00190CEE" w:rsidP="001E5FDA">
            <w:pPr>
              <w:spacing w:line="240" w:lineRule="auto"/>
              <w:jc w:val="center"/>
              <w:rPr>
                <w:lang w:val="vi-VN"/>
              </w:rPr>
            </w:pPr>
            <w:r w:rsidRPr="006F3002">
              <w:rPr>
                <w:lang w:val="vi-VN"/>
              </w:rPr>
              <w:t>1</w:t>
            </w:r>
          </w:p>
        </w:tc>
        <w:tc>
          <w:tcPr>
            <w:tcW w:w="1275" w:type="dxa"/>
            <w:vAlign w:val="center"/>
          </w:tcPr>
          <w:p w14:paraId="267B460D" w14:textId="77777777" w:rsidR="00190CEE" w:rsidRPr="006F3002" w:rsidRDefault="00190CEE" w:rsidP="001E5FDA">
            <w:pPr>
              <w:spacing w:line="240" w:lineRule="auto"/>
              <w:jc w:val="center"/>
            </w:pPr>
            <w:r w:rsidRPr="006F3002">
              <w:t>Phát huy điểm mạnh</w:t>
            </w:r>
          </w:p>
        </w:tc>
        <w:tc>
          <w:tcPr>
            <w:tcW w:w="3762" w:type="dxa"/>
            <w:vAlign w:val="center"/>
          </w:tcPr>
          <w:p w14:paraId="623B2967" w14:textId="77777777" w:rsidR="00190CEE" w:rsidRPr="006F3002" w:rsidRDefault="00190CEE" w:rsidP="001E5FDA">
            <w:r w:rsidRPr="006F3002">
              <w:t>- Tiếp tục duy trì và phát huy việc đa dạng hóa các phương pháp đánh giá kết quả học tập, đảm bảo đánh giá đúng năng lực và mức độ đạt chuẩn đầu ra của người học.</w:t>
            </w:r>
          </w:p>
          <w:p w14:paraId="12B0359A" w14:textId="77777777" w:rsidR="00190CEE" w:rsidRPr="006F3002" w:rsidRDefault="00190CEE" w:rsidP="001E5FDA">
            <w:r w:rsidRPr="006F3002">
              <w:t>- Duy trì việc công khai, minh bạch rubrics và thang điểm chi tiết cho tất cả các học phần, giúp sinh viên hiểu rõ tiêu chí và chủ động trong học tập.</w:t>
            </w:r>
          </w:p>
          <w:p w14:paraId="0D051EFA" w14:textId="77777777" w:rsidR="00190CEE" w:rsidRPr="006F3002" w:rsidRDefault="00190CEE" w:rsidP="001E5FDA">
            <w:r w:rsidRPr="006F3002">
              <w:lastRenderedPageBreak/>
              <w:t>- Phát huy năng lực của đội ngũ giảng viên trong thiết kế và triển khai các công cụ đánh giá, khuyến khích chia sẻ kinh nghiệm giữa các bộ môn.</w:t>
            </w:r>
          </w:p>
          <w:p w14:paraId="188221FB" w14:textId="77777777" w:rsidR="00190CEE" w:rsidRPr="006F3002" w:rsidRDefault="00190CEE" w:rsidP="001E5FDA">
            <w:r w:rsidRPr="006F3002">
              <w:t>- Phát triển và chuẩn hóa hơn nữa hệ thống đánh giá trực tuyến, tăng cường tính bảo mật, tự động hóa và chống gian lận trong thi cử.</w:t>
            </w:r>
          </w:p>
          <w:p w14:paraId="535E66C2" w14:textId="77777777" w:rsidR="00190CEE" w:rsidRPr="006F3002" w:rsidRDefault="00190CEE" w:rsidP="001E5FDA">
            <w:r w:rsidRPr="006F3002">
              <w:t>- Tiếp tục thực hiện khảo sát định kỳ về mức độ hài lòng của người học đối với công tác đánh giá, coi đây là kênh phản hồi quan trọng để nâng cao chất lượng.</w:t>
            </w:r>
          </w:p>
          <w:p w14:paraId="679912BD" w14:textId="77777777" w:rsidR="00190CEE" w:rsidRPr="006F3002" w:rsidRDefault="00190CEE" w:rsidP="001E5FDA">
            <w:r w:rsidRPr="006F3002">
              <w:t>- Phát huy vai trò của Phòng Quản lý chất lượng, Phòng đào tạo hỗ trợ và cải tiến thường xuyên công tác kiểm tra – đánh giá của CTĐT.</w:t>
            </w:r>
          </w:p>
        </w:tc>
        <w:tc>
          <w:tcPr>
            <w:tcW w:w="1858" w:type="dxa"/>
            <w:vAlign w:val="center"/>
          </w:tcPr>
          <w:p w14:paraId="7670DCEF" w14:textId="77777777" w:rsidR="00190CEE" w:rsidRPr="006F3002" w:rsidRDefault="00190CEE" w:rsidP="001E5FDA">
            <w:pPr>
              <w:spacing w:line="240" w:lineRule="auto"/>
              <w:jc w:val="center"/>
            </w:pPr>
            <w:r w:rsidRPr="006F3002">
              <w:lastRenderedPageBreak/>
              <w:t>Phòng QLCL,  Phòng đào tạo, Khoa KT, Giảng viên</w:t>
            </w:r>
          </w:p>
        </w:tc>
        <w:tc>
          <w:tcPr>
            <w:tcW w:w="1858" w:type="dxa"/>
            <w:vAlign w:val="center"/>
          </w:tcPr>
          <w:p w14:paraId="62D8BBD3" w14:textId="77777777" w:rsidR="00190CEE" w:rsidRPr="006F3002" w:rsidRDefault="00190CEE" w:rsidP="001E5FDA">
            <w:pPr>
              <w:spacing w:line="240" w:lineRule="auto"/>
              <w:jc w:val="center"/>
            </w:pPr>
            <w:r w:rsidRPr="006F3002">
              <w:t>Thường xuyên</w:t>
            </w:r>
          </w:p>
          <w:p w14:paraId="2FAA895C" w14:textId="77777777" w:rsidR="00190CEE" w:rsidRPr="006F3002" w:rsidRDefault="00190CEE" w:rsidP="001E5FDA">
            <w:pPr>
              <w:spacing w:line="240" w:lineRule="auto"/>
              <w:jc w:val="center"/>
            </w:pPr>
          </w:p>
        </w:tc>
      </w:tr>
      <w:tr w:rsidR="00190CEE" w:rsidRPr="006F3002" w14:paraId="23CD69C4" w14:textId="77777777" w:rsidTr="001E5FDA">
        <w:trPr>
          <w:trHeight w:val="59"/>
        </w:trPr>
        <w:tc>
          <w:tcPr>
            <w:tcW w:w="534" w:type="dxa"/>
            <w:vAlign w:val="center"/>
          </w:tcPr>
          <w:p w14:paraId="725CCB61" w14:textId="77777777" w:rsidR="00190CEE" w:rsidRPr="006F3002" w:rsidRDefault="00190CEE" w:rsidP="001E5FDA">
            <w:pPr>
              <w:spacing w:line="240" w:lineRule="auto"/>
              <w:jc w:val="center"/>
              <w:rPr>
                <w:lang w:val="vi-VN"/>
              </w:rPr>
            </w:pPr>
            <w:r w:rsidRPr="006F3002">
              <w:rPr>
                <w:lang w:val="vi-VN"/>
              </w:rPr>
              <w:lastRenderedPageBreak/>
              <w:t>2</w:t>
            </w:r>
          </w:p>
        </w:tc>
        <w:tc>
          <w:tcPr>
            <w:tcW w:w="1275" w:type="dxa"/>
            <w:vAlign w:val="center"/>
          </w:tcPr>
          <w:p w14:paraId="6CF34CB6" w14:textId="77777777" w:rsidR="00190CEE" w:rsidRPr="006F3002" w:rsidRDefault="00190CEE" w:rsidP="001E5FDA">
            <w:pPr>
              <w:spacing w:line="240" w:lineRule="auto"/>
              <w:jc w:val="center"/>
              <w:rPr>
                <w:lang w:val="vi-VN"/>
              </w:rPr>
            </w:pPr>
            <w:r w:rsidRPr="006F3002">
              <w:rPr>
                <w:lang w:val="vi-VN"/>
              </w:rPr>
              <w:t>Khắc phục điểm tồn tại</w:t>
            </w:r>
          </w:p>
        </w:tc>
        <w:tc>
          <w:tcPr>
            <w:tcW w:w="3762" w:type="dxa"/>
            <w:vAlign w:val="center"/>
          </w:tcPr>
          <w:p w14:paraId="4CD2C15A" w14:textId="77777777" w:rsidR="00190CEE" w:rsidRPr="006F3002" w:rsidRDefault="00190CEE" w:rsidP="001E5FDA">
            <w:r w:rsidRPr="006F3002">
              <w:t>- Hoàn thiện và thống nhất hơn nữa hệ thống bảng tiêu chí đánh giá (rubrics) giữa các học phần, bảo đảm tính nhất quán trong cách hiểu và áp dụng giữa các giảng viên.</w:t>
            </w:r>
          </w:p>
          <w:p w14:paraId="4C506E70" w14:textId="77777777" w:rsidR="00190CEE" w:rsidRPr="006F3002" w:rsidRDefault="00190CEE" w:rsidP="001E5FDA">
            <w:r w:rsidRPr="006F3002">
              <w:t>- Tăng cường tập huấn, bồi dưỡng chuyên môn cho giảng viên về thiết kế công cụ đánh giá và sử dụng rubrics, đặc biệt với các học phần kỹ năng, thảo luận nhóm và học phần thực hành.</w:t>
            </w:r>
          </w:p>
          <w:p w14:paraId="44A9A93C" w14:textId="77777777" w:rsidR="00190CEE" w:rsidRPr="006F3002" w:rsidRDefault="00190CEE" w:rsidP="001E5FDA">
            <w:r w:rsidRPr="006F3002">
              <w:t xml:space="preserve">- Bổ sung, cập nhật rubrics và thang điểm chi tiết cho một số học phần còn trình bày khái quát, </w:t>
            </w:r>
            <w:r w:rsidRPr="006F3002">
              <w:lastRenderedPageBreak/>
              <w:t>chưa mô tả đầy đủ các mức độ đánh giá.</w:t>
            </w:r>
          </w:p>
          <w:p w14:paraId="3BCE47E0" w14:textId="77777777" w:rsidR="00190CEE" w:rsidRPr="006F3002" w:rsidRDefault="00190CEE" w:rsidP="001E5FDA">
            <w:r w:rsidRPr="006F3002">
              <w:t>-  Nâng cao hiệu quả quản lý và giám sát các hình thức đánh giá trực tuyến, áp dụng thêm công cụ kỹ thuật số nhằm đảm bảo tính bảo mật, trung thực và công bằng trong thi cử.</w:t>
            </w:r>
          </w:p>
          <w:p w14:paraId="73A8377C" w14:textId="77777777" w:rsidR="00190CEE" w:rsidRPr="006F3002" w:rsidRDefault="00190CEE" w:rsidP="001E5FDA">
            <w:r w:rsidRPr="006F3002">
              <w:t>- Tăng cường trao đổi kinh nghiệm và phản hồi hai chiều giữa giảng viên – sinh viên – cán bộ quản lý về công tác đánh giá kết quả học tập, từ đó kịp thời điều chỉnh và cải tiến phù hợp.</w:t>
            </w:r>
          </w:p>
          <w:p w14:paraId="17658B75" w14:textId="77777777" w:rsidR="00190CEE" w:rsidRPr="006F3002" w:rsidRDefault="00190CEE" w:rsidP="001E5FDA">
            <w:r w:rsidRPr="006F3002">
              <w:t>- Xây dựng cơ chế kiểm định nội bộ định kỳ đối với hệ thống công cụ và phương pháp đánh giá để bảo đảm độ giá trị, độ tin cậy và tính công bằng ngày càng cao.</w:t>
            </w:r>
          </w:p>
        </w:tc>
        <w:tc>
          <w:tcPr>
            <w:tcW w:w="1858" w:type="dxa"/>
            <w:vAlign w:val="center"/>
          </w:tcPr>
          <w:p w14:paraId="2DA3C146" w14:textId="77777777" w:rsidR="00190CEE" w:rsidRPr="006F3002" w:rsidRDefault="00190CEE" w:rsidP="001E5FDA">
            <w:pPr>
              <w:spacing w:line="240" w:lineRule="auto"/>
              <w:jc w:val="center"/>
              <w:rPr>
                <w:lang w:val="vi-VN"/>
              </w:rPr>
            </w:pPr>
            <w:r w:rsidRPr="006F3002">
              <w:rPr>
                <w:lang w:val="vi-VN"/>
              </w:rPr>
              <w:lastRenderedPageBreak/>
              <w:t>Phòng QLCL, Khoa KT, Giảng viên</w:t>
            </w:r>
          </w:p>
        </w:tc>
        <w:tc>
          <w:tcPr>
            <w:tcW w:w="1858" w:type="dxa"/>
            <w:vAlign w:val="center"/>
          </w:tcPr>
          <w:p w14:paraId="7E3A75FD" w14:textId="77777777" w:rsidR="00190CEE" w:rsidRPr="006F3002" w:rsidRDefault="00190CEE" w:rsidP="001E5FDA">
            <w:pPr>
              <w:spacing w:line="240" w:lineRule="auto"/>
              <w:jc w:val="center"/>
              <w:rPr>
                <w:lang w:val="vi-VN"/>
              </w:rPr>
            </w:pPr>
            <w:r w:rsidRPr="006F3002">
              <w:rPr>
                <w:lang w:val="vi-VN"/>
              </w:rPr>
              <w:t>Thường xuyên, từ năm học 2025 - 2026</w:t>
            </w:r>
          </w:p>
        </w:tc>
      </w:tr>
    </w:tbl>
    <w:p w14:paraId="1A5F4B9D" w14:textId="77777777" w:rsidR="00190CEE" w:rsidRPr="006F3002" w:rsidRDefault="00190CEE" w:rsidP="00190CEE">
      <w:pPr>
        <w:spacing w:line="360" w:lineRule="auto"/>
        <w:ind w:firstLine="567"/>
        <w:rPr>
          <w:i/>
          <w:lang w:val="vi-VN"/>
        </w:rPr>
      </w:pPr>
      <w:r w:rsidRPr="006F3002">
        <w:rPr>
          <w:i/>
          <w:lang w:val="vi-VN"/>
        </w:rPr>
        <w:lastRenderedPageBreak/>
        <w:t>e) Tự đánh giá: Đạt</w:t>
      </w:r>
    </w:p>
    <w:p w14:paraId="54E47D7B" w14:textId="77777777" w:rsidR="00190CEE" w:rsidRPr="006F3002" w:rsidRDefault="00190CEE" w:rsidP="00190CEE">
      <w:pPr>
        <w:spacing w:line="360" w:lineRule="auto"/>
        <w:outlineLvl w:val="0"/>
        <w:rPr>
          <w:b/>
          <w:bCs/>
          <w:i/>
          <w:iCs/>
          <w:lang w:val="vi-VN"/>
        </w:rPr>
      </w:pPr>
      <w:bookmarkStart w:id="36" w:name="_Toc206086031"/>
      <w:bookmarkStart w:id="37" w:name="_Toc206247743"/>
      <w:r w:rsidRPr="006F3002">
        <w:rPr>
          <w:b/>
          <w:bCs/>
          <w:i/>
          <w:iCs/>
          <w:lang w:val="vi-VN"/>
        </w:rPr>
        <w:t xml:space="preserve">Tiêu chí 4.5: </w:t>
      </w:r>
      <w:r w:rsidRPr="006F3002">
        <w:rPr>
          <w:rStyle w:val="fontstyle21"/>
          <w:rFonts w:eastAsiaTheme="majorEastAsia"/>
          <w:lang w:val="vi-VN"/>
        </w:rPr>
        <w:t>[Tiêu chí điều kiện]: Các phương pháp đánh giá kết quả học tập bảo đảm đo</w:t>
      </w:r>
      <w:bookmarkEnd w:id="36"/>
      <w:bookmarkEnd w:id="37"/>
      <w:r w:rsidRPr="006F3002">
        <w:rPr>
          <w:rStyle w:val="fontstyle21"/>
          <w:rFonts w:eastAsiaTheme="majorEastAsia"/>
          <w:lang w:val="vi-VN"/>
        </w:rPr>
        <w:t xml:space="preserve"> lường được mức độ đạt chuẩn đầu ra của từng học phần và chuẩn đầu ra của chương trình đào tạo.</w:t>
      </w:r>
    </w:p>
    <w:p w14:paraId="5CAEC168" w14:textId="77777777" w:rsidR="00190CEE" w:rsidRPr="006F3002" w:rsidRDefault="00190CEE" w:rsidP="00190CEE">
      <w:pPr>
        <w:spacing w:line="360" w:lineRule="auto"/>
        <w:ind w:firstLine="567"/>
        <w:rPr>
          <w:i/>
          <w:lang w:val="vi-VN"/>
        </w:rPr>
      </w:pPr>
      <w:r w:rsidRPr="006F3002">
        <w:rPr>
          <w:i/>
          <w:lang w:val="vi-VN"/>
        </w:rPr>
        <w:t>a) Mô tả hiện trạng</w:t>
      </w:r>
    </w:p>
    <w:p w14:paraId="373E97EF" w14:textId="77777777" w:rsidR="00190CEE" w:rsidRPr="006F3002" w:rsidRDefault="00190CEE" w:rsidP="00190CEE">
      <w:pPr>
        <w:pStyle w:val="-Normal1"/>
        <w:spacing w:line="360" w:lineRule="auto"/>
      </w:pPr>
      <w:r w:rsidRPr="006F3002">
        <w:t>-</w:t>
      </w:r>
      <w:r w:rsidRPr="006F3002">
        <w:rPr>
          <w:lang w:val="vi-VN"/>
        </w:rPr>
        <w:t xml:space="preserve"> Các phương pháp đánh giá bảo đảm đo lường được mức độ đạt CĐR của từng học phần</w:t>
      </w:r>
      <w:r w:rsidRPr="006F3002">
        <w:t xml:space="preserve">: </w:t>
      </w:r>
      <w:r w:rsidRPr="006F3002">
        <w:rPr>
          <w:lang w:val="vi-VN"/>
        </w:rPr>
        <w:t>Công tác đánh giá người học được tổ chức theo các quy định và hướng dẫn cụ thể của Nhà trường. Cụ thể:</w:t>
      </w:r>
      <w:r w:rsidRPr="006F3002">
        <w:t xml:space="preserve"> </w:t>
      </w:r>
      <w:r w:rsidRPr="006F3002">
        <w:rPr>
          <w:lang w:val="vi-VN"/>
        </w:rPr>
        <w:t>Quy định về công tác Khảo thí ban hành kèm theo Quyết định số 1733/QĐ-ĐHTN ngày 23/8/2019, Quyết định số 2255/QĐ-ĐHTN ngày 06/12/2021 và Quyết định sửa đổi, bổ sung quy định này [H4.04.05.01], quy định rõ nguyên tắc, hình thức và tỷ trọng các thành phần đánh giá trong từng học phần.</w:t>
      </w:r>
      <w:r w:rsidRPr="006F3002">
        <w:t xml:space="preserve"> </w:t>
      </w:r>
      <w:r w:rsidRPr="006F3002">
        <w:rPr>
          <w:lang w:val="vi-VN"/>
        </w:rPr>
        <w:t xml:space="preserve">Nhà trường thường xuyên ban hành các Thông báo hướng dẫn điều chỉnh phương thức đánh giá, như: thay đổi hình thức thi kết thúc học phần, đánh giá học phần bằng tiểu luận, hoặc xây dựng ngân hàng câu hỏi thi tự luận đề mở [H4.04.05.02], nhằm tăng tính thực </w:t>
      </w:r>
      <w:r w:rsidRPr="006F3002">
        <w:rPr>
          <w:lang w:val="vi-VN"/>
        </w:rPr>
        <w:lastRenderedPageBreak/>
        <w:t>tiễn và đánh giá năng lực tư duy phản biện của người học.</w:t>
      </w:r>
      <w:r w:rsidRPr="006F3002">
        <w:t xml:space="preserve"> </w:t>
      </w:r>
    </w:p>
    <w:p w14:paraId="77578DE7" w14:textId="77777777" w:rsidR="00190CEE" w:rsidRPr="006F3002" w:rsidRDefault="00190CEE" w:rsidP="00190CEE">
      <w:pPr>
        <w:pStyle w:val="-Normal1"/>
        <w:spacing w:line="360" w:lineRule="auto"/>
      </w:pPr>
      <w:r w:rsidRPr="006F3002">
        <w:rPr>
          <w:lang w:val="vi-VN"/>
        </w:rPr>
        <w:t>Năm 2021, Hiệu trưởng ban hành Thông báo chấn chỉnh công tác thi [H4.04.05.03], nhấn mạnh yêu cầu đảm bảo khách quan, minh bạch trong quá trình đánh giá; qua đó, việc thi và KTĐG được thực hiện nghiêm túc, phù hợp với đặc thù của từng học phần.</w:t>
      </w:r>
      <w:r w:rsidRPr="006F3002">
        <w:t xml:space="preserve"> </w:t>
      </w:r>
      <w:r w:rsidRPr="006F3002">
        <w:rPr>
          <w:lang w:val="vi-VN"/>
        </w:rPr>
        <w:t>Bên cạnh đó, Nhà trường tiến hành khảo sát thường niên để lấy ý kiến của sinh viên và giảng viên về chất lượng và sự phù hợp của các hình thức KTĐG (các báo cáo từ năm 2021–2024) [H4.04.05.04], cùng với khảo sát mức độ hài lòng của sinh viên đối với từng học phần [H4.04.05.05].</w:t>
      </w:r>
      <w:r w:rsidRPr="006F3002">
        <w:t xml:space="preserve"> </w:t>
      </w:r>
      <w:r w:rsidRPr="006F3002">
        <w:rPr>
          <w:lang w:val="vi-VN"/>
        </w:rPr>
        <w:t>Các kết quả khảo sát này cho thấy phần lớn sinh viên và giảng viên đánh giá các hình thức KTĐG là phù hợp, phản ánh đúng năng lực người học và giúp cải thiện phương pháp giảng dạy.</w:t>
      </w:r>
      <w:r w:rsidRPr="006F3002">
        <w:t xml:space="preserve"> </w:t>
      </w:r>
    </w:p>
    <w:p w14:paraId="74EBCE33" w14:textId="77777777" w:rsidR="00190CEE" w:rsidRPr="006F3002" w:rsidRDefault="00190CEE" w:rsidP="00190CEE">
      <w:pPr>
        <w:pStyle w:val="-Normal1"/>
        <w:spacing w:line="360" w:lineRule="auto"/>
        <w:rPr>
          <w:lang w:val="vi-VN"/>
        </w:rPr>
      </w:pPr>
      <w:r w:rsidRPr="006F3002">
        <w:rPr>
          <w:lang w:val="vi-VN"/>
        </w:rPr>
        <w:t>Đặc biệt, Nhà trường đã ban hành Hướng dẫn các phương pháp kiểm tra – đánh giá kết quả người học [H4.04.05.06] và Thông báo triển khai rubrics trong dạy học [H4.04.05.07].</w:t>
      </w:r>
      <w:r w:rsidRPr="006F3002">
        <w:t xml:space="preserve"> </w:t>
      </w:r>
      <w:r w:rsidRPr="006F3002">
        <w:rPr>
          <w:lang w:val="vi-VN"/>
        </w:rPr>
        <w:t>Việc áp dụng phiếu đánh giá (rubrics) giúp giảng viên xác định rõ tiêu chí và thang điểm đánh giá, đảm bảo kết quả phản ánh đúng mức độ đạt được của CĐR từng học phần.</w:t>
      </w:r>
      <w:r w:rsidRPr="006F3002">
        <w:t xml:space="preserve"> </w:t>
      </w:r>
      <w:r w:rsidRPr="006F3002">
        <w:rPr>
          <w:lang w:val="vi-VN"/>
        </w:rPr>
        <w:t>Đối với các học phần, chuyên đề, khóa luận tốt nghiệp, giảng viên sử dụng mẫu phiếu chấm điểm chuẩn hóa [H4.04.05.08] nhằm đảm bảo tính thống nhất, minh bạch và công bằng trong đánh giá.</w:t>
      </w:r>
      <w:r w:rsidRPr="006F3002">
        <w:t xml:space="preserve"> </w:t>
      </w:r>
      <w:r w:rsidRPr="006F3002">
        <w:rPr>
          <w:lang w:val="vi-VN"/>
        </w:rPr>
        <w:t>Nhà trường còn tổ chức các lớp tập huấn về xây dựng CTĐT đáp ứng CĐR, thiết kế đề cương học phần và phương pháp KTĐG phù hợp [H4.04.05.09]. Các giảng viên tham dự được cấp giấy chứng nhận hoàn thành, từ đó nâng cao năng lực thiết kế và đánh giá chuẩn đầu ra.</w:t>
      </w:r>
      <w:r w:rsidRPr="006F3002">
        <w:t xml:space="preserve"> </w:t>
      </w:r>
      <w:r w:rsidRPr="006F3002">
        <w:rPr>
          <w:lang w:val="vi-VN"/>
        </w:rPr>
        <w:t>Các phương pháp KTĐG của giảng viên Khoa Kinh tế được tổng hợp hằng năm [H4.04.05.10], thể hiện sự đa dạng như: đánh giá quá trình (bài tập, thảo luận, chuyên đề), đánh giá định kỳ (giữa kỳ, cuối kỳ), đánh giá theo sản phẩm học tập (báo cáo, tiểu luận, khóa luận), và đánh giá qua phản hồi đồng đẳng.</w:t>
      </w:r>
      <w:r w:rsidRPr="006F3002">
        <w:t xml:space="preserve"> </w:t>
      </w:r>
      <w:r w:rsidRPr="006F3002">
        <w:rPr>
          <w:lang w:val="vi-VN"/>
        </w:rPr>
        <w:t>Điều này đảm bảo tính liên kết chặt chẽ giữa mục tiêu học phần, nội dung giảng dạy và kết quả đạt được.</w:t>
      </w:r>
    </w:p>
    <w:p w14:paraId="15528154" w14:textId="77777777" w:rsidR="00190CEE" w:rsidRPr="006F3002" w:rsidRDefault="00190CEE" w:rsidP="00190CEE">
      <w:pPr>
        <w:pStyle w:val="-Normal1"/>
        <w:spacing w:line="360" w:lineRule="auto"/>
        <w:rPr>
          <w:lang w:val="vi-VN"/>
        </w:rPr>
      </w:pPr>
      <w:r w:rsidRPr="006F3002">
        <w:t>-</w:t>
      </w:r>
      <w:r w:rsidRPr="006F3002">
        <w:rPr>
          <w:lang w:val="vi-VN"/>
        </w:rPr>
        <w:t xml:space="preserve"> Các phương pháp đánh giá bảo đảm đo lường được mức độ đạt CĐR của chương trình đào tạo</w:t>
      </w:r>
      <w:r w:rsidRPr="006F3002">
        <w:t xml:space="preserve">: </w:t>
      </w:r>
      <w:r w:rsidRPr="006F3002">
        <w:rPr>
          <w:lang w:val="vi-VN"/>
        </w:rPr>
        <w:t>Ở cấp chương trình, Phòng Khảo thí và Đảm bảo chất lượng giáo dục chủ trì, phối hợp với Khoa Kinh tế thực hiện phân tích, đánh giá mức độ tương thích của các phương pháp KTĐG với CĐR của CTĐT, dựa trên ma trận liên kết CLOs – PLOs và kết quả học tập của người học.</w:t>
      </w:r>
      <w:r w:rsidRPr="006F3002">
        <w:t xml:space="preserve"> </w:t>
      </w:r>
      <w:r w:rsidRPr="006F3002">
        <w:rPr>
          <w:lang w:val="vi-VN"/>
        </w:rPr>
        <w:t>Các báo cáo này cho thấy các phương pháp KTĐG được thiết kế phù hợp, đo lường được năng lực cốt lõi mà CTĐT hướng đến.</w:t>
      </w:r>
      <w:r w:rsidRPr="006F3002">
        <w:t xml:space="preserve"> </w:t>
      </w:r>
      <w:r w:rsidRPr="006F3002">
        <w:rPr>
          <w:lang w:val="vi-VN"/>
        </w:rPr>
        <w:t xml:space="preserve">Đặc biệt, việc phân tích phổ điểm, độ phân hóa đề thi và khảo sát ý kiến phản hồi của sinh viên – giảng </w:t>
      </w:r>
      <w:r w:rsidRPr="006F3002">
        <w:rPr>
          <w:lang w:val="vi-VN"/>
        </w:rPr>
        <w:lastRenderedPageBreak/>
        <w:t>viên được tiến hành định kỳ, giúp Nhà trường xác định được mức độ phù hợp của đề thi, từ đó điều chỉnh phương pháp dạy và học cho các năm tiếp theo.</w:t>
      </w:r>
      <w:r w:rsidRPr="006F3002">
        <w:t xml:space="preserve"> </w:t>
      </w:r>
      <w:r w:rsidRPr="006F3002">
        <w:rPr>
          <w:lang w:val="vi-VN"/>
        </w:rPr>
        <w:t>Nhìn chung, hệ thống đánh giá KQHT của Nhà trường đảm bảo đo lường được mức độ đạt CĐR của học phần và CTĐT, đồng thời phản ánh tính liên thông, khách quan và liên tục trong toàn bộ quá trình đào tạo.</w:t>
      </w:r>
    </w:p>
    <w:p w14:paraId="19381E4D" w14:textId="77777777" w:rsidR="00190CEE" w:rsidRPr="006F3002" w:rsidRDefault="00190CEE" w:rsidP="00190CEE">
      <w:pPr>
        <w:spacing w:line="360" w:lineRule="auto"/>
        <w:ind w:firstLine="567"/>
        <w:rPr>
          <w:i/>
          <w:lang w:val="vi-VN"/>
        </w:rPr>
      </w:pPr>
      <w:r w:rsidRPr="006F3002">
        <w:rPr>
          <w:i/>
          <w:lang w:val="vi-VN"/>
        </w:rPr>
        <w:t>b) Điểm mạnh</w:t>
      </w:r>
    </w:p>
    <w:p w14:paraId="18EF3EF3" w14:textId="77777777" w:rsidR="00190CEE" w:rsidRPr="006F3002" w:rsidRDefault="00190CEE" w:rsidP="00190CEE">
      <w:pPr>
        <w:pStyle w:val="-Normal1"/>
        <w:spacing w:line="360" w:lineRule="auto"/>
        <w:rPr>
          <w:lang w:val="vi-VN"/>
        </w:rPr>
      </w:pPr>
      <w:r w:rsidRPr="006F3002">
        <w:t>-</w:t>
      </w:r>
      <w:r w:rsidRPr="006F3002">
        <w:rPr>
          <w:lang w:val="vi-VN"/>
        </w:rPr>
        <w:t xml:space="preserve"> Có hệ thống văn bản quy định, hướng dẫn, và công cụ đánh giá đầy đủ, thống nhất, minh bạch.</w:t>
      </w:r>
    </w:p>
    <w:p w14:paraId="2D4EB4FD" w14:textId="77777777" w:rsidR="00190CEE" w:rsidRPr="006F3002" w:rsidRDefault="00190CEE" w:rsidP="00190CEE">
      <w:pPr>
        <w:pStyle w:val="-Normal1"/>
        <w:spacing w:line="360" w:lineRule="auto"/>
        <w:rPr>
          <w:lang w:val="vi-VN"/>
        </w:rPr>
      </w:pPr>
      <w:r w:rsidRPr="006F3002">
        <w:t>-</w:t>
      </w:r>
      <w:r w:rsidRPr="006F3002">
        <w:rPr>
          <w:lang w:val="vi-VN"/>
        </w:rPr>
        <w:t xml:space="preserve"> Phương pháp đánh giá đa dạng, phù hợp với mục tiêu từng học phần và CTĐT, giúp phản ánh chính xác năng lực đầu ra của sinh viên.</w:t>
      </w:r>
    </w:p>
    <w:p w14:paraId="3F82170A" w14:textId="77777777" w:rsidR="00190CEE" w:rsidRPr="006F3002" w:rsidRDefault="00190CEE" w:rsidP="00190CEE">
      <w:pPr>
        <w:pStyle w:val="-Normal1"/>
        <w:spacing w:line="360" w:lineRule="auto"/>
        <w:rPr>
          <w:lang w:val="vi-VN"/>
        </w:rPr>
      </w:pPr>
      <w:r w:rsidRPr="006F3002">
        <w:t>-</w:t>
      </w:r>
      <w:r w:rsidRPr="006F3002">
        <w:rPr>
          <w:lang w:val="vi-VN"/>
        </w:rPr>
        <w:t xml:space="preserve"> Công tác khảo sát phản hồi, phân tích phổ điểm, rubrics được thực hiện thường xuyên và có giá trị cải tiến thực tế.</w:t>
      </w:r>
    </w:p>
    <w:p w14:paraId="7CBABF42" w14:textId="77777777" w:rsidR="00190CEE" w:rsidRPr="006F3002" w:rsidRDefault="00190CEE" w:rsidP="00190CEE">
      <w:pPr>
        <w:pStyle w:val="-Normal1"/>
        <w:spacing w:line="360" w:lineRule="auto"/>
        <w:rPr>
          <w:lang w:val="vi-VN"/>
        </w:rPr>
      </w:pPr>
      <w:r w:rsidRPr="006F3002">
        <w:t>-</w:t>
      </w:r>
      <w:r w:rsidRPr="006F3002">
        <w:rPr>
          <w:lang w:val="vi-VN"/>
        </w:rPr>
        <w:t xml:space="preserve"> Giảng viên được tập huấn định kỳ, nâng cao năng lực thiết kế công cụ đánh giá và đo lường kết quả học tập.</w:t>
      </w:r>
    </w:p>
    <w:p w14:paraId="23484502" w14:textId="77777777" w:rsidR="00190CEE" w:rsidRPr="006F3002" w:rsidRDefault="00190CEE" w:rsidP="00190CEE">
      <w:pPr>
        <w:spacing w:line="360" w:lineRule="auto"/>
        <w:ind w:firstLine="567"/>
        <w:rPr>
          <w:i/>
          <w:lang w:val="vi-VN"/>
        </w:rPr>
      </w:pPr>
      <w:r w:rsidRPr="006F3002">
        <w:rPr>
          <w:i/>
          <w:lang w:val="vi-VN"/>
        </w:rPr>
        <w:t>c) Điểm tồn tại</w:t>
      </w:r>
    </w:p>
    <w:p w14:paraId="268C2549" w14:textId="77777777" w:rsidR="00190CEE" w:rsidRPr="006F3002" w:rsidRDefault="00190CEE" w:rsidP="00190CEE">
      <w:pPr>
        <w:pStyle w:val="-Normal1"/>
        <w:spacing w:line="360" w:lineRule="auto"/>
        <w:rPr>
          <w:lang w:val="vi-VN"/>
        </w:rPr>
      </w:pPr>
      <w:r w:rsidRPr="006F3002">
        <w:t>-</w:t>
      </w:r>
      <w:r w:rsidRPr="006F3002">
        <w:rPr>
          <w:lang w:val="vi-VN"/>
        </w:rPr>
        <w:t xml:space="preserve">  Việc phân tích thống kê dữ liệu phổ điểm và đánh giá độ phân hóa đề thi còn thủ công, tốn thời gian.</w:t>
      </w:r>
    </w:p>
    <w:p w14:paraId="697F26E7" w14:textId="77777777" w:rsidR="00190CEE" w:rsidRPr="006F3002" w:rsidRDefault="00190CEE" w:rsidP="00190CEE">
      <w:pPr>
        <w:pStyle w:val="-Normal1"/>
        <w:spacing w:line="360" w:lineRule="auto"/>
        <w:rPr>
          <w:lang w:val="vi-VN"/>
        </w:rPr>
      </w:pPr>
      <w:r w:rsidRPr="006F3002">
        <w:t>-</w:t>
      </w:r>
      <w:r w:rsidRPr="006F3002">
        <w:rPr>
          <w:lang w:val="vi-VN"/>
        </w:rPr>
        <w:t xml:space="preserve">  Chưa có hệ thống tự động đối chiếu CĐR học phần – CĐR chương trình trên phần mềm quản lý đào tạo.</w:t>
      </w:r>
    </w:p>
    <w:p w14:paraId="4E044D66" w14:textId="77777777" w:rsidR="00190CEE" w:rsidRPr="006F3002" w:rsidRDefault="00190CEE" w:rsidP="00190CEE">
      <w:pPr>
        <w:spacing w:line="360" w:lineRule="auto"/>
        <w:ind w:firstLine="567"/>
        <w:rPr>
          <w:i/>
        </w:rPr>
      </w:pPr>
      <w:r w:rsidRPr="006F3002">
        <w:rPr>
          <w:i/>
        </w:rPr>
        <w:t>d) Kế hoạch hành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50"/>
        <w:gridCol w:w="3988"/>
        <w:gridCol w:w="1757"/>
        <w:gridCol w:w="1504"/>
      </w:tblGrid>
      <w:tr w:rsidR="00190CEE" w:rsidRPr="006F3002" w14:paraId="22FA07F3" w14:textId="77777777" w:rsidTr="001E5FDA">
        <w:trPr>
          <w:tblHeader/>
        </w:trPr>
        <w:tc>
          <w:tcPr>
            <w:tcW w:w="534" w:type="dxa"/>
            <w:vAlign w:val="center"/>
          </w:tcPr>
          <w:p w14:paraId="161A27F6" w14:textId="77777777" w:rsidR="00190CEE" w:rsidRPr="006F3002" w:rsidRDefault="00190CEE" w:rsidP="001E5FDA">
            <w:pPr>
              <w:spacing w:line="360" w:lineRule="auto"/>
              <w:jc w:val="center"/>
              <w:rPr>
                <w:b/>
                <w:lang w:val="vi-VN"/>
              </w:rPr>
            </w:pPr>
            <w:r w:rsidRPr="006F3002">
              <w:rPr>
                <w:b/>
                <w:lang w:val="vi-VN"/>
              </w:rPr>
              <w:t>TT</w:t>
            </w:r>
          </w:p>
        </w:tc>
        <w:tc>
          <w:tcPr>
            <w:tcW w:w="1275" w:type="dxa"/>
            <w:vAlign w:val="center"/>
          </w:tcPr>
          <w:p w14:paraId="047BBD0C" w14:textId="77777777" w:rsidR="00190CEE" w:rsidRPr="006F3002" w:rsidRDefault="00190CEE" w:rsidP="001E5FDA">
            <w:pPr>
              <w:spacing w:line="360" w:lineRule="auto"/>
              <w:jc w:val="center"/>
              <w:rPr>
                <w:b/>
                <w:lang w:val="vi-VN"/>
              </w:rPr>
            </w:pPr>
            <w:r w:rsidRPr="006F3002">
              <w:rPr>
                <w:rStyle w:val="Strong"/>
                <w:rFonts w:eastAsiaTheme="majorEastAsia"/>
              </w:rPr>
              <w:t>Mục</w:t>
            </w:r>
            <w:r w:rsidRPr="006F3002">
              <w:rPr>
                <w:rStyle w:val="Strong"/>
                <w:rFonts w:eastAsiaTheme="majorEastAsia"/>
                <w:lang w:val="vi-VN"/>
              </w:rPr>
              <w:t xml:space="preserve"> tiêu</w:t>
            </w:r>
          </w:p>
        </w:tc>
        <w:tc>
          <w:tcPr>
            <w:tcW w:w="4149" w:type="dxa"/>
            <w:vAlign w:val="center"/>
          </w:tcPr>
          <w:p w14:paraId="1A101D13" w14:textId="77777777" w:rsidR="00190CEE" w:rsidRPr="006F3002" w:rsidRDefault="00190CEE" w:rsidP="001E5FDA">
            <w:pPr>
              <w:spacing w:line="360" w:lineRule="auto"/>
              <w:jc w:val="center"/>
              <w:rPr>
                <w:b/>
                <w:lang w:val="vi-VN"/>
              </w:rPr>
            </w:pPr>
            <w:r w:rsidRPr="006F3002">
              <w:rPr>
                <w:b/>
                <w:lang w:val="vi-VN"/>
              </w:rPr>
              <w:t>Nội dung</w:t>
            </w:r>
          </w:p>
        </w:tc>
        <w:tc>
          <w:tcPr>
            <w:tcW w:w="1800" w:type="dxa"/>
            <w:vAlign w:val="center"/>
          </w:tcPr>
          <w:p w14:paraId="77381FB7" w14:textId="77777777" w:rsidR="00190CEE" w:rsidRPr="006F3002" w:rsidRDefault="00190CEE" w:rsidP="001E5FDA">
            <w:pPr>
              <w:spacing w:line="360" w:lineRule="auto"/>
              <w:jc w:val="center"/>
              <w:rPr>
                <w:b/>
                <w:lang w:val="vi-VN"/>
              </w:rPr>
            </w:pPr>
            <w:r w:rsidRPr="006F3002">
              <w:rPr>
                <w:b/>
                <w:lang w:val="vi-VN"/>
              </w:rPr>
              <w:t>Đơn vị, người thực hiện</w:t>
            </w:r>
          </w:p>
        </w:tc>
        <w:tc>
          <w:tcPr>
            <w:tcW w:w="1529" w:type="dxa"/>
            <w:vAlign w:val="center"/>
          </w:tcPr>
          <w:p w14:paraId="3F25AA10" w14:textId="77777777" w:rsidR="00190CEE" w:rsidRPr="006F3002" w:rsidRDefault="00190CEE" w:rsidP="001E5FDA">
            <w:pPr>
              <w:spacing w:line="360" w:lineRule="auto"/>
              <w:jc w:val="center"/>
              <w:rPr>
                <w:b/>
                <w:lang w:val="vi-VN"/>
              </w:rPr>
            </w:pPr>
            <w:r w:rsidRPr="006F3002">
              <w:rPr>
                <w:b/>
                <w:lang w:val="vi-VN"/>
              </w:rPr>
              <w:t>Thời gian thực hiện</w:t>
            </w:r>
          </w:p>
        </w:tc>
      </w:tr>
      <w:tr w:rsidR="00190CEE" w:rsidRPr="006F3002" w14:paraId="719B605F" w14:textId="77777777" w:rsidTr="001E5FDA">
        <w:tc>
          <w:tcPr>
            <w:tcW w:w="534" w:type="dxa"/>
            <w:vAlign w:val="center"/>
          </w:tcPr>
          <w:p w14:paraId="6D0FAA79" w14:textId="77777777" w:rsidR="00190CEE" w:rsidRPr="006F3002" w:rsidRDefault="00190CEE" w:rsidP="001E5FDA">
            <w:pPr>
              <w:spacing w:line="360" w:lineRule="auto"/>
              <w:jc w:val="center"/>
              <w:rPr>
                <w:lang w:val="vi-VN"/>
              </w:rPr>
            </w:pPr>
            <w:r w:rsidRPr="006F3002">
              <w:rPr>
                <w:lang w:val="vi-VN"/>
              </w:rPr>
              <w:t>1</w:t>
            </w:r>
          </w:p>
        </w:tc>
        <w:tc>
          <w:tcPr>
            <w:tcW w:w="1275" w:type="dxa"/>
            <w:vAlign w:val="center"/>
          </w:tcPr>
          <w:p w14:paraId="0D0BE2D0" w14:textId="77777777" w:rsidR="00190CEE" w:rsidRPr="006F3002" w:rsidRDefault="00190CEE" w:rsidP="001E5FDA">
            <w:pPr>
              <w:spacing w:line="360" w:lineRule="auto"/>
              <w:jc w:val="center"/>
            </w:pPr>
            <w:r w:rsidRPr="006F3002">
              <w:t>Phát huy điểm mạnh</w:t>
            </w:r>
          </w:p>
        </w:tc>
        <w:tc>
          <w:tcPr>
            <w:tcW w:w="4149" w:type="dxa"/>
            <w:vAlign w:val="center"/>
          </w:tcPr>
          <w:p w14:paraId="1C090CF9" w14:textId="77777777" w:rsidR="00190CEE" w:rsidRPr="006F3002" w:rsidRDefault="00190CEE" w:rsidP="001E5FDA">
            <w:r w:rsidRPr="006F3002">
              <w:t>- Tiếp tục chuẩn hóa việc áp dụng rubrics trong toàn bộ các học phần của CTĐT.</w:t>
            </w:r>
          </w:p>
          <w:p w14:paraId="224363E8" w14:textId="77777777" w:rsidR="00190CEE" w:rsidRPr="006F3002" w:rsidRDefault="00190CEE" w:rsidP="001E5FDA">
            <w:r w:rsidRPr="006F3002">
              <w:t>- Duy trì phân tích phổ điểm, báo cáo tương thích đề thi – CĐR hằng năm để kịp thời điều chỉnh phương pháp KTĐG.</w:t>
            </w:r>
          </w:p>
          <w:p w14:paraId="0E5C7EA5" w14:textId="77777777" w:rsidR="00190CEE" w:rsidRPr="006F3002" w:rsidRDefault="00190CEE" w:rsidP="001E5FDA">
            <w:r w:rsidRPr="006F3002">
              <w:t>- Mở rộng việc số hóa quy trình đánh giá, tiến tới sử dụng phần mềm quản lý đánh giá và theo dõi mức độ đạt CĐR của sinh viên.</w:t>
            </w:r>
          </w:p>
        </w:tc>
        <w:tc>
          <w:tcPr>
            <w:tcW w:w="1800" w:type="dxa"/>
            <w:vAlign w:val="center"/>
          </w:tcPr>
          <w:p w14:paraId="0D733EBC" w14:textId="77777777" w:rsidR="00190CEE" w:rsidRPr="006F3002" w:rsidRDefault="00190CEE" w:rsidP="001E5FDA">
            <w:pPr>
              <w:spacing w:line="360" w:lineRule="auto"/>
              <w:jc w:val="center"/>
            </w:pPr>
            <w:r w:rsidRPr="006F3002">
              <w:t>Phòng QLCL, Khoa KT, Cố vấn học tập, Giảng viên</w:t>
            </w:r>
          </w:p>
        </w:tc>
        <w:tc>
          <w:tcPr>
            <w:tcW w:w="1529" w:type="dxa"/>
            <w:vAlign w:val="center"/>
          </w:tcPr>
          <w:p w14:paraId="193A6E04" w14:textId="77777777" w:rsidR="00190CEE" w:rsidRPr="006F3002" w:rsidRDefault="00190CEE" w:rsidP="001E5FDA">
            <w:pPr>
              <w:spacing w:line="360" w:lineRule="auto"/>
              <w:jc w:val="center"/>
            </w:pPr>
            <w:r w:rsidRPr="006F3002">
              <w:t>Thường xuyên</w:t>
            </w:r>
          </w:p>
        </w:tc>
      </w:tr>
      <w:tr w:rsidR="00190CEE" w:rsidRPr="006F3002" w14:paraId="39F6A6CD" w14:textId="77777777" w:rsidTr="001E5FDA">
        <w:trPr>
          <w:trHeight w:val="59"/>
        </w:trPr>
        <w:tc>
          <w:tcPr>
            <w:tcW w:w="534" w:type="dxa"/>
            <w:vAlign w:val="center"/>
          </w:tcPr>
          <w:p w14:paraId="70CD234E" w14:textId="77777777" w:rsidR="00190CEE" w:rsidRPr="006F3002" w:rsidRDefault="00190CEE" w:rsidP="001E5FDA">
            <w:pPr>
              <w:spacing w:line="360" w:lineRule="auto"/>
              <w:jc w:val="center"/>
              <w:rPr>
                <w:lang w:val="vi-VN"/>
              </w:rPr>
            </w:pPr>
            <w:r w:rsidRPr="006F3002">
              <w:rPr>
                <w:lang w:val="vi-VN"/>
              </w:rPr>
              <w:lastRenderedPageBreak/>
              <w:t>2</w:t>
            </w:r>
          </w:p>
        </w:tc>
        <w:tc>
          <w:tcPr>
            <w:tcW w:w="1275" w:type="dxa"/>
            <w:vAlign w:val="center"/>
          </w:tcPr>
          <w:p w14:paraId="08D05EDA" w14:textId="77777777" w:rsidR="00190CEE" w:rsidRPr="006F3002" w:rsidRDefault="00190CEE" w:rsidP="001E5FDA">
            <w:pPr>
              <w:spacing w:line="360" w:lineRule="auto"/>
              <w:jc w:val="center"/>
              <w:rPr>
                <w:lang w:val="vi-VN"/>
              </w:rPr>
            </w:pPr>
            <w:r w:rsidRPr="006F3002">
              <w:rPr>
                <w:lang w:val="vi-VN"/>
              </w:rPr>
              <w:t>Khắc phục điểm tồn tại</w:t>
            </w:r>
          </w:p>
        </w:tc>
        <w:tc>
          <w:tcPr>
            <w:tcW w:w="4149" w:type="dxa"/>
            <w:vAlign w:val="center"/>
          </w:tcPr>
          <w:p w14:paraId="3CD379E2" w14:textId="77777777" w:rsidR="00190CEE" w:rsidRPr="006F3002" w:rsidRDefault="00190CEE" w:rsidP="001E5FDA">
            <w:r w:rsidRPr="006F3002">
              <w:t>- Phát triển công cụ phân tích dữ liệu KTĐG tích hợp vào phần mềm quản lý đào tạo để tự động tổng hợp phổ điểm, độ phân hóa và mức độ đạt CĐR.</w:t>
            </w:r>
          </w:p>
          <w:p w14:paraId="17F79EC8" w14:textId="77777777" w:rsidR="00190CEE" w:rsidRPr="006F3002" w:rsidRDefault="00190CEE" w:rsidP="001E5FDA">
            <w:r w:rsidRPr="006F3002">
              <w:t>- Tăng cường kiểm tra nội bộ việc thực hiện quy trình KTĐG, đảm bảo tính thống nhất và minh bạch trong toàn Khoa.</w:t>
            </w:r>
          </w:p>
          <w:p w14:paraId="119323AB" w14:textId="77777777" w:rsidR="00190CEE" w:rsidRPr="006F3002" w:rsidRDefault="00190CEE" w:rsidP="001E5FDA">
            <w:pPr>
              <w:rPr>
                <w:lang w:val="vi-VN"/>
              </w:rPr>
            </w:pPr>
            <w:r w:rsidRPr="006F3002">
              <w:t>- Tổ chức hội thảo chuyên môn định kỳ nhằm trao đổi kinh nghiệm giữa các giảng viên về đo lường kết quả học tập và điều chỉnh công cụ đánh giá.</w:t>
            </w:r>
          </w:p>
        </w:tc>
        <w:tc>
          <w:tcPr>
            <w:tcW w:w="1800" w:type="dxa"/>
            <w:vAlign w:val="center"/>
          </w:tcPr>
          <w:p w14:paraId="54CC15C3" w14:textId="77777777" w:rsidR="00190CEE" w:rsidRPr="006F3002" w:rsidRDefault="00190CEE" w:rsidP="001E5FDA">
            <w:pPr>
              <w:spacing w:line="360" w:lineRule="auto"/>
              <w:jc w:val="center"/>
              <w:rPr>
                <w:lang w:val="vi-VN"/>
              </w:rPr>
            </w:pPr>
            <w:r w:rsidRPr="006F3002">
              <w:rPr>
                <w:lang w:val="vi-VN"/>
              </w:rPr>
              <w:t>Phòng QLCL, Khoa KT, Giảng viên</w:t>
            </w:r>
          </w:p>
        </w:tc>
        <w:tc>
          <w:tcPr>
            <w:tcW w:w="1529" w:type="dxa"/>
            <w:vAlign w:val="center"/>
          </w:tcPr>
          <w:p w14:paraId="346BADFC" w14:textId="77777777" w:rsidR="00190CEE" w:rsidRPr="006F3002" w:rsidRDefault="00190CEE" w:rsidP="001E5FDA">
            <w:pPr>
              <w:spacing w:line="360" w:lineRule="auto"/>
              <w:jc w:val="center"/>
            </w:pPr>
            <w:r w:rsidRPr="006F3002">
              <w:t>Từ năm học 2025 - 2026</w:t>
            </w:r>
          </w:p>
          <w:p w14:paraId="21FE75B7" w14:textId="77777777" w:rsidR="00190CEE" w:rsidRPr="006F3002" w:rsidRDefault="00190CEE" w:rsidP="001E5FDA">
            <w:pPr>
              <w:spacing w:line="360" w:lineRule="auto"/>
              <w:jc w:val="center"/>
            </w:pPr>
          </w:p>
        </w:tc>
      </w:tr>
    </w:tbl>
    <w:p w14:paraId="4669DE97" w14:textId="77777777" w:rsidR="00190CEE" w:rsidRPr="006F3002" w:rsidRDefault="00190CEE" w:rsidP="00190CEE">
      <w:pPr>
        <w:spacing w:line="360" w:lineRule="auto"/>
        <w:ind w:firstLine="567"/>
        <w:rPr>
          <w:i/>
        </w:rPr>
      </w:pPr>
      <w:r w:rsidRPr="006F3002">
        <w:rPr>
          <w:i/>
        </w:rPr>
        <w:t xml:space="preserve">đ. Tự đánh giá: Đạt </w:t>
      </w:r>
    </w:p>
    <w:p w14:paraId="668D11B5" w14:textId="77777777" w:rsidR="00190CEE" w:rsidRPr="006F3002" w:rsidRDefault="00190CEE" w:rsidP="00190CEE">
      <w:pPr>
        <w:spacing w:line="360" w:lineRule="auto"/>
        <w:outlineLvl w:val="0"/>
        <w:rPr>
          <w:b/>
          <w:bCs/>
          <w:i/>
          <w:iCs/>
        </w:rPr>
      </w:pPr>
      <w:bookmarkStart w:id="38" w:name="_Toc206086032"/>
      <w:bookmarkStart w:id="39" w:name="_Toc206247744"/>
      <w:r w:rsidRPr="006F3002">
        <w:rPr>
          <w:b/>
          <w:bCs/>
          <w:i/>
          <w:iCs/>
        </w:rPr>
        <w:t>Tiêu chí 4.6: Kết quả đánh giá được phản hồi kịp thời cho người học để người học cải thiện việc học tập, phương pháp học tập và kết quả học tập.</w:t>
      </w:r>
      <w:bookmarkEnd w:id="38"/>
      <w:bookmarkEnd w:id="39"/>
    </w:p>
    <w:p w14:paraId="4CED3833" w14:textId="77777777" w:rsidR="00190CEE" w:rsidRPr="006F3002" w:rsidRDefault="00190CEE" w:rsidP="00190CEE">
      <w:pPr>
        <w:spacing w:line="360" w:lineRule="auto"/>
        <w:ind w:firstLine="567"/>
        <w:rPr>
          <w:i/>
        </w:rPr>
      </w:pPr>
      <w:r w:rsidRPr="006F3002">
        <w:rPr>
          <w:i/>
        </w:rPr>
        <w:t>a) Mô tả hiện trạng</w:t>
      </w:r>
    </w:p>
    <w:p w14:paraId="4391E880" w14:textId="77777777" w:rsidR="00190CEE" w:rsidRPr="006F3002" w:rsidRDefault="00190CEE" w:rsidP="00190CEE">
      <w:pPr>
        <w:pStyle w:val="-Normal1"/>
        <w:spacing w:line="348" w:lineRule="auto"/>
      </w:pPr>
      <w:r w:rsidRPr="006F3002">
        <w:t>- Kết quả đánh giá được phản hồi kịp thời cho người học: Nhà trường đã ban hành và triển khai các quy định, quy trình và hướng dẫn về công tác thi, kiểm tra và đánh giá kết quả học tập của người học, trong đó quy định rõ thời gian và hình thức phản hồi kết quả đánh giá. Các quy định này được phổ biến công khai đến giảng viên và sinh viên thông qua Sổ tay sinh viên, trang thông tin điện tử của Trường và Khoa Kinh tế, cũng như phần mềm quản lý đào tạo [H4.04.01.02], [H4.04.02.02]. Trong các tuần sinh hoạt công dân đầu năm học và buổi sinh hoạt lớp của sinh viên năm nhất, Phòng Quản lý Chất lượng (QLCL), Khoa Kinh tế và Cố vấn học tập (CVHT) phổ biến cụ thể các quy định về thi, kiểm tra và phản hồi kết quả đánh giá để người học nắm rõ và thực hiện [H4.04.06.01].</w:t>
      </w:r>
    </w:p>
    <w:p w14:paraId="4F914686" w14:textId="77777777" w:rsidR="00190CEE" w:rsidRPr="006F3002" w:rsidRDefault="00190CEE" w:rsidP="00190CEE">
      <w:pPr>
        <w:pStyle w:val="-Normal1"/>
        <w:spacing w:line="348" w:lineRule="auto"/>
      </w:pPr>
      <w:r w:rsidRPr="006F3002">
        <w:t xml:space="preserve">Sau khi hoàn thành công tác chấm thi và nhập điểm, Phòng QLCL phối hợp với Khoa Kinh tế kiểm tra, đối chiếu điểm thi trên phần mềm quản lý đào tạo với biên bản chấm thi [H4.04.01.02]. Kết quả được công bố trong vòng 15 ngày sau khi thi, đảm bảo kịp thời theo quy định. Đối với hình thức thi vấn đáp, sinh viên được thông báo điểm ngay sau buổi thi. Phòng Thanh tra – Pháp chế giám sát chặt chẽ toàn bộ quy trình học </w:t>
      </w:r>
      <w:r w:rsidRPr="006F3002">
        <w:lastRenderedPageBreak/>
        <w:t>tập, tổ chức thi và công tác phúc khảo để đảm bảo tính minh bạch, công bằng và phản hồi nhanh chóng [H4.04.02.01], [H4.04.04.07]. Sinh viên được quyền gửi đơn phúc tra bài thi nếu không đồng ý với kết quả. Sau khi nhận đơn, Phòng QLCL tiến hành kiểm tra đối chiếu số phách, đối chiếu điểm, yêu cầu giảng viên xem xét lại bài thi (nếu cần) và lập biên bản phúc tra, lưu trữ theo quy định [H4.04.06.01].</w:t>
      </w:r>
      <w:r w:rsidRPr="006F3002">
        <w:br/>
        <w:t>Các điểm chuyên cần, kiểm tra giữa kỳ được giảng viên thông báo trực tiếp cho sinh viên trước kỳ thi, còn điểm tổng kết học phần được công bố chậm nhất hai tuần sau kỳ thi, giúp sinh viên nắm được kết quả học tập kịp thời để điều chỉnh kế hoạch học tập tiếp theo.</w:t>
      </w:r>
    </w:p>
    <w:p w14:paraId="134B5C39" w14:textId="77777777" w:rsidR="00190CEE" w:rsidRPr="006F3002" w:rsidRDefault="00190CEE" w:rsidP="00190CEE">
      <w:pPr>
        <w:pStyle w:val="-Normal1"/>
        <w:spacing w:line="348" w:lineRule="auto"/>
      </w:pPr>
      <w:r w:rsidRPr="006F3002">
        <w:t>- Người học cải thiện việc học tập, phương pháp học tập và kết quả học tập nhờ các phản hồi kịp thời: Kết quả phản hồi sau thi, bao gồm điểm số và nhận xét của giảng viên, giúp sinh viên đánh giá đúng năng lực bản thân, nhận biết điểm mạnh, điểm yếu để cải thiện phương pháp học tập. Kết quả phúc khảo được thông báo qua phần mềm quản lý đào tạo, sinh viên có thể truy cập tài khoản cá nhân để theo dõi kết quả [H4.04.06.02]. Trong trường hợp có thay đổi điểm, Phòng QLCL và giảng viên lập biên bản, báo cáo Trưởng phòng và Hiệu trưởng, đảm bảo quy trình minh bạch và chỉ được thực hiện một lần duy nhất [H4.04.01.02]. Trong các cuộc họp giao ban cuối học kỳ, Ban Giám hiệu chỉ đạo các Khoa, trong đó có Khoa Kinh tế, thông báo thông tin phản hồi về kết quả học tập đến sinh viên, đồng thời hướng dẫn sinh viên sử dụng phản hồi để cải thiện việc học tập [H4.04.06.03]. Thông tin phản hồi từ Phòng QLCL được chuyển đến Khoa và CVHT, sau đó CVHT phổ biến tại các buổi sinh hoạt lớp, hỗ trợ sinh viên điều chỉnh kế hoạch học tập cá nhân [H4.04.06.04]. CVHT cùng sinh viên xây dựng kế hoạch học tập cho các học phần tiếp theo, có sự trao đổi và đồng hành của gia đình nhằm nâng cao hiệu quả học tập và kết quả rèn luyện [H4.04.06.05]. Kết quả khảo sát ý kiến sinh viên và cựu sinh viên giai đoạn 2020–2024 cho thấy đa số hài lòng với tính kịp thời và hiệu quả của phản hồi kết quả học tập, đồng thời khẳng định phản hồi từ giảng viên và nhà trường đã hỗ trợ tích cực cho việc cải thiện kết quả học tập và phương pháp học của sinh viên.</w:t>
      </w:r>
    </w:p>
    <w:p w14:paraId="4D1DAC81" w14:textId="77777777" w:rsidR="00190CEE" w:rsidRPr="006F3002" w:rsidRDefault="00190CEE" w:rsidP="00190CEE">
      <w:pPr>
        <w:spacing w:line="348" w:lineRule="auto"/>
        <w:ind w:firstLine="567"/>
        <w:rPr>
          <w:i/>
        </w:rPr>
      </w:pPr>
      <w:r w:rsidRPr="006F3002">
        <w:rPr>
          <w:i/>
        </w:rPr>
        <w:t>b) Điểm mạnh</w:t>
      </w:r>
    </w:p>
    <w:p w14:paraId="066FBABE" w14:textId="77777777" w:rsidR="00190CEE" w:rsidRPr="006F3002" w:rsidRDefault="00190CEE" w:rsidP="00190CEE">
      <w:pPr>
        <w:spacing w:line="348" w:lineRule="auto"/>
        <w:ind w:firstLine="567"/>
      </w:pPr>
      <w:r w:rsidRPr="006F3002">
        <w:t>- Có đầy đủ quy định, quy trình và hướng dẫn cụ thể về phản hồi kết quả đánh giá học tập, được phổ biến công khai, minh bạch và kịp thời đến giảng viên và sinh viên.</w:t>
      </w:r>
    </w:p>
    <w:p w14:paraId="075BB164" w14:textId="77777777" w:rsidR="00190CEE" w:rsidRPr="006F3002" w:rsidRDefault="00190CEE" w:rsidP="00190CEE">
      <w:pPr>
        <w:spacing w:line="348" w:lineRule="auto"/>
        <w:ind w:firstLine="567"/>
      </w:pPr>
      <w:r w:rsidRPr="006F3002">
        <w:lastRenderedPageBreak/>
        <w:t>- Hệ thống quản lý đào tạo trực tuyến (phần mềm tín chỉ) giúp công bố và phản hồi kết quả nhanh chóng, chính xác, tạo thuận lợi cho người học trong việc theo dõi kết quả học tập.</w:t>
      </w:r>
    </w:p>
    <w:p w14:paraId="63B0FCCD" w14:textId="77777777" w:rsidR="00190CEE" w:rsidRPr="006F3002" w:rsidRDefault="00190CEE" w:rsidP="00190CEE">
      <w:pPr>
        <w:spacing w:line="348" w:lineRule="auto"/>
        <w:ind w:firstLine="567"/>
      </w:pPr>
      <w:r w:rsidRPr="006F3002">
        <w:t>- Giảng viên, Cố vấn học tập và Phòng QLCL phối hợp chặt chẽ trong việc phản hồi kết quả, tiếp nhận và xử lý phúc khảo, đảm bảo đúng quy trình, thời hạn và quy định.</w:t>
      </w:r>
    </w:p>
    <w:p w14:paraId="17DF3C83" w14:textId="77777777" w:rsidR="00190CEE" w:rsidRPr="006F3002" w:rsidRDefault="00190CEE" w:rsidP="00190CEE">
      <w:pPr>
        <w:spacing w:line="348" w:lineRule="auto"/>
        <w:ind w:firstLine="567"/>
      </w:pPr>
      <w:r w:rsidRPr="006F3002">
        <w:t>- Cơ chế phản hồi hai chiều giữa giảng viên và sinh viên được duy trì thường xuyên, giúp người học nhận biết điểm mạnh, điểm yếu để cải thiện phương pháp học tập.</w:t>
      </w:r>
    </w:p>
    <w:p w14:paraId="6A21209D" w14:textId="77777777" w:rsidR="00190CEE" w:rsidRPr="006F3002" w:rsidRDefault="00190CEE" w:rsidP="00190CEE">
      <w:pPr>
        <w:spacing w:line="348" w:lineRule="auto"/>
        <w:ind w:firstLine="567"/>
      </w:pPr>
      <w:r w:rsidRPr="006F3002">
        <w:t>- Khảo sát ý kiến sinh viên và cựu sinh viên cho thấy đa số đánh giá cao tính kịp thời, minh bạch và hữu ích của việc phản hồi kết quả học tập trong việc nâng cao chất lượng học tập.</w:t>
      </w:r>
    </w:p>
    <w:p w14:paraId="13ED1BA0" w14:textId="77777777" w:rsidR="00190CEE" w:rsidRPr="006F3002" w:rsidRDefault="00190CEE" w:rsidP="00190CEE">
      <w:pPr>
        <w:spacing w:line="348" w:lineRule="auto"/>
        <w:ind w:firstLine="567"/>
        <w:rPr>
          <w:i/>
        </w:rPr>
      </w:pPr>
      <w:r w:rsidRPr="006F3002">
        <w:rPr>
          <w:i/>
        </w:rPr>
        <w:t>c) Điểm tồn tại</w:t>
      </w:r>
    </w:p>
    <w:p w14:paraId="0A4994E2" w14:textId="77777777" w:rsidR="00190CEE" w:rsidRPr="006F3002" w:rsidRDefault="00190CEE" w:rsidP="00190CEE">
      <w:pPr>
        <w:spacing w:line="348" w:lineRule="auto"/>
        <w:ind w:firstLine="567"/>
      </w:pPr>
      <w:r w:rsidRPr="006F3002">
        <w:t>- Một số giảng viên chưa thực hiện phản hồi định tính sâu, chủ yếu dừng lại ở việc công bố điểm số, chưa hướng dẫn cụ thể cho sinh viên cách khắc phục hạn chế trong học tập.</w:t>
      </w:r>
    </w:p>
    <w:p w14:paraId="43E147B7" w14:textId="77777777" w:rsidR="00190CEE" w:rsidRPr="006F3002" w:rsidRDefault="00190CEE" w:rsidP="00190CEE">
      <w:pPr>
        <w:spacing w:line="348" w:lineRule="auto"/>
        <w:ind w:firstLine="567"/>
      </w:pPr>
      <w:r w:rsidRPr="006F3002">
        <w:t>- Hình thức phản hồi trên phần mềm quản lý đào tạo và LMS chưa đồng bộ, còn phụ thuộc vào từng giảng viên hoặc từng học phần.</w:t>
      </w:r>
    </w:p>
    <w:p w14:paraId="3489185D" w14:textId="77777777" w:rsidR="00190CEE" w:rsidRPr="006F3002" w:rsidRDefault="00190CEE" w:rsidP="00190CEE">
      <w:pPr>
        <w:spacing w:line="348" w:lineRule="auto"/>
        <w:ind w:firstLine="567"/>
      </w:pPr>
      <w:r w:rsidRPr="006F3002">
        <w:t>- Việc đánh giá hiệu quả của phản hồi học tập (tức mức độ cải thiện của người học sau phản hồi) chưa được theo dõi và thống kê thường xuyên.</w:t>
      </w:r>
    </w:p>
    <w:p w14:paraId="0A787C4F" w14:textId="77777777" w:rsidR="00190CEE" w:rsidRPr="006F3002" w:rsidRDefault="00190CEE" w:rsidP="00190CEE">
      <w:pPr>
        <w:spacing w:line="348" w:lineRule="auto"/>
        <w:ind w:firstLine="567"/>
      </w:pPr>
      <w:r w:rsidRPr="006F3002">
        <w:t>- Hoạt động hướng dẫn sinh viên sử dụng phản hồi để lập kế hoạch học tập cá nhân vẫn chưa thực hiện đồng đều ở tất cả các lớp và khóa học.</w:t>
      </w:r>
    </w:p>
    <w:p w14:paraId="4B4591FB" w14:textId="77777777" w:rsidR="00190CEE" w:rsidRPr="006F3002" w:rsidRDefault="00190CEE" w:rsidP="00190CEE">
      <w:pPr>
        <w:spacing w:line="360" w:lineRule="auto"/>
        <w:ind w:firstLine="567"/>
        <w:rPr>
          <w:i/>
        </w:rPr>
      </w:pPr>
      <w:r w:rsidRPr="006F3002">
        <w:rPr>
          <w:i/>
        </w:rPr>
        <w:t>d) Kế hoạch hành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50"/>
        <w:gridCol w:w="3621"/>
        <w:gridCol w:w="1812"/>
        <w:gridCol w:w="1816"/>
      </w:tblGrid>
      <w:tr w:rsidR="00190CEE" w:rsidRPr="006F3002" w14:paraId="047A39FF" w14:textId="77777777" w:rsidTr="001E5FDA">
        <w:tc>
          <w:tcPr>
            <w:tcW w:w="534" w:type="dxa"/>
            <w:vAlign w:val="center"/>
          </w:tcPr>
          <w:p w14:paraId="46FE1543" w14:textId="77777777" w:rsidR="00190CEE" w:rsidRPr="006F3002" w:rsidRDefault="00190CEE" w:rsidP="001E5FDA">
            <w:pPr>
              <w:spacing w:line="360" w:lineRule="auto"/>
              <w:jc w:val="center"/>
              <w:rPr>
                <w:b/>
                <w:lang w:val="vi-VN"/>
              </w:rPr>
            </w:pPr>
            <w:r w:rsidRPr="006F3002">
              <w:rPr>
                <w:b/>
                <w:lang w:val="vi-VN"/>
              </w:rPr>
              <w:t>TT</w:t>
            </w:r>
          </w:p>
        </w:tc>
        <w:tc>
          <w:tcPr>
            <w:tcW w:w="1275" w:type="dxa"/>
            <w:vAlign w:val="center"/>
          </w:tcPr>
          <w:p w14:paraId="1C828555" w14:textId="77777777" w:rsidR="00190CEE" w:rsidRPr="006F3002" w:rsidRDefault="00190CEE" w:rsidP="001E5FDA">
            <w:pPr>
              <w:spacing w:line="360" w:lineRule="auto"/>
              <w:jc w:val="center"/>
              <w:rPr>
                <w:b/>
                <w:lang w:val="vi-VN"/>
              </w:rPr>
            </w:pPr>
            <w:r w:rsidRPr="006F3002">
              <w:rPr>
                <w:rStyle w:val="Strong"/>
                <w:rFonts w:eastAsiaTheme="majorEastAsia"/>
              </w:rPr>
              <w:t>Mục</w:t>
            </w:r>
            <w:r w:rsidRPr="006F3002">
              <w:rPr>
                <w:rStyle w:val="Strong"/>
                <w:rFonts w:eastAsiaTheme="majorEastAsia"/>
                <w:lang w:val="vi-VN"/>
              </w:rPr>
              <w:t xml:space="preserve"> tiêu</w:t>
            </w:r>
          </w:p>
        </w:tc>
        <w:tc>
          <w:tcPr>
            <w:tcW w:w="3762" w:type="dxa"/>
            <w:vAlign w:val="center"/>
          </w:tcPr>
          <w:p w14:paraId="5641C720" w14:textId="77777777" w:rsidR="00190CEE" w:rsidRPr="006F3002" w:rsidRDefault="00190CEE" w:rsidP="001E5FDA">
            <w:pPr>
              <w:spacing w:line="360" w:lineRule="auto"/>
              <w:jc w:val="center"/>
              <w:rPr>
                <w:b/>
                <w:lang w:val="vi-VN"/>
              </w:rPr>
            </w:pPr>
            <w:r w:rsidRPr="006F3002">
              <w:rPr>
                <w:b/>
                <w:lang w:val="vi-VN"/>
              </w:rPr>
              <w:t>Nội dung</w:t>
            </w:r>
          </w:p>
        </w:tc>
        <w:tc>
          <w:tcPr>
            <w:tcW w:w="1858" w:type="dxa"/>
            <w:vAlign w:val="center"/>
          </w:tcPr>
          <w:p w14:paraId="3480E7C6" w14:textId="77777777" w:rsidR="00190CEE" w:rsidRPr="006F3002" w:rsidRDefault="00190CEE" w:rsidP="001E5FDA">
            <w:pPr>
              <w:spacing w:line="360" w:lineRule="auto"/>
              <w:jc w:val="center"/>
              <w:rPr>
                <w:b/>
                <w:lang w:val="vi-VN"/>
              </w:rPr>
            </w:pPr>
            <w:r w:rsidRPr="006F3002">
              <w:rPr>
                <w:b/>
                <w:lang w:val="vi-VN"/>
              </w:rPr>
              <w:t>Đơn vị, người thực hiện</w:t>
            </w:r>
          </w:p>
        </w:tc>
        <w:tc>
          <w:tcPr>
            <w:tcW w:w="1858" w:type="dxa"/>
            <w:vAlign w:val="center"/>
          </w:tcPr>
          <w:p w14:paraId="504865E7" w14:textId="77777777" w:rsidR="00190CEE" w:rsidRPr="006F3002" w:rsidRDefault="00190CEE" w:rsidP="001E5FDA">
            <w:pPr>
              <w:spacing w:line="360" w:lineRule="auto"/>
              <w:jc w:val="center"/>
              <w:rPr>
                <w:b/>
                <w:lang w:val="vi-VN"/>
              </w:rPr>
            </w:pPr>
            <w:r w:rsidRPr="006F3002">
              <w:rPr>
                <w:b/>
                <w:lang w:val="vi-VN"/>
              </w:rPr>
              <w:t>Thời gian thực hiện</w:t>
            </w:r>
          </w:p>
        </w:tc>
      </w:tr>
      <w:tr w:rsidR="00190CEE" w:rsidRPr="006F3002" w14:paraId="6B0F5BE2" w14:textId="77777777" w:rsidTr="001E5FDA">
        <w:tc>
          <w:tcPr>
            <w:tcW w:w="534" w:type="dxa"/>
            <w:vAlign w:val="center"/>
          </w:tcPr>
          <w:p w14:paraId="600F8E67" w14:textId="77777777" w:rsidR="00190CEE" w:rsidRPr="006F3002" w:rsidRDefault="00190CEE" w:rsidP="001E5FDA">
            <w:pPr>
              <w:spacing w:line="360" w:lineRule="auto"/>
              <w:rPr>
                <w:lang w:val="vi-VN"/>
              </w:rPr>
            </w:pPr>
            <w:r w:rsidRPr="006F3002">
              <w:rPr>
                <w:lang w:val="vi-VN"/>
              </w:rPr>
              <w:t>1</w:t>
            </w:r>
          </w:p>
        </w:tc>
        <w:tc>
          <w:tcPr>
            <w:tcW w:w="1275" w:type="dxa"/>
            <w:vAlign w:val="center"/>
          </w:tcPr>
          <w:p w14:paraId="4FD6EA0C" w14:textId="77777777" w:rsidR="00190CEE" w:rsidRPr="006F3002" w:rsidRDefault="00190CEE" w:rsidP="001E5FDA">
            <w:pPr>
              <w:spacing w:line="360" w:lineRule="auto"/>
              <w:jc w:val="center"/>
            </w:pPr>
            <w:r w:rsidRPr="006F3002">
              <w:t>Phát huy điểm mạnh</w:t>
            </w:r>
          </w:p>
        </w:tc>
        <w:tc>
          <w:tcPr>
            <w:tcW w:w="3762" w:type="dxa"/>
            <w:vAlign w:val="center"/>
          </w:tcPr>
          <w:p w14:paraId="02DDA608" w14:textId="77777777" w:rsidR="00190CEE" w:rsidRPr="006F3002" w:rsidRDefault="00190CEE" w:rsidP="001E5FDA">
            <w:r w:rsidRPr="006F3002">
              <w:t>- Duy trì và mở rộng việc công khai, minh bạch kết quả học tập qua phần mềm quản lý đào tạo.</w:t>
            </w:r>
          </w:p>
          <w:p w14:paraId="0C3721F4" w14:textId="77777777" w:rsidR="00190CEE" w:rsidRPr="006F3002" w:rsidRDefault="00190CEE" w:rsidP="001E5FDA">
            <w:r w:rsidRPr="006F3002">
              <w:t>- Phát huy hiệu quả hệ thống công nghệ thông tin và LMS trong phản hồi kết quả học tập kịp thời.</w:t>
            </w:r>
          </w:p>
          <w:p w14:paraId="3A1E4517" w14:textId="77777777" w:rsidR="00190CEE" w:rsidRPr="006F3002" w:rsidRDefault="00190CEE" w:rsidP="001E5FDA">
            <w:r w:rsidRPr="006F3002">
              <w:t>- Khuyến khích giảng viên phản hồi chi tiết, định hướng cách cải thiện học tập cho sinh viên.</w:t>
            </w:r>
          </w:p>
          <w:p w14:paraId="364D5DB6" w14:textId="77777777" w:rsidR="00190CEE" w:rsidRPr="006F3002" w:rsidRDefault="00190CEE" w:rsidP="001E5FDA">
            <w:r w:rsidRPr="006F3002">
              <w:lastRenderedPageBreak/>
              <w:t>- Tăng cường vai trò CVHT trong hỗ trợ sinh viên cải thiện kết quả học tập.</w:t>
            </w:r>
          </w:p>
          <w:p w14:paraId="5110DBEB" w14:textId="77777777" w:rsidR="00190CEE" w:rsidRPr="006F3002" w:rsidRDefault="00190CEE" w:rsidP="001E5FDA">
            <w:r w:rsidRPr="006F3002">
              <w:t>- Duy trì khảo sát ý kiến sinh viên, cựu sinh viên để nâng cao chất lượng và tính kịp thời của phản hồi.</w:t>
            </w:r>
          </w:p>
          <w:p w14:paraId="0ED1A72F" w14:textId="77777777" w:rsidR="00190CEE" w:rsidRPr="006F3002" w:rsidRDefault="00190CEE" w:rsidP="001E5FDA">
            <w:r w:rsidRPr="006F3002">
              <w:t>- Tiếp tục giám sát, kiểm tra định kỳ việc phản hồi của giảng viên để đảm bảo hiệu quả và tính chuyên nghiệp.</w:t>
            </w:r>
          </w:p>
        </w:tc>
        <w:tc>
          <w:tcPr>
            <w:tcW w:w="1858" w:type="dxa"/>
            <w:vAlign w:val="center"/>
          </w:tcPr>
          <w:p w14:paraId="1C075D44" w14:textId="77777777" w:rsidR="00190CEE" w:rsidRPr="006F3002" w:rsidRDefault="00190CEE" w:rsidP="001E5FDA">
            <w:pPr>
              <w:spacing w:line="360" w:lineRule="auto"/>
              <w:jc w:val="center"/>
            </w:pPr>
            <w:r w:rsidRPr="006F3002">
              <w:lastRenderedPageBreak/>
              <w:t>Khoa KT</w:t>
            </w:r>
          </w:p>
          <w:p w14:paraId="6191AD1A" w14:textId="77777777" w:rsidR="00190CEE" w:rsidRPr="006F3002" w:rsidRDefault="00190CEE" w:rsidP="001E5FDA">
            <w:pPr>
              <w:spacing w:line="360" w:lineRule="auto"/>
              <w:jc w:val="center"/>
            </w:pPr>
            <w:r w:rsidRPr="006F3002">
              <w:t>P. QLCL</w:t>
            </w:r>
          </w:p>
          <w:p w14:paraId="2CAAAF83" w14:textId="77777777" w:rsidR="00190CEE" w:rsidRPr="006F3002" w:rsidRDefault="00190CEE" w:rsidP="001E5FDA">
            <w:pPr>
              <w:spacing w:line="360" w:lineRule="auto"/>
              <w:jc w:val="center"/>
            </w:pPr>
          </w:p>
        </w:tc>
        <w:tc>
          <w:tcPr>
            <w:tcW w:w="1858" w:type="dxa"/>
            <w:vAlign w:val="center"/>
          </w:tcPr>
          <w:p w14:paraId="2B1C121A" w14:textId="77777777" w:rsidR="00190CEE" w:rsidRPr="006F3002" w:rsidRDefault="00190CEE" w:rsidP="001E5FDA">
            <w:pPr>
              <w:spacing w:line="360" w:lineRule="auto"/>
              <w:jc w:val="center"/>
            </w:pPr>
            <w:r w:rsidRPr="006F3002">
              <w:t>Thường xuyên</w:t>
            </w:r>
          </w:p>
          <w:p w14:paraId="6EEF3D4B" w14:textId="77777777" w:rsidR="00190CEE" w:rsidRPr="006F3002" w:rsidRDefault="00190CEE" w:rsidP="001E5FDA">
            <w:pPr>
              <w:spacing w:line="360" w:lineRule="auto"/>
              <w:jc w:val="center"/>
            </w:pPr>
          </w:p>
        </w:tc>
      </w:tr>
      <w:tr w:rsidR="00190CEE" w:rsidRPr="006F3002" w14:paraId="2D627C64" w14:textId="77777777" w:rsidTr="001E5FDA">
        <w:trPr>
          <w:trHeight w:val="59"/>
        </w:trPr>
        <w:tc>
          <w:tcPr>
            <w:tcW w:w="534" w:type="dxa"/>
            <w:vAlign w:val="center"/>
          </w:tcPr>
          <w:p w14:paraId="4744CDD5" w14:textId="77777777" w:rsidR="00190CEE" w:rsidRPr="006F3002" w:rsidRDefault="00190CEE" w:rsidP="001E5FDA">
            <w:pPr>
              <w:spacing w:line="360" w:lineRule="auto"/>
              <w:rPr>
                <w:lang w:val="vi-VN"/>
              </w:rPr>
            </w:pPr>
            <w:r w:rsidRPr="006F3002">
              <w:rPr>
                <w:lang w:val="vi-VN"/>
              </w:rPr>
              <w:lastRenderedPageBreak/>
              <w:t>2</w:t>
            </w:r>
          </w:p>
        </w:tc>
        <w:tc>
          <w:tcPr>
            <w:tcW w:w="1275" w:type="dxa"/>
            <w:vAlign w:val="center"/>
          </w:tcPr>
          <w:p w14:paraId="35995167" w14:textId="77777777" w:rsidR="00190CEE" w:rsidRPr="006F3002" w:rsidRDefault="00190CEE" w:rsidP="001E5FDA">
            <w:pPr>
              <w:spacing w:line="360" w:lineRule="auto"/>
              <w:jc w:val="center"/>
              <w:rPr>
                <w:lang w:val="vi-VN"/>
              </w:rPr>
            </w:pPr>
            <w:r w:rsidRPr="006F3002">
              <w:rPr>
                <w:lang w:val="vi-VN"/>
              </w:rPr>
              <w:t>Khắc phục điểm tồn tại</w:t>
            </w:r>
          </w:p>
        </w:tc>
        <w:tc>
          <w:tcPr>
            <w:tcW w:w="3762" w:type="dxa"/>
            <w:vAlign w:val="center"/>
          </w:tcPr>
          <w:p w14:paraId="55D49AE8" w14:textId="77777777" w:rsidR="00190CEE" w:rsidRPr="006F3002" w:rsidRDefault="00190CEE" w:rsidP="001E5FDA">
            <w:r w:rsidRPr="006F3002">
              <w:t>- Tăng cường hướng dẫn giảng viên phản hồi chi tiết hơn về kết quả học tập.</w:t>
            </w:r>
          </w:p>
          <w:p w14:paraId="5847A2DA" w14:textId="77777777" w:rsidR="00190CEE" w:rsidRPr="006F3002" w:rsidRDefault="00190CEE" w:rsidP="001E5FDA">
            <w:r w:rsidRPr="006F3002">
              <w:t>- Nâng cao kỹ năng sử dụng hệ thống phần mềm phản hồi cho giảng viên và sinh viên.</w:t>
            </w:r>
          </w:p>
          <w:p w14:paraId="4F3F669A" w14:textId="77777777" w:rsidR="00190CEE" w:rsidRPr="006F3002" w:rsidRDefault="00190CEE" w:rsidP="001E5FDA">
            <w:r w:rsidRPr="006F3002">
              <w:t>- Rút ngắn thời gian công bố điểm và phản hồi kết quả học tập.</w:t>
            </w:r>
          </w:p>
          <w:p w14:paraId="4E5000E1" w14:textId="77777777" w:rsidR="00190CEE" w:rsidRPr="006F3002" w:rsidRDefault="00190CEE" w:rsidP="001E5FDA">
            <w:r w:rsidRPr="006F3002">
              <w:t>- Tăng tần suất khảo sát ý kiến sinh viên về tính kịp thời và hiệu quả của phản hồi.</w:t>
            </w:r>
          </w:p>
        </w:tc>
        <w:tc>
          <w:tcPr>
            <w:tcW w:w="1858" w:type="dxa"/>
            <w:vAlign w:val="center"/>
          </w:tcPr>
          <w:p w14:paraId="6E3E96E5" w14:textId="77777777" w:rsidR="00190CEE" w:rsidRPr="006F3002" w:rsidRDefault="00190CEE" w:rsidP="001E5FDA">
            <w:pPr>
              <w:spacing w:line="360" w:lineRule="auto"/>
              <w:jc w:val="center"/>
            </w:pPr>
            <w:r w:rsidRPr="006F3002">
              <w:t>Phòng QLCL, Khoa KT</w:t>
            </w:r>
          </w:p>
        </w:tc>
        <w:tc>
          <w:tcPr>
            <w:tcW w:w="1858" w:type="dxa"/>
            <w:vAlign w:val="center"/>
          </w:tcPr>
          <w:p w14:paraId="722FC341" w14:textId="77777777" w:rsidR="00190CEE" w:rsidRPr="006F3002" w:rsidRDefault="00190CEE" w:rsidP="001E5FDA">
            <w:pPr>
              <w:spacing w:line="360" w:lineRule="auto"/>
              <w:jc w:val="center"/>
            </w:pPr>
            <w:r w:rsidRPr="006F3002">
              <w:t>Thường xuyên, từ năm học 2025 - 2026</w:t>
            </w:r>
          </w:p>
        </w:tc>
      </w:tr>
    </w:tbl>
    <w:p w14:paraId="364AD1D5" w14:textId="77777777" w:rsidR="00190CEE" w:rsidRPr="006F3002" w:rsidRDefault="00190CEE" w:rsidP="00190CEE">
      <w:pPr>
        <w:spacing w:line="360" w:lineRule="auto"/>
        <w:ind w:firstLine="567"/>
        <w:rPr>
          <w:i/>
        </w:rPr>
      </w:pPr>
      <w:r w:rsidRPr="006F3002">
        <w:rPr>
          <w:i/>
        </w:rPr>
        <w:t>đ). Tự đánh giá: Đạt</w:t>
      </w:r>
    </w:p>
    <w:p w14:paraId="6F60B97C" w14:textId="77777777" w:rsidR="00190CEE" w:rsidRPr="006F3002" w:rsidRDefault="00190CEE" w:rsidP="00190CEE">
      <w:pPr>
        <w:spacing w:line="360" w:lineRule="auto"/>
        <w:outlineLvl w:val="0"/>
        <w:rPr>
          <w:b/>
          <w:bCs/>
          <w:i/>
          <w:iCs/>
          <w:spacing w:val="-6"/>
        </w:rPr>
      </w:pPr>
      <w:bookmarkStart w:id="40" w:name="_Toc152453951"/>
      <w:bookmarkStart w:id="41" w:name="_Toc206086033"/>
      <w:bookmarkStart w:id="42" w:name="_Toc206247745"/>
      <w:r w:rsidRPr="006F3002">
        <w:rPr>
          <w:b/>
          <w:bCs/>
          <w:i/>
          <w:iCs/>
          <w:spacing w:val="-6"/>
        </w:rPr>
        <w:t>Tiêu chí 4.7:</w:t>
      </w:r>
      <w:bookmarkEnd w:id="40"/>
      <w:r w:rsidRPr="006F3002">
        <w:rPr>
          <w:b/>
          <w:bCs/>
          <w:i/>
          <w:iCs/>
          <w:spacing w:val="-6"/>
        </w:rPr>
        <w:t xml:space="preserve"> Quá trình dạy và học, việc đánh giá kết quả học tập của NH được rà soát và đánh giá thường xuyên để đảm bảo sự tương thích và phù hợp với CĐR.</w:t>
      </w:r>
      <w:bookmarkEnd w:id="41"/>
      <w:bookmarkEnd w:id="42"/>
    </w:p>
    <w:p w14:paraId="6CB8B378" w14:textId="77777777" w:rsidR="00190CEE" w:rsidRPr="006F3002" w:rsidRDefault="00190CEE" w:rsidP="00190CEE">
      <w:pPr>
        <w:pStyle w:val="nidung"/>
        <w:spacing w:line="360" w:lineRule="auto"/>
        <w:rPr>
          <w:i/>
        </w:rPr>
      </w:pPr>
      <w:r w:rsidRPr="006F3002">
        <w:rPr>
          <w:i/>
        </w:rPr>
        <w:t>a) Mô tả hiện trạng</w:t>
      </w:r>
    </w:p>
    <w:p w14:paraId="04C9F251" w14:textId="77777777" w:rsidR="00190CEE" w:rsidRPr="006F3002" w:rsidRDefault="00190CEE" w:rsidP="00190CEE">
      <w:pPr>
        <w:pStyle w:val="-Normal1"/>
        <w:spacing w:line="360" w:lineRule="auto"/>
        <w:rPr>
          <w:lang w:val="vi-VN"/>
        </w:rPr>
      </w:pPr>
      <w:r w:rsidRPr="006F3002">
        <w:t>-</w:t>
      </w:r>
      <w:r w:rsidRPr="006F3002">
        <w:rPr>
          <w:lang w:val="vi-VN"/>
        </w:rPr>
        <w:t xml:space="preserve"> Có quy định/quy trình định kỳ rà soát hoạt động đánh giá kết quả học tập</w:t>
      </w:r>
      <w:r w:rsidRPr="006F3002">
        <w:t xml:space="preserve">: </w:t>
      </w:r>
      <w:r w:rsidRPr="006F3002">
        <w:rPr>
          <w:lang w:val="vi-VN"/>
        </w:rPr>
        <w:t>Trong Quy chế đào tạo trình độ đại học chính quy theo hệ thống tín chỉ và Quy định về việc tổ chức thi kết thúc học phần của Trường Đại học Tây Nguyên, Nhà trường đã ban hành các quy định cụ thể về việc định kỳ rà soát hoạt động đánh giá kết quả học tập của người học, bao gồm việc xem xét sự tương thích của phương pháp đánh giá với chuẩn đầu ra (CĐR), độ tin cậy và độ giá trị của phương pháp đánh giá, bảng tiêu chí đánh giá (rubrics) và khả năng đo lường mức độ đạt được CĐR của từng học phần [H4.04.01.01], [H4.04.01.02], [H4.04.01.09].</w:t>
      </w:r>
    </w:p>
    <w:p w14:paraId="5261BA4F" w14:textId="77777777" w:rsidR="00190CEE" w:rsidRPr="006F3002" w:rsidRDefault="00190CEE" w:rsidP="00190CEE">
      <w:pPr>
        <w:pStyle w:val="-Normal1"/>
        <w:spacing w:line="360" w:lineRule="auto"/>
        <w:rPr>
          <w:lang w:val="vi-VN"/>
        </w:rPr>
      </w:pPr>
      <w:r w:rsidRPr="006F3002">
        <w:rPr>
          <w:lang w:val="vi-VN"/>
        </w:rPr>
        <w:t xml:space="preserve">Theo Quy chế tổ chức và hoạt động của Nhà trường, trách nhiệm rà soát hoạt động </w:t>
      </w:r>
      <w:r w:rsidRPr="006F3002">
        <w:rPr>
          <w:lang w:val="vi-VN"/>
        </w:rPr>
        <w:lastRenderedPageBreak/>
        <w:t>đánh giá kết quả học tập được phân công cụ thể cho các đơn vị chức năng và khoa chuyên môn [H4.04.02.01]. Trong đó, Phòng Đào tạo chủ trì xây dựng, ban hành các hướng dẫn và công cụ đánh giá; Phòng Quản lý Chất lượng (QLCL) chịu trách nhiệm phối hợp với các khoa tổng hợp, phân tích kết quả đánh giá và tổ chức đối sánh phổ điểm, mức độ đạt CĐR của các học phần [H4.04.04.08]; Phòng Thanh tra Pháp chế thực hiện kiểm tra, giám sát việc tuân thủ quy định và quy trình đánh giá [H4.04.04.07].</w:t>
      </w:r>
    </w:p>
    <w:p w14:paraId="0A353AF9" w14:textId="77777777" w:rsidR="00190CEE" w:rsidRPr="006F3002" w:rsidRDefault="00190CEE" w:rsidP="00190CEE">
      <w:pPr>
        <w:pStyle w:val="-Normal1"/>
        <w:spacing w:line="360" w:lineRule="auto"/>
        <w:rPr>
          <w:lang w:val="vi-VN"/>
        </w:rPr>
      </w:pPr>
      <w:r w:rsidRPr="006F3002">
        <w:rPr>
          <w:lang w:val="vi-VN"/>
        </w:rPr>
        <w:t>Tại Khoa Kinh tế, công tác rà soát, đánh giá được triển khai định kỳ thông qua các cuộc họp giao ban, sinh hoạt chuyên môn của Ban Chủ nhiệm (BCN) Khoa và các bộ môn. BCN Khoa quán triệt, nhắc nhở giảng viên (GV) thực hiện nghiêm túc quy định về KTĐG KQHT của người học, áp dụng phương pháp đánh giá phù hợp với CĐR học phần được xác định trong Đề cương chi tiết (ĐCCT) [H4.04.01.09].</w:t>
      </w:r>
      <w:r w:rsidRPr="006F3002">
        <w:rPr>
          <w:lang w:val="vi-VN"/>
        </w:rPr>
        <w:br/>
        <w:t>Bên cạnh đó, các buổi dự giờ, kiểm tra chuyên môn được tổ chức thường xuyên để góp ý và cải tiến phương pháp dạy học, đánh giá của GV [H4.04.04.05], [H4.04.07.01].</w:t>
      </w:r>
    </w:p>
    <w:p w14:paraId="372426DE" w14:textId="77777777" w:rsidR="00190CEE" w:rsidRPr="006F3002" w:rsidRDefault="00190CEE" w:rsidP="00190CEE">
      <w:pPr>
        <w:pStyle w:val="-Normal1"/>
        <w:spacing w:line="360" w:lineRule="auto"/>
        <w:rPr>
          <w:lang w:val="vi-VN"/>
        </w:rPr>
      </w:pPr>
      <w:r w:rsidRPr="006F3002">
        <w:rPr>
          <w:lang w:val="vi-VN"/>
        </w:rPr>
        <w:t>Các hoạt động rà soát, đánh giá có sự tham gia của các bên liên quan (BLQ) như: giảng viên, sinh viên, lãnh đạo khoa, Phòng QLCL, Phòng Thanh tra Pháp chế, thông qua báo cáo tổng kết học kỳ, năm học, khảo sát phản hồi của người học và hội nghị đối thoại sinh viên cấp Trường [H4.04.04.03], [H4.04.04.04], [H4.04.07.04].</w:t>
      </w:r>
    </w:p>
    <w:p w14:paraId="00F3E646" w14:textId="77777777" w:rsidR="00190CEE" w:rsidRPr="006F3002" w:rsidRDefault="00190CEE" w:rsidP="00190CEE">
      <w:pPr>
        <w:pStyle w:val="-Normal1"/>
        <w:spacing w:line="360" w:lineRule="auto"/>
        <w:rPr>
          <w:lang w:val="vi-VN"/>
        </w:rPr>
      </w:pPr>
      <w:r w:rsidRPr="006F3002">
        <w:t>-</w:t>
      </w:r>
      <w:r w:rsidRPr="006F3002">
        <w:rPr>
          <w:lang w:val="vi-VN"/>
        </w:rPr>
        <w:t xml:space="preserve"> Việc đánh giá kết quả học tập và các quy định về đánh giá kết quả học tập được định kỳ rà soát và cải tiến để đáp ứng nhu cầu của các bên liên quan (BLQ)</w:t>
      </w:r>
      <w:r w:rsidRPr="006F3002">
        <w:t xml:space="preserve">: </w:t>
      </w:r>
      <w:r w:rsidRPr="006F3002">
        <w:rPr>
          <w:lang w:val="vi-VN"/>
        </w:rPr>
        <w:t>Nhà trường thực hiện chu trình cải tiến liên tục (PDCA) trong công tác đánh giá kết quả học tập. Sau mỗi năm học, Phòng QLCL phối hợp với Phòng Đào tạo và các khoa tiến hành đánh giá lại tính phù hợp của quy định, phương pháp, công cụ và hình thức đánh giá, đối sánh với mức độ đạt CĐR của CTĐT và phản hồi từ các BLQ [H4.04.07.02], [H4.04.07.03].</w:t>
      </w:r>
      <w:r w:rsidRPr="006F3002">
        <w:t xml:space="preserve"> </w:t>
      </w:r>
      <w:r w:rsidRPr="006F3002">
        <w:rPr>
          <w:lang w:val="vi-VN"/>
        </w:rPr>
        <w:t>Trên cơ sở kết quả rà soát, các đề xuất điều chỉnh về hình thức thi, quy trình chấm điểm, sử dụng rubrics và minh chứng đo lường CĐR được đưa vào báo cáo cải tiến hàng năm và trình Hiệu trưởng phê duyệt để cập nhật, bổ sung vào các văn bản quy định liên quan [H4.04.07.04].</w:t>
      </w:r>
    </w:p>
    <w:p w14:paraId="27D5B3D1" w14:textId="77777777" w:rsidR="00190CEE" w:rsidRPr="006F3002" w:rsidRDefault="00190CEE" w:rsidP="00190CEE">
      <w:pPr>
        <w:pStyle w:val="-Normal1"/>
        <w:spacing w:line="360" w:lineRule="auto"/>
        <w:rPr>
          <w:lang w:val="vi-VN"/>
        </w:rPr>
      </w:pPr>
      <w:r w:rsidRPr="006F3002">
        <w:rPr>
          <w:lang w:val="vi-VN"/>
        </w:rPr>
        <w:t xml:space="preserve">Hàng năm, Phòng QLCL tổ chức khảo sát ý kiến phản hồi của người học sau khi kết thúc học phần về tác phong giảng dạy, phương pháp học tập, phương pháp KTĐG, đồng thời thực hiện khảo sát sinh viên tốt nghiệp để đánh giá mức độ đáp ứng yêu cầu của người học và nhà tuyển dụng. Kết quả khảo sát cho thấy sinh viên ngành Kinh tế Phát triển hài lòng về phương pháp đánh giá và hình thức KTĐG, tuy nhiên cũng đề </w:t>
      </w:r>
      <w:r w:rsidRPr="006F3002">
        <w:rPr>
          <w:lang w:val="vi-VN"/>
        </w:rPr>
        <w:lastRenderedPageBreak/>
        <w:t>xuất tăng cường đa dạng hóa phương pháp đánh giá và minh bạch hóa tiêu chí chấm điểm [H4.04.07.06].</w:t>
      </w:r>
      <w:r w:rsidRPr="006F3002">
        <w:t xml:space="preserve"> </w:t>
      </w:r>
      <w:r w:rsidRPr="006F3002">
        <w:rPr>
          <w:lang w:val="vi-VN"/>
        </w:rPr>
        <w:t>Bên cạnh đó, Khoa Kinh tế và Nhà trường thường xuyên tổ chức hội thảo khoa học, tọa đàm chuyên môn để giảng viên chia sẻ kết quả nghiên cứu đổi mới phương pháp dạy học, KTĐG, góp phần nâng cao chất lượng và hiệu quả của hoạt động đánh giá, đáp ứng yêu cầu của các BLQ [H4.07.04.05].</w:t>
      </w:r>
      <w:r w:rsidRPr="006F3002">
        <w:t xml:space="preserve"> </w:t>
      </w:r>
      <w:r w:rsidRPr="006F3002">
        <w:rPr>
          <w:lang w:val="vi-VN"/>
        </w:rPr>
        <w:t>Kết quả rà soát, phản hồi và cải tiến được công bố công khai trên website của Trường và Khoa, giúp giảng viên và sinh viên dễ dàng cập nhật, đồng thời thể hiện tính minh bạch và trách nhiệm giải trình trong công tác đánh giá kết quả học tập.</w:t>
      </w:r>
    </w:p>
    <w:p w14:paraId="4C602F18" w14:textId="77777777" w:rsidR="00190CEE" w:rsidRPr="006F3002" w:rsidRDefault="00190CEE" w:rsidP="00190CEE">
      <w:pPr>
        <w:pStyle w:val="nidung"/>
        <w:spacing w:line="360" w:lineRule="auto"/>
        <w:rPr>
          <w:i/>
          <w:lang w:val="vi-VN"/>
        </w:rPr>
      </w:pPr>
      <w:r w:rsidRPr="006F3002">
        <w:rPr>
          <w:i/>
        </w:rPr>
        <w:t>b)</w:t>
      </w:r>
      <w:r w:rsidRPr="006F3002">
        <w:rPr>
          <w:i/>
          <w:lang w:val="vi-VN"/>
        </w:rPr>
        <w:t xml:space="preserve"> Điểm mạnh</w:t>
      </w:r>
    </w:p>
    <w:p w14:paraId="20FB8CB7" w14:textId="77777777" w:rsidR="00190CEE" w:rsidRPr="006F3002" w:rsidRDefault="00190CEE" w:rsidP="00190CEE">
      <w:pPr>
        <w:pStyle w:val="-Normal1"/>
        <w:spacing w:line="360" w:lineRule="auto"/>
        <w:rPr>
          <w:lang w:val="vi-VN"/>
        </w:rPr>
      </w:pPr>
      <w:r w:rsidRPr="006F3002">
        <w:t>-</w:t>
      </w:r>
      <w:r w:rsidRPr="006F3002">
        <w:rPr>
          <w:lang w:val="vi-VN"/>
        </w:rPr>
        <w:t xml:space="preserve"> Có quy định, quy trình và hướng dẫn cụ thể về việc định kỳ rà soát hoạt động đánh giá kết quả học tập, bao gồm việc đối sánh với CĐR, rubrics, độ tin cậy và giá trị của phương pháp đánh giá.</w:t>
      </w:r>
    </w:p>
    <w:p w14:paraId="6D52144E" w14:textId="77777777" w:rsidR="00190CEE" w:rsidRPr="006F3002" w:rsidRDefault="00190CEE" w:rsidP="00190CEE">
      <w:pPr>
        <w:pStyle w:val="-Normal1"/>
        <w:spacing w:line="360" w:lineRule="auto"/>
        <w:rPr>
          <w:lang w:val="vi-VN"/>
        </w:rPr>
      </w:pPr>
      <w:r w:rsidRPr="006F3002">
        <w:t>-</w:t>
      </w:r>
      <w:r w:rsidRPr="006F3002">
        <w:rPr>
          <w:lang w:val="vi-VN"/>
        </w:rPr>
        <w:t xml:space="preserve"> Rà soát, đánh giá có sự tham gia của nhiều bên liên quan (BLQ): giảng viên, sinh viên, lãnh đạo khoa, Phòng QLCL, Phòng Thanh tra Pháp chế.</w:t>
      </w:r>
    </w:p>
    <w:p w14:paraId="00E1EDA6" w14:textId="77777777" w:rsidR="00190CEE" w:rsidRPr="006F3002" w:rsidRDefault="00190CEE" w:rsidP="00190CEE">
      <w:pPr>
        <w:pStyle w:val="-Normal1"/>
        <w:spacing w:line="360" w:lineRule="auto"/>
        <w:rPr>
          <w:lang w:val="vi-VN"/>
        </w:rPr>
      </w:pPr>
      <w:r w:rsidRPr="006F3002">
        <w:t>-</w:t>
      </w:r>
      <w:r w:rsidRPr="006F3002">
        <w:rPr>
          <w:lang w:val="vi-VN"/>
        </w:rPr>
        <w:t xml:space="preserve"> Quy trình đánh giá và cải tiến được thực hiện định kỳ và kết quả được tổng hợp, báo cáo, lưu trữ minh bạch.</w:t>
      </w:r>
    </w:p>
    <w:p w14:paraId="7666AFC6" w14:textId="77777777" w:rsidR="00190CEE" w:rsidRPr="006F3002" w:rsidRDefault="00190CEE" w:rsidP="00190CEE">
      <w:pPr>
        <w:pStyle w:val="-Normal1"/>
        <w:spacing w:line="360" w:lineRule="auto"/>
        <w:rPr>
          <w:lang w:val="vi-VN"/>
        </w:rPr>
      </w:pPr>
      <w:r w:rsidRPr="006F3002">
        <w:t>-</w:t>
      </w:r>
      <w:r w:rsidRPr="006F3002">
        <w:rPr>
          <w:lang w:val="vi-VN"/>
        </w:rPr>
        <w:t xml:space="preserve"> Nhà trường và Khoa tổ chức hội thảo, tọa đàm chuyên môn, chia sẻ kết quả nghiên cứu đổi mới phương pháp dạy học và KTĐG, góp phần nâng cao chất lượng CTĐT.</w:t>
      </w:r>
    </w:p>
    <w:p w14:paraId="5C724128" w14:textId="77777777" w:rsidR="00190CEE" w:rsidRPr="006F3002" w:rsidRDefault="00190CEE" w:rsidP="00190CEE">
      <w:pPr>
        <w:pStyle w:val="nidung"/>
        <w:spacing w:line="360" w:lineRule="auto"/>
        <w:rPr>
          <w:i/>
          <w:lang w:val="vi-VN"/>
        </w:rPr>
      </w:pPr>
      <w:r w:rsidRPr="006F3002">
        <w:rPr>
          <w:i/>
          <w:lang w:val="vi-VN"/>
        </w:rPr>
        <w:t>b) Điểm tồn tại</w:t>
      </w:r>
    </w:p>
    <w:p w14:paraId="263A7513" w14:textId="77777777" w:rsidR="00190CEE" w:rsidRPr="006F3002" w:rsidRDefault="00190CEE" w:rsidP="00190CEE">
      <w:pPr>
        <w:pStyle w:val="-Normal1"/>
        <w:spacing w:line="360" w:lineRule="auto"/>
        <w:rPr>
          <w:lang w:val="vi-VN"/>
        </w:rPr>
      </w:pPr>
      <w:r w:rsidRPr="006F3002">
        <w:t>-</w:t>
      </w:r>
      <w:r w:rsidRPr="006F3002">
        <w:rPr>
          <w:lang w:val="vi-VN"/>
        </w:rPr>
        <w:t xml:space="preserve"> Số lượng hội nghị, hội thảo chuyên đề về đổi mới giảng dạy, học tập và KTĐG do Khoa tổ chức còn hạn chế.</w:t>
      </w:r>
    </w:p>
    <w:p w14:paraId="2BAA0FB4" w14:textId="77777777" w:rsidR="00190CEE" w:rsidRPr="006F3002" w:rsidRDefault="00190CEE" w:rsidP="00190CEE">
      <w:pPr>
        <w:pStyle w:val="-Normal1"/>
        <w:spacing w:line="360" w:lineRule="auto"/>
        <w:rPr>
          <w:lang w:val="vi-VN"/>
        </w:rPr>
      </w:pPr>
      <w:r w:rsidRPr="006F3002">
        <w:t>-</w:t>
      </w:r>
      <w:r w:rsidRPr="006F3002">
        <w:rPr>
          <w:lang w:val="vi-VN"/>
        </w:rPr>
        <w:t xml:space="preserve"> Một số giảng viên chưa đồng đều trong việc áp dụng rubrics và phương pháp đánh giá đa dạng.</w:t>
      </w:r>
    </w:p>
    <w:p w14:paraId="36292FE7" w14:textId="77777777" w:rsidR="00190CEE" w:rsidRPr="006F3002" w:rsidRDefault="00190CEE" w:rsidP="00190CEE">
      <w:pPr>
        <w:pStyle w:val="-Normal1"/>
        <w:spacing w:line="360" w:lineRule="auto"/>
        <w:rPr>
          <w:lang w:val="vi-VN"/>
        </w:rPr>
      </w:pPr>
      <w:r w:rsidRPr="006F3002">
        <w:t>-</w:t>
      </w:r>
      <w:r w:rsidRPr="006F3002">
        <w:rPr>
          <w:lang w:val="vi-VN"/>
        </w:rPr>
        <w:t xml:space="preserve"> Hệ thống minh chứng, dữ liệu khảo sát và báo cáo cải tiến chưa hoàn toàn tự động hóa và chuẩn hóa, đôi khi mất thời gian tổng hợp.</w:t>
      </w:r>
    </w:p>
    <w:p w14:paraId="651F7DA5" w14:textId="77777777" w:rsidR="00190CEE" w:rsidRPr="006F3002" w:rsidRDefault="00190CEE" w:rsidP="00190CEE">
      <w:pPr>
        <w:pStyle w:val="nidung"/>
        <w:spacing w:line="360" w:lineRule="auto"/>
        <w:rPr>
          <w:i/>
        </w:rPr>
      </w:pPr>
      <w:r w:rsidRPr="006F3002">
        <w:rPr>
          <w:i/>
        </w:rPr>
        <w:t>c) Kế hoạch hành động</w:t>
      </w:r>
    </w:p>
    <w:tbl>
      <w:tblPr>
        <w:tblW w:w="4959"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672"/>
        <w:gridCol w:w="1444"/>
        <w:gridCol w:w="3798"/>
        <w:gridCol w:w="1425"/>
        <w:gridCol w:w="1649"/>
      </w:tblGrid>
      <w:tr w:rsidR="00190CEE" w:rsidRPr="006F3002" w14:paraId="2686440E" w14:textId="77777777" w:rsidTr="001E5FDA">
        <w:trPr>
          <w:trHeight w:val="1193"/>
          <w:tblHeader/>
        </w:trPr>
        <w:tc>
          <w:tcPr>
            <w:tcW w:w="678" w:type="dxa"/>
            <w:vAlign w:val="center"/>
            <w:hideMark/>
          </w:tcPr>
          <w:p w14:paraId="0423FCC9" w14:textId="77777777" w:rsidR="00190CEE" w:rsidRPr="006F3002" w:rsidRDefault="00190CEE" w:rsidP="001E5FDA">
            <w:pPr>
              <w:spacing w:line="360" w:lineRule="auto"/>
              <w:ind w:hanging="11"/>
              <w:jc w:val="center"/>
              <w:rPr>
                <w:b/>
              </w:rPr>
            </w:pPr>
            <w:r w:rsidRPr="006F3002">
              <w:rPr>
                <w:b/>
              </w:rPr>
              <w:lastRenderedPageBreak/>
              <w:t>TT</w:t>
            </w:r>
          </w:p>
        </w:tc>
        <w:tc>
          <w:tcPr>
            <w:tcW w:w="1466" w:type="dxa"/>
            <w:vAlign w:val="center"/>
            <w:hideMark/>
          </w:tcPr>
          <w:p w14:paraId="73A55653" w14:textId="77777777" w:rsidR="00190CEE" w:rsidRPr="006F3002" w:rsidRDefault="00190CEE" w:rsidP="001E5FDA">
            <w:pPr>
              <w:spacing w:line="360" w:lineRule="auto"/>
              <w:ind w:hanging="11"/>
              <w:jc w:val="center"/>
              <w:rPr>
                <w:b/>
              </w:rPr>
            </w:pPr>
            <w:r w:rsidRPr="006F3002">
              <w:rPr>
                <w:b/>
              </w:rPr>
              <w:t>Mục tiêu</w:t>
            </w:r>
          </w:p>
        </w:tc>
        <w:tc>
          <w:tcPr>
            <w:tcW w:w="3886" w:type="dxa"/>
            <w:vAlign w:val="center"/>
            <w:hideMark/>
          </w:tcPr>
          <w:p w14:paraId="28EDADE8" w14:textId="77777777" w:rsidR="00190CEE" w:rsidRPr="006F3002" w:rsidRDefault="00190CEE" w:rsidP="001E5FDA">
            <w:pPr>
              <w:spacing w:line="360" w:lineRule="auto"/>
              <w:ind w:hanging="11"/>
              <w:jc w:val="center"/>
              <w:rPr>
                <w:b/>
              </w:rPr>
            </w:pPr>
            <w:r w:rsidRPr="006F3002">
              <w:rPr>
                <w:b/>
              </w:rPr>
              <w:t>Nội dung</w:t>
            </w:r>
          </w:p>
        </w:tc>
        <w:tc>
          <w:tcPr>
            <w:tcW w:w="1440" w:type="dxa"/>
            <w:vAlign w:val="center"/>
            <w:hideMark/>
          </w:tcPr>
          <w:p w14:paraId="41356B95" w14:textId="77777777" w:rsidR="00190CEE" w:rsidRPr="006F3002" w:rsidRDefault="00190CEE" w:rsidP="001E5FDA">
            <w:pPr>
              <w:spacing w:line="360" w:lineRule="auto"/>
              <w:ind w:hanging="11"/>
              <w:jc w:val="center"/>
              <w:rPr>
                <w:b/>
              </w:rPr>
            </w:pPr>
            <w:r w:rsidRPr="006F3002">
              <w:rPr>
                <w:b/>
              </w:rPr>
              <w:t>Đơn vị, người thực hiện</w:t>
            </w:r>
          </w:p>
        </w:tc>
        <w:tc>
          <w:tcPr>
            <w:tcW w:w="1675" w:type="dxa"/>
            <w:vAlign w:val="center"/>
            <w:hideMark/>
          </w:tcPr>
          <w:p w14:paraId="396D05DA" w14:textId="77777777" w:rsidR="00190CEE" w:rsidRPr="006F3002" w:rsidRDefault="00190CEE" w:rsidP="001E5FDA">
            <w:pPr>
              <w:spacing w:line="360" w:lineRule="auto"/>
              <w:ind w:hanging="11"/>
              <w:jc w:val="center"/>
              <w:rPr>
                <w:b/>
              </w:rPr>
            </w:pPr>
            <w:r w:rsidRPr="006F3002">
              <w:rPr>
                <w:b/>
              </w:rPr>
              <w:t>Thời gian thực hiện hoặc hoàn thành</w:t>
            </w:r>
          </w:p>
        </w:tc>
      </w:tr>
      <w:tr w:rsidR="00190CEE" w:rsidRPr="006F3002" w14:paraId="2A28089B" w14:textId="77777777" w:rsidTr="001E5FDA">
        <w:trPr>
          <w:trHeight w:val="693"/>
        </w:trPr>
        <w:tc>
          <w:tcPr>
            <w:tcW w:w="678" w:type="dxa"/>
            <w:vAlign w:val="center"/>
          </w:tcPr>
          <w:p w14:paraId="07ED87FC" w14:textId="77777777" w:rsidR="00190CEE" w:rsidRPr="006F3002" w:rsidRDefault="00190CEE" w:rsidP="001E5FDA">
            <w:pPr>
              <w:spacing w:line="360" w:lineRule="auto"/>
              <w:ind w:hanging="11"/>
              <w:jc w:val="center"/>
              <w:rPr>
                <w:lang w:val="vi-VN"/>
              </w:rPr>
            </w:pPr>
            <w:r w:rsidRPr="006F3002">
              <w:rPr>
                <w:lang w:val="vi-VN"/>
              </w:rPr>
              <w:t>1</w:t>
            </w:r>
          </w:p>
        </w:tc>
        <w:tc>
          <w:tcPr>
            <w:tcW w:w="1466" w:type="dxa"/>
            <w:vAlign w:val="center"/>
          </w:tcPr>
          <w:p w14:paraId="3E86792E" w14:textId="77777777" w:rsidR="00190CEE" w:rsidRPr="006F3002" w:rsidRDefault="00190CEE" w:rsidP="001E5FDA">
            <w:pPr>
              <w:spacing w:line="360" w:lineRule="auto"/>
              <w:ind w:hanging="11"/>
              <w:jc w:val="center"/>
            </w:pPr>
            <w:r w:rsidRPr="006F3002">
              <w:t>Phát huy điểm mạnh</w:t>
            </w:r>
          </w:p>
        </w:tc>
        <w:tc>
          <w:tcPr>
            <w:tcW w:w="3886" w:type="dxa"/>
            <w:vAlign w:val="center"/>
          </w:tcPr>
          <w:p w14:paraId="47E3C11D" w14:textId="77777777" w:rsidR="00190CEE" w:rsidRPr="006F3002" w:rsidRDefault="00190CEE" w:rsidP="001E5FDA">
            <w:r w:rsidRPr="006F3002">
              <w:t>- Tiếp tục duy trì và củng cố quy trình rà soát định kỳ, mở rộng phạm vi tham gia của các BLQ, bao gồm cả doanh nghiệp, cựu sinh viên.</w:t>
            </w:r>
          </w:p>
          <w:p w14:paraId="0774427E" w14:textId="77777777" w:rsidR="00190CEE" w:rsidRPr="006F3002" w:rsidRDefault="00190CEE" w:rsidP="001E5FDA">
            <w:r w:rsidRPr="006F3002">
              <w:t>- Tăng cường ứng dụng kết quả khảo sát và phản hồi sinh viên vào việc cải tiến rubrics, phương pháp và công cụ đánh giá.</w:t>
            </w:r>
          </w:p>
          <w:p w14:paraId="12277DCB" w14:textId="77777777" w:rsidR="00190CEE" w:rsidRPr="006F3002" w:rsidRDefault="00190CEE" w:rsidP="001E5FDA">
            <w:r w:rsidRPr="006F3002">
              <w:t>- Khuyến khích giảng viên tham gia nghiên cứu, hội thảo đổi mới phương pháp giảng dạy, KTĐG, tạo nguồn học liệu thực tiễn để nâng cao chất lượng đánh giá.</w:t>
            </w:r>
          </w:p>
        </w:tc>
        <w:tc>
          <w:tcPr>
            <w:tcW w:w="1440" w:type="dxa"/>
            <w:vAlign w:val="center"/>
          </w:tcPr>
          <w:p w14:paraId="10119A0F" w14:textId="77777777" w:rsidR="00190CEE" w:rsidRPr="006F3002" w:rsidRDefault="00190CEE" w:rsidP="001E5FDA">
            <w:pPr>
              <w:spacing w:line="360" w:lineRule="auto"/>
              <w:ind w:hanging="11"/>
              <w:jc w:val="center"/>
            </w:pPr>
            <w:r w:rsidRPr="006F3002">
              <w:t>Trường ĐHTN, Khoa Kinh tế</w:t>
            </w:r>
          </w:p>
        </w:tc>
        <w:tc>
          <w:tcPr>
            <w:tcW w:w="1675" w:type="dxa"/>
            <w:vAlign w:val="center"/>
          </w:tcPr>
          <w:p w14:paraId="0E4FE59A" w14:textId="77777777" w:rsidR="00190CEE" w:rsidRPr="006F3002" w:rsidRDefault="00190CEE" w:rsidP="001E5FDA">
            <w:pPr>
              <w:spacing w:line="360" w:lineRule="auto"/>
              <w:ind w:hanging="11"/>
              <w:jc w:val="center"/>
            </w:pPr>
            <w:r w:rsidRPr="006F3002">
              <w:t>Năm học 2025 – 2026 trở đi</w:t>
            </w:r>
          </w:p>
        </w:tc>
      </w:tr>
      <w:tr w:rsidR="00190CEE" w:rsidRPr="006F3002" w14:paraId="2E0354E2" w14:textId="77777777" w:rsidTr="001E5FDA">
        <w:trPr>
          <w:trHeight w:val="1853"/>
        </w:trPr>
        <w:tc>
          <w:tcPr>
            <w:tcW w:w="678" w:type="dxa"/>
            <w:vAlign w:val="center"/>
            <w:hideMark/>
          </w:tcPr>
          <w:p w14:paraId="5CDEFCF8" w14:textId="77777777" w:rsidR="00190CEE" w:rsidRPr="006F3002" w:rsidRDefault="00190CEE" w:rsidP="001E5FDA">
            <w:pPr>
              <w:spacing w:line="360" w:lineRule="auto"/>
              <w:ind w:hanging="11"/>
              <w:jc w:val="center"/>
              <w:rPr>
                <w:lang w:val="vi-VN"/>
              </w:rPr>
            </w:pPr>
            <w:r w:rsidRPr="006F3002">
              <w:rPr>
                <w:lang w:val="vi-VN"/>
              </w:rPr>
              <w:t>2</w:t>
            </w:r>
          </w:p>
        </w:tc>
        <w:tc>
          <w:tcPr>
            <w:tcW w:w="1466" w:type="dxa"/>
            <w:vAlign w:val="center"/>
            <w:hideMark/>
          </w:tcPr>
          <w:p w14:paraId="719BAE0D" w14:textId="77777777" w:rsidR="00190CEE" w:rsidRPr="006F3002" w:rsidRDefault="00190CEE" w:rsidP="001E5FDA">
            <w:pPr>
              <w:spacing w:line="360" w:lineRule="auto"/>
              <w:ind w:hanging="11"/>
              <w:jc w:val="center"/>
              <w:rPr>
                <w:lang w:val="vi-VN"/>
              </w:rPr>
            </w:pPr>
            <w:r w:rsidRPr="006F3002">
              <w:rPr>
                <w:lang w:val="vi-VN"/>
              </w:rPr>
              <w:t>Khắc phục điểm tồn tại</w:t>
            </w:r>
          </w:p>
        </w:tc>
        <w:tc>
          <w:tcPr>
            <w:tcW w:w="3886" w:type="dxa"/>
            <w:vAlign w:val="center"/>
            <w:hideMark/>
          </w:tcPr>
          <w:p w14:paraId="7C712181" w14:textId="77777777" w:rsidR="00190CEE" w:rsidRPr="006F3002" w:rsidRDefault="00190CEE" w:rsidP="001E5FDA">
            <w:r w:rsidRPr="006F3002">
              <w:t>- Tăng cường tổ chức hội thảo, tập huấn chuyên đề về KTĐG và đổi mới phương pháp dạy học, mở rộng đối tượng tham dự.</w:t>
            </w:r>
          </w:p>
          <w:p w14:paraId="1B1F4A93" w14:textId="77777777" w:rsidR="00190CEE" w:rsidRPr="006F3002" w:rsidRDefault="00190CEE" w:rsidP="001E5FDA">
            <w:r w:rsidRPr="006F3002">
              <w:t>- Đào tạo và hướng dẫn giảng viên sử dụng thống nhất rubrics, đa dạng hóa phương pháp đánh giá, gắn với CĐR học phần.</w:t>
            </w:r>
          </w:p>
          <w:p w14:paraId="1A7CB4DC" w14:textId="77777777" w:rsidR="00190CEE" w:rsidRPr="006F3002" w:rsidRDefault="00190CEE" w:rsidP="001E5FDA">
            <w:r w:rsidRPr="006F3002">
              <w:t>- Hoàn thiện hệ thống quản lý dữ liệu, minh chứng và báo cáo trực tuyến, chuẩn hóa quy trình tổng hợp kết quả rà soát và cải tiến.</w:t>
            </w:r>
          </w:p>
        </w:tc>
        <w:tc>
          <w:tcPr>
            <w:tcW w:w="1440" w:type="dxa"/>
            <w:vAlign w:val="center"/>
            <w:hideMark/>
          </w:tcPr>
          <w:p w14:paraId="3D330C07" w14:textId="77777777" w:rsidR="00190CEE" w:rsidRPr="006F3002" w:rsidRDefault="00190CEE" w:rsidP="001E5FDA">
            <w:pPr>
              <w:spacing w:line="360" w:lineRule="auto"/>
              <w:ind w:hanging="11"/>
              <w:jc w:val="center"/>
            </w:pPr>
            <w:r w:rsidRPr="006F3002">
              <w:t>Trường ĐHTN, Khoa Kinh tế</w:t>
            </w:r>
          </w:p>
        </w:tc>
        <w:tc>
          <w:tcPr>
            <w:tcW w:w="1675" w:type="dxa"/>
            <w:vAlign w:val="center"/>
            <w:hideMark/>
          </w:tcPr>
          <w:p w14:paraId="6A61338B" w14:textId="77777777" w:rsidR="00190CEE" w:rsidRPr="006F3002" w:rsidRDefault="00190CEE" w:rsidP="001E5FDA">
            <w:pPr>
              <w:spacing w:line="360" w:lineRule="auto"/>
              <w:ind w:hanging="11"/>
              <w:jc w:val="center"/>
            </w:pPr>
            <w:r w:rsidRPr="006F3002">
              <w:t>Năm học 2025 – 2026</w:t>
            </w:r>
          </w:p>
        </w:tc>
      </w:tr>
    </w:tbl>
    <w:p w14:paraId="50DC1F78" w14:textId="77777777" w:rsidR="00190CEE" w:rsidRPr="006F3002" w:rsidRDefault="00190CEE" w:rsidP="00190CEE">
      <w:pPr>
        <w:pStyle w:val="nidung"/>
        <w:spacing w:line="360" w:lineRule="auto"/>
        <w:rPr>
          <w:i/>
        </w:rPr>
      </w:pPr>
      <w:r w:rsidRPr="006F3002">
        <w:rPr>
          <w:i/>
        </w:rPr>
        <w:t>đ) Tự đánh giá: Đạt</w:t>
      </w:r>
    </w:p>
    <w:p w14:paraId="27B00F5E" w14:textId="77777777" w:rsidR="00190CEE" w:rsidRPr="006F3002" w:rsidRDefault="00190CEE" w:rsidP="00190CEE">
      <w:pPr>
        <w:spacing w:line="360" w:lineRule="auto"/>
        <w:ind w:firstLine="567"/>
        <w:outlineLvl w:val="0"/>
        <w:rPr>
          <w:b/>
          <w:bCs/>
          <w:i/>
        </w:rPr>
      </w:pPr>
      <w:bookmarkStart w:id="43" w:name="_Toc206086034"/>
      <w:bookmarkStart w:id="44" w:name="_Toc206247746"/>
      <w:r w:rsidRPr="006F3002">
        <w:rPr>
          <w:b/>
          <w:bCs/>
          <w:i/>
        </w:rPr>
        <w:t>Kết luận về Tiêu chuẩn 4:</w:t>
      </w:r>
      <w:bookmarkEnd w:id="43"/>
      <w:bookmarkEnd w:id="44"/>
    </w:p>
    <w:p w14:paraId="284A5BA5" w14:textId="77777777" w:rsidR="00190CEE" w:rsidRPr="00190CEE" w:rsidRDefault="00190CEE" w:rsidP="00190CEE">
      <w:pPr>
        <w:pStyle w:val="TOC2"/>
      </w:pPr>
      <w:r w:rsidRPr="00190CEE">
        <w:rPr>
          <w:i/>
        </w:rPr>
        <w:t>Điểm mạnh nổi bật</w:t>
      </w:r>
      <w:r w:rsidRPr="00190CEE">
        <w:t xml:space="preserve">: Các phương pháp và hình thức đánh giá người học được thiết kế đa dạng, phong phú, bám sát các tiêu chuẩn của Bộ GD&amp;ĐT. Việc thiết kế phương pháp đánh giá người học đặc biệt chú trọng đổi mới theo hướng phát triển năng lực tự học, tự nghiên cứu và làm việc theo nhóm của người học. Việc đánh giá, kiểm định đảm bảo hoàn thành toàn diện: không </w:t>
      </w:r>
      <w:r w:rsidRPr="00190CEE">
        <w:lastRenderedPageBreak/>
        <w:t>chỉ áp dụng trực tiếp cho người học mà còn kiểm định cả đội ngũ giảng viên và chương trình của Khoa thông qua các chương trình kiểm định.</w:t>
      </w:r>
    </w:p>
    <w:p w14:paraId="47AAA241" w14:textId="77777777" w:rsidR="00190CEE" w:rsidRPr="006F3002" w:rsidRDefault="00190CEE" w:rsidP="00190CEE">
      <w:pPr>
        <w:pStyle w:val="-Normal1"/>
        <w:spacing w:line="360" w:lineRule="auto"/>
      </w:pPr>
      <w:r w:rsidRPr="006F3002">
        <w:t>Các quy định về đánh giá người học rất rõ ràng và được truyền tải công khai theo nhiều kênh để người học nắm rõ trong quá trình học từ tuyển sinh, quy chế của nhà trường về học tập và đánh giá, lịch thi và hình thức thi, học lại, lưu ban và thông tin về quy định tốt nghiệp của sinh viên. Thông tin được truyền đạt trước, trong và sau khi sinh viên tham gia các học phần giúp người học nắm bắt đầy đủ, kịp thời để có thể chuẩn bị tốt nhất cho học phần và CTĐT. Các quy định về khiếu nại về kết quả học tập rõ ràng và cụ thể giúp người học có thể thực hiện các bước trong quy trình một cách dễ dàng.</w:t>
      </w:r>
    </w:p>
    <w:p w14:paraId="781F853B" w14:textId="77777777" w:rsidR="00190CEE" w:rsidRPr="006F3002" w:rsidRDefault="00190CEE" w:rsidP="00190CEE">
      <w:pPr>
        <w:pStyle w:val="-Normal1"/>
        <w:spacing w:line="360" w:lineRule="auto"/>
      </w:pPr>
      <w:r w:rsidRPr="00E6094F">
        <w:rPr>
          <w:i/>
        </w:rPr>
        <w:t>Điểm tồn tại cơ bản</w:t>
      </w:r>
      <w:r w:rsidRPr="006F3002">
        <w:t xml:space="preserve">: Mặc dù các quy định đã được xác lập, công bố công khai và rộng rãi tới sinh viên, nhưng vẫn còn một bộ phận sinh viên chưa nắm được rõ các quy định này. Số lượng cựu SV ngành </w:t>
      </w:r>
      <w:r>
        <w:t>KDTM</w:t>
      </w:r>
      <w:r w:rsidRPr="006F3002">
        <w:t xml:space="preserve"> tham gia phản hồi ý kiến về hoạt động KTĐG KQHT của NH chưa nhiều. Còn chưa đầy đủ các thước đo định lượng để đo lường độ tin cậy, độ giá trị và độ công bằng của các phương pháp đánh giá, hướng tới việc đánh giá các học phần có tính tương đồng cao và toàn diện. Khoa Kinh tế chưa đánh giá mức độ SV sử dụng thông tin phản hồi về kết quả đánh giá để cải thiện việc học tập. Các quy trình về việc thực hiện cập nhật kết quả đánh giá đúng hạn, đảm bảo người học luôn có kết quả kịp thời nhất hiện nay đã có nhưng hoạt động giám sát và chế tài còn có phần chưa nghiêm ngặt. Ngoài ra có thể do tâm lý e ngại nên sinh viên chưa tận dụng hết quyền lợi của mình về khiếu nại.</w:t>
      </w:r>
    </w:p>
    <w:p w14:paraId="6C471EAB" w14:textId="77777777" w:rsidR="00190CEE" w:rsidRPr="006F3002" w:rsidRDefault="00190CEE" w:rsidP="00190CEE">
      <w:pPr>
        <w:spacing w:line="360" w:lineRule="auto"/>
        <w:ind w:firstLine="567"/>
        <w:jc w:val="center"/>
        <w:rPr>
          <w:b/>
        </w:rPr>
      </w:pPr>
      <w:r w:rsidRPr="006F3002">
        <w:rPr>
          <w:b/>
        </w:rPr>
        <w:t>Kết quả đánh giá chung của tiêu chuẩn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397"/>
        <w:gridCol w:w="4957"/>
      </w:tblGrid>
      <w:tr w:rsidR="00190CEE" w:rsidRPr="006F3002" w14:paraId="58F816DC" w14:textId="77777777" w:rsidTr="001E5FDA">
        <w:trPr>
          <w:trHeight w:val="523"/>
        </w:trPr>
        <w:tc>
          <w:tcPr>
            <w:tcW w:w="390" w:type="pct"/>
          </w:tcPr>
          <w:p w14:paraId="7F70783C" w14:textId="77777777" w:rsidR="00190CEE" w:rsidRPr="006F3002" w:rsidRDefault="00190CEE" w:rsidP="001E5FDA">
            <w:pPr>
              <w:spacing w:line="240" w:lineRule="auto"/>
              <w:jc w:val="center"/>
              <w:rPr>
                <w:b/>
                <w:bCs/>
              </w:rPr>
            </w:pPr>
            <w:r w:rsidRPr="006F3002">
              <w:rPr>
                <w:b/>
                <w:bCs/>
              </w:rPr>
              <w:t>STT</w:t>
            </w:r>
          </w:p>
        </w:tc>
        <w:tc>
          <w:tcPr>
            <w:tcW w:w="1875" w:type="pct"/>
          </w:tcPr>
          <w:p w14:paraId="18C18837" w14:textId="77777777" w:rsidR="00190CEE" w:rsidRPr="006F3002" w:rsidRDefault="00190CEE" w:rsidP="001E5FDA">
            <w:pPr>
              <w:spacing w:line="240" w:lineRule="auto"/>
              <w:jc w:val="center"/>
              <w:rPr>
                <w:b/>
                <w:bCs/>
              </w:rPr>
            </w:pPr>
            <w:r w:rsidRPr="006F3002">
              <w:rPr>
                <w:b/>
                <w:bCs/>
              </w:rPr>
              <w:t>Tiêu chí/ Tiêu chuẩn</w:t>
            </w:r>
          </w:p>
        </w:tc>
        <w:tc>
          <w:tcPr>
            <w:tcW w:w="2734" w:type="pct"/>
          </w:tcPr>
          <w:p w14:paraId="5393678B" w14:textId="77777777" w:rsidR="00190CEE" w:rsidRPr="006F3002" w:rsidRDefault="00190CEE" w:rsidP="001E5FDA">
            <w:pPr>
              <w:spacing w:line="240" w:lineRule="auto"/>
              <w:jc w:val="center"/>
              <w:rPr>
                <w:b/>
                <w:bCs/>
              </w:rPr>
            </w:pPr>
            <w:r w:rsidRPr="006F3002">
              <w:rPr>
                <w:b/>
                <w:bCs/>
              </w:rPr>
              <w:t>Tự đánh giá</w:t>
            </w:r>
          </w:p>
        </w:tc>
      </w:tr>
      <w:tr w:rsidR="00190CEE" w:rsidRPr="006F3002" w14:paraId="2016D4BC" w14:textId="77777777" w:rsidTr="001E5FDA">
        <w:tc>
          <w:tcPr>
            <w:tcW w:w="390" w:type="pct"/>
          </w:tcPr>
          <w:p w14:paraId="4091EE2F" w14:textId="77777777" w:rsidR="00190CEE" w:rsidRPr="006F3002" w:rsidRDefault="00190CEE" w:rsidP="001E5FDA">
            <w:pPr>
              <w:spacing w:line="240" w:lineRule="auto"/>
              <w:jc w:val="center"/>
            </w:pPr>
            <w:r w:rsidRPr="006F3002">
              <w:t>1</w:t>
            </w:r>
          </w:p>
        </w:tc>
        <w:tc>
          <w:tcPr>
            <w:tcW w:w="1875" w:type="pct"/>
          </w:tcPr>
          <w:p w14:paraId="396B4902" w14:textId="77777777" w:rsidR="00190CEE" w:rsidRPr="006F3002" w:rsidRDefault="00190CEE" w:rsidP="001E5FDA">
            <w:pPr>
              <w:spacing w:line="240" w:lineRule="auto"/>
              <w:jc w:val="center"/>
            </w:pPr>
            <w:r w:rsidRPr="006F3002">
              <w:t>Tiêu chí 4.1</w:t>
            </w:r>
          </w:p>
        </w:tc>
        <w:tc>
          <w:tcPr>
            <w:tcW w:w="2734" w:type="pct"/>
          </w:tcPr>
          <w:p w14:paraId="63DC9396" w14:textId="77777777" w:rsidR="00190CEE" w:rsidRPr="006F3002" w:rsidRDefault="00190CEE" w:rsidP="001E5FDA">
            <w:pPr>
              <w:spacing w:line="240" w:lineRule="auto"/>
              <w:jc w:val="center"/>
            </w:pPr>
            <w:r w:rsidRPr="006F3002">
              <w:t>Đạt</w:t>
            </w:r>
          </w:p>
        </w:tc>
      </w:tr>
      <w:tr w:rsidR="00190CEE" w:rsidRPr="006F3002" w14:paraId="4C5FA42E" w14:textId="77777777" w:rsidTr="001E5FDA">
        <w:tc>
          <w:tcPr>
            <w:tcW w:w="390" w:type="pct"/>
          </w:tcPr>
          <w:p w14:paraId="26EBF1B6" w14:textId="77777777" w:rsidR="00190CEE" w:rsidRPr="006F3002" w:rsidRDefault="00190CEE" w:rsidP="001E5FDA">
            <w:pPr>
              <w:spacing w:line="240" w:lineRule="auto"/>
              <w:jc w:val="center"/>
            </w:pPr>
            <w:r w:rsidRPr="006F3002">
              <w:t>2</w:t>
            </w:r>
          </w:p>
        </w:tc>
        <w:tc>
          <w:tcPr>
            <w:tcW w:w="1875" w:type="pct"/>
          </w:tcPr>
          <w:p w14:paraId="44A49C8C" w14:textId="77777777" w:rsidR="00190CEE" w:rsidRPr="006F3002" w:rsidRDefault="00190CEE" w:rsidP="001E5FDA">
            <w:pPr>
              <w:spacing w:line="240" w:lineRule="auto"/>
              <w:jc w:val="center"/>
            </w:pPr>
            <w:r w:rsidRPr="006F3002">
              <w:t>Tiêu chí 4.2</w:t>
            </w:r>
          </w:p>
        </w:tc>
        <w:tc>
          <w:tcPr>
            <w:tcW w:w="2734" w:type="pct"/>
          </w:tcPr>
          <w:p w14:paraId="7A1680FF" w14:textId="77777777" w:rsidR="00190CEE" w:rsidRPr="006F3002" w:rsidRDefault="00190CEE" w:rsidP="001E5FDA">
            <w:pPr>
              <w:spacing w:line="240" w:lineRule="auto"/>
              <w:jc w:val="center"/>
            </w:pPr>
            <w:r w:rsidRPr="006F3002">
              <w:t>Đạt</w:t>
            </w:r>
          </w:p>
        </w:tc>
      </w:tr>
      <w:tr w:rsidR="00190CEE" w:rsidRPr="006F3002" w14:paraId="7F903ABF" w14:textId="77777777" w:rsidTr="001E5FDA">
        <w:tc>
          <w:tcPr>
            <w:tcW w:w="390" w:type="pct"/>
          </w:tcPr>
          <w:p w14:paraId="0C2A6822" w14:textId="77777777" w:rsidR="00190CEE" w:rsidRPr="006F3002" w:rsidRDefault="00190CEE" w:rsidP="001E5FDA">
            <w:pPr>
              <w:spacing w:line="240" w:lineRule="auto"/>
              <w:jc w:val="center"/>
            </w:pPr>
            <w:r w:rsidRPr="006F3002">
              <w:t>3</w:t>
            </w:r>
          </w:p>
        </w:tc>
        <w:tc>
          <w:tcPr>
            <w:tcW w:w="1875" w:type="pct"/>
          </w:tcPr>
          <w:p w14:paraId="51E997A6" w14:textId="77777777" w:rsidR="00190CEE" w:rsidRPr="006F3002" w:rsidRDefault="00190CEE" w:rsidP="001E5FDA">
            <w:pPr>
              <w:spacing w:line="240" w:lineRule="auto"/>
              <w:jc w:val="center"/>
            </w:pPr>
            <w:r w:rsidRPr="006F3002">
              <w:t>Tiêu chí 4.3</w:t>
            </w:r>
          </w:p>
        </w:tc>
        <w:tc>
          <w:tcPr>
            <w:tcW w:w="2734" w:type="pct"/>
          </w:tcPr>
          <w:p w14:paraId="096B9718" w14:textId="77777777" w:rsidR="00190CEE" w:rsidRPr="006F3002" w:rsidRDefault="00190CEE" w:rsidP="001E5FDA">
            <w:pPr>
              <w:spacing w:line="240" w:lineRule="auto"/>
              <w:jc w:val="center"/>
            </w:pPr>
            <w:r w:rsidRPr="006F3002">
              <w:t>Đạt</w:t>
            </w:r>
          </w:p>
        </w:tc>
      </w:tr>
      <w:tr w:rsidR="00190CEE" w:rsidRPr="006F3002" w14:paraId="244B69B8" w14:textId="77777777" w:rsidTr="001E5FDA">
        <w:tc>
          <w:tcPr>
            <w:tcW w:w="390" w:type="pct"/>
          </w:tcPr>
          <w:p w14:paraId="5B2AB915" w14:textId="77777777" w:rsidR="00190CEE" w:rsidRPr="006F3002" w:rsidRDefault="00190CEE" w:rsidP="001E5FDA">
            <w:pPr>
              <w:spacing w:line="240" w:lineRule="auto"/>
              <w:jc w:val="center"/>
            </w:pPr>
            <w:r w:rsidRPr="006F3002">
              <w:t>4</w:t>
            </w:r>
          </w:p>
        </w:tc>
        <w:tc>
          <w:tcPr>
            <w:tcW w:w="1875" w:type="pct"/>
          </w:tcPr>
          <w:p w14:paraId="110B32AC" w14:textId="77777777" w:rsidR="00190CEE" w:rsidRPr="006F3002" w:rsidRDefault="00190CEE" w:rsidP="001E5FDA">
            <w:pPr>
              <w:spacing w:line="240" w:lineRule="auto"/>
              <w:jc w:val="center"/>
            </w:pPr>
            <w:r w:rsidRPr="006F3002">
              <w:t>Tiêu chí 4.4</w:t>
            </w:r>
          </w:p>
        </w:tc>
        <w:tc>
          <w:tcPr>
            <w:tcW w:w="2734" w:type="pct"/>
          </w:tcPr>
          <w:p w14:paraId="75A3B45E" w14:textId="77777777" w:rsidR="00190CEE" w:rsidRPr="006F3002" w:rsidRDefault="00190CEE" w:rsidP="001E5FDA">
            <w:pPr>
              <w:spacing w:line="240" w:lineRule="auto"/>
              <w:jc w:val="center"/>
            </w:pPr>
            <w:r w:rsidRPr="006F3002">
              <w:t>Đạt</w:t>
            </w:r>
          </w:p>
        </w:tc>
      </w:tr>
      <w:tr w:rsidR="00190CEE" w:rsidRPr="006F3002" w14:paraId="4C3EF489" w14:textId="77777777" w:rsidTr="001E5FDA">
        <w:tc>
          <w:tcPr>
            <w:tcW w:w="390" w:type="pct"/>
          </w:tcPr>
          <w:p w14:paraId="7C237D26" w14:textId="77777777" w:rsidR="00190CEE" w:rsidRPr="006F3002" w:rsidRDefault="00190CEE" w:rsidP="001E5FDA">
            <w:pPr>
              <w:spacing w:line="240" w:lineRule="auto"/>
              <w:jc w:val="center"/>
            </w:pPr>
            <w:r w:rsidRPr="006F3002">
              <w:t>5</w:t>
            </w:r>
          </w:p>
        </w:tc>
        <w:tc>
          <w:tcPr>
            <w:tcW w:w="1875" w:type="pct"/>
          </w:tcPr>
          <w:p w14:paraId="78851BAE" w14:textId="77777777" w:rsidR="00190CEE" w:rsidRPr="006F3002" w:rsidRDefault="00190CEE" w:rsidP="001E5FDA">
            <w:pPr>
              <w:spacing w:line="240" w:lineRule="auto"/>
              <w:jc w:val="center"/>
            </w:pPr>
            <w:r w:rsidRPr="006F3002">
              <w:t>Tiêu chí 4.5</w:t>
            </w:r>
          </w:p>
        </w:tc>
        <w:tc>
          <w:tcPr>
            <w:tcW w:w="2734" w:type="pct"/>
          </w:tcPr>
          <w:p w14:paraId="2583CC3D" w14:textId="77777777" w:rsidR="00190CEE" w:rsidRPr="006F3002" w:rsidRDefault="00190CEE" w:rsidP="001E5FDA">
            <w:pPr>
              <w:spacing w:line="240" w:lineRule="auto"/>
              <w:jc w:val="center"/>
            </w:pPr>
            <w:r w:rsidRPr="006F3002">
              <w:t>Đạt</w:t>
            </w:r>
          </w:p>
        </w:tc>
      </w:tr>
      <w:tr w:rsidR="00190CEE" w:rsidRPr="006F3002" w14:paraId="1129E434" w14:textId="77777777" w:rsidTr="001E5FDA">
        <w:tc>
          <w:tcPr>
            <w:tcW w:w="390" w:type="pct"/>
          </w:tcPr>
          <w:p w14:paraId="26380456" w14:textId="77777777" w:rsidR="00190CEE" w:rsidRPr="006F3002" w:rsidRDefault="00190CEE" w:rsidP="001E5FDA">
            <w:pPr>
              <w:spacing w:line="240" w:lineRule="auto"/>
              <w:jc w:val="center"/>
            </w:pPr>
            <w:r w:rsidRPr="006F3002">
              <w:t>6</w:t>
            </w:r>
          </w:p>
        </w:tc>
        <w:tc>
          <w:tcPr>
            <w:tcW w:w="1875" w:type="pct"/>
          </w:tcPr>
          <w:p w14:paraId="4E0B258B" w14:textId="77777777" w:rsidR="00190CEE" w:rsidRPr="006F3002" w:rsidRDefault="00190CEE" w:rsidP="001E5FDA">
            <w:pPr>
              <w:spacing w:line="240" w:lineRule="auto"/>
              <w:jc w:val="center"/>
            </w:pPr>
            <w:r w:rsidRPr="006F3002">
              <w:t>Tiêu chí 4.6</w:t>
            </w:r>
          </w:p>
        </w:tc>
        <w:tc>
          <w:tcPr>
            <w:tcW w:w="2734" w:type="pct"/>
          </w:tcPr>
          <w:p w14:paraId="1CAC1838" w14:textId="77777777" w:rsidR="00190CEE" w:rsidRPr="006F3002" w:rsidRDefault="00190CEE" w:rsidP="001E5FDA">
            <w:pPr>
              <w:spacing w:line="240" w:lineRule="auto"/>
              <w:jc w:val="center"/>
            </w:pPr>
            <w:r w:rsidRPr="006F3002">
              <w:t>Đạt</w:t>
            </w:r>
          </w:p>
        </w:tc>
      </w:tr>
      <w:tr w:rsidR="00190CEE" w:rsidRPr="006F3002" w14:paraId="14394B84" w14:textId="77777777" w:rsidTr="001E5FDA">
        <w:tc>
          <w:tcPr>
            <w:tcW w:w="390" w:type="pct"/>
          </w:tcPr>
          <w:p w14:paraId="0F2459CA" w14:textId="77777777" w:rsidR="00190CEE" w:rsidRPr="006F3002" w:rsidRDefault="00190CEE" w:rsidP="001E5FDA">
            <w:pPr>
              <w:spacing w:line="240" w:lineRule="auto"/>
              <w:jc w:val="center"/>
            </w:pPr>
            <w:r w:rsidRPr="006F3002">
              <w:t>7</w:t>
            </w:r>
          </w:p>
        </w:tc>
        <w:tc>
          <w:tcPr>
            <w:tcW w:w="1875" w:type="pct"/>
          </w:tcPr>
          <w:p w14:paraId="00954505" w14:textId="77777777" w:rsidR="00190CEE" w:rsidRPr="006F3002" w:rsidRDefault="00190CEE" w:rsidP="001E5FDA">
            <w:pPr>
              <w:spacing w:line="240" w:lineRule="auto"/>
              <w:jc w:val="center"/>
            </w:pPr>
            <w:r w:rsidRPr="006F3002">
              <w:t>Tiêu chí 4.7</w:t>
            </w:r>
          </w:p>
        </w:tc>
        <w:tc>
          <w:tcPr>
            <w:tcW w:w="2734" w:type="pct"/>
          </w:tcPr>
          <w:p w14:paraId="798591DA" w14:textId="77777777" w:rsidR="00190CEE" w:rsidRPr="006F3002" w:rsidRDefault="00190CEE" w:rsidP="001E5FDA">
            <w:pPr>
              <w:spacing w:line="240" w:lineRule="auto"/>
              <w:jc w:val="center"/>
            </w:pPr>
            <w:r w:rsidRPr="006F3002">
              <w:t>Đạt</w:t>
            </w:r>
          </w:p>
        </w:tc>
      </w:tr>
      <w:tr w:rsidR="00190CEE" w:rsidRPr="006F3002" w14:paraId="109A5FF0" w14:textId="77777777" w:rsidTr="001E5FDA">
        <w:tc>
          <w:tcPr>
            <w:tcW w:w="390" w:type="pct"/>
          </w:tcPr>
          <w:p w14:paraId="7512B495" w14:textId="77777777" w:rsidR="00190CEE" w:rsidRPr="006F3002" w:rsidRDefault="00190CEE" w:rsidP="001E5FDA">
            <w:pPr>
              <w:spacing w:line="240" w:lineRule="auto"/>
              <w:rPr>
                <w:b/>
                <w:bCs/>
              </w:rPr>
            </w:pPr>
          </w:p>
        </w:tc>
        <w:tc>
          <w:tcPr>
            <w:tcW w:w="1875" w:type="pct"/>
          </w:tcPr>
          <w:p w14:paraId="69A6A9B8" w14:textId="77777777" w:rsidR="00190CEE" w:rsidRPr="006F3002" w:rsidRDefault="00190CEE" w:rsidP="001E5FDA">
            <w:pPr>
              <w:spacing w:line="240" w:lineRule="auto"/>
              <w:jc w:val="center"/>
              <w:rPr>
                <w:b/>
                <w:bCs/>
              </w:rPr>
            </w:pPr>
            <w:r w:rsidRPr="006F3002">
              <w:rPr>
                <w:b/>
                <w:bCs/>
              </w:rPr>
              <w:t>Tiêu chuẩn 4</w:t>
            </w:r>
          </w:p>
        </w:tc>
        <w:tc>
          <w:tcPr>
            <w:tcW w:w="2734" w:type="pct"/>
          </w:tcPr>
          <w:p w14:paraId="39C9DFC5" w14:textId="77777777" w:rsidR="00190CEE" w:rsidRPr="006F3002" w:rsidRDefault="00190CEE" w:rsidP="001E5FDA">
            <w:pPr>
              <w:spacing w:line="240" w:lineRule="auto"/>
              <w:jc w:val="center"/>
              <w:rPr>
                <w:b/>
                <w:bCs/>
              </w:rPr>
            </w:pPr>
            <w:r w:rsidRPr="006F3002">
              <w:t>Đạt</w:t>
            </w:r>
          </w:p>
        </w:tc>
      </w:tr>
    </w:tbl>
    <w:p w14:paraId="0D5F25B9" w14:textId="77777777" w:rsidR="00190CEE" w:rsidRPr="006F3002" w:rsidRDefault="00190CEE" w:rsidP="00190CEE">
      <w:pPr>
        <w:widowControl w:val="0"/>
        <w:tabs>
          <w:tab w:val="left" w:pos="851"/>
          <w:tab w:val="left" w:pos="1134"/>
        </w:tabs>
        <w:autoSpaceDE w:val="0"/>
        <w:autoSpaceDN w:val="0"/>
        <w:spacing w:line="360" w:lineRule="auto"/>
        <w:rPr>
          <w:lang w:val="vi-VN"/>
        </w:rPr>
      </w:pPr>
    </w:p>
    <w:p w14:paraId="1636F224" w14:textId="77777777" w:rsidR="00190CEE" w:rsidRDefault="00190CEE" w:rsidP="00190CEE"/>
    <w:p w14:paraId="24E4DBF5" w14:textId="0872A236" w:rsidR="007D39F6" w:rsidRPr="00190CEE" w:rsidRDefault="00190CEE" w:rsidP="00190CEE">
      <w:pPr>
        <w:spacing w:after="200" w:line="276" w:lineRule="auto"/>
        <w:jc w:val="left"/>
        <w:rPr>
          <w:b/>
          <w:iCs/>
        </w:rPr>
      </w:pPr>
      <w:r w:rsidRPr="00190CEE">
        <w:rPr>
          <w:b/>
          <w:bCs/>
          <w:lang w:val="en-US"/>
        </w:rPr>
        <w:br w:type="page"/>
      </w:r>
      <w:bookmarkStart w:id="45" w:name="_Toc207270609"/>
      <w:r w:rsidR="009C2551" w:rsidRPr="00190CEE">
        <w:rPr>
          <w:b/>
          <w:iCs/>
        </w:rPr>
        <w:lastRenderedPageBreak/>
        <w:t>Tiêu chuẩn 4: Đánh giá kết quả học tập</w:t>
      </w:r>
      <w:bookmarkEnd w:id="45"/>
      <w:r w:rsidR="009C2551" w:rsidRPr="00190CEE">
        <w:rPr>
          <w:b/>
          <w:iCs/>
        </w:rPr>
        <w:t xml:space="preserve"> </w:t>
      </w:r>
    </w:p>
    <w:p w14:paraId="7B948641" w14:textId="52EBE80D" w:rsidR="007D39F6" w:rsidRPr="0097498B" w:rsidRDefault="009C2551" w:rsidP="0097498B">
      <w:pPr>
        <w:pStyle w:val="Heading2"/>
        <w:rPr>
          <w:b w:val="0"/>
          <w:i w:val="0"/>
          <w:iCs/>
        </w:rPr>
      </w:pPr>
      <w:bookmarkStart w:id="46" w:name="_Toc207270617"/>
      <w:r w:rsidRPr="0097498B">
        <w:rPr>
          <w:i w:val="0"/>
          <w:iCs/>
        </w:rPr>
        <w:t>Tiêu chuẩn 5: Đội ngũ giảng viên, nghiên cứu viên</w:t>
      </w:r>
      <w:bookmarkEnd w:id="46"/>
    </w:p>
    <w:p w14:paraId="38416166" w14:textId="4FD664A6" w:rsidR="007D39F6" w:rsidRDefault="009C2551" w:rsidP="005307D3">
      <w:pPr>
        <w:pStyle w:val="Heading2"/>
        <w:rPr>
          <w:i w:val="0"/>
          <w:iCs/>
        </w:rPr>
      </w:pPr>
      <w:bookmarkStart w:id="47" w:name="_Toc207270626"/>
      <w:r w:rsidRPr="005307D3">
        <w:rPr>
          <w:i w:val="0"/>
          <w:iCs/>
        </w:rPr>
        <w:t>Tiêu chuẩn 6: Các dịch vụ hỗ trợ người học</w:t>
      </w:r>
      <w:bookmarkEnd w:id="47"/>
    </w:p>
    <w:p w14:paraId="53A1D59C" w14:textId="77777777" w:rsidR="00190CEE" w:rsidRPr="00FD45BE" w:rsidRDefault="00190CEE" w:rsidP="00190CEE">
      <w:pPr>
        <w:pStyle w:val="-Normal1"/>
        <w:rPr>
          <w:b/>
          <w:bCs/>
          <w:sz w:val="24"/>
          <w:szCs w:val="24"/>
        </w:rPr>
      </w:pPr>
      <w:r w:rsidRPr="00FD45BE">
        <w:rPr>
          <w:b/>
          <w:bCs/>
          <w:sz w:val="24"/>
          <w:szCs w:val="24"/>
        </w:rPr>
        <w:t>Tiêu chuẩn 6: Các dịch vụ hỗ trợ người học</w:t>
      </w:r>
    </w:p>
    <w:p w14:paraId="028CA8B4" w14:textId="77777777" w:rsidR="00190CEE" w:rsidRPr="00D20ACF" w:rsidRDefault="00190CEE" w:rsidP="00190CEE">
      <w:pPr>
        <w:pStyle w:val="-Normal1"/>
        <w:rPr>
          <w:sz w:val="24"/>
          <w:szCs w:val="24"/>
        </w:rPr>
      </w:pPr>
      <w:r w:rsidRPr="00D20ACF">
        <w:rPr>
          <w:sz w:val="24"/>
          <w:szCs w:val="24"/>
        </w:rPr>
        <w:t>Trường Đại học Tây Nguyên luôn xác định người học là trung tâm của quá trình đào tạo và cam kết cung cấp các dịch vụ hỗ trợ tốt nhất để tạo điều kiện thuận lợi nhất cho sinh viên. Nhà trường xây dựng và triển khai các chính sách tuyển sinh rõ ràng, công khai và được cập nhật thường xuyên, đảm bảo lựa chọn đầu vào chất lượng. Các hoạt động tư vấn học tập, ngoại khóa, thi đua và các dịch vụ hỗ trợ khác được tổ chức nhằm nâng cao kết quả học tập và khả năng tìm kiếm việc làm của người học. Bên cạnh đó, môi trường tâm lý xã hội tích cực và cơ sở vật chất đầy đủ của Nhà trường cũng đóng góp quan trọng vào việc nâng cao chất lượng đào tạo.</w:t>
      </w:r>
    </w:p>
    <w:p w14:paraId="6930AB80" w14:textId="77777777" w:rsidR="00190CEE" w:rsidRPr="00BE5AF0" w:rsidRDefault="00190CEE" w:rsidP="00190CEE">
      <w:pPr>
        <w:pStyle w:val="-Normal1"/>
        <w:rPr>
          <w:b/>
          <w:bCs/>
          <w:i/>
          <w:sz w:val="24"/>
          <w:szCs w:val="24"/>
        </w:rPr>
      </w:pPr>
      <w:bookmarkStart w:id="48" w:name="_Toc179145557"/>
      <w:bookmarkStart w:id="49" w:name="_Toc179145881"/>
      <w:bookmarkStart w:id="50" w:name="_Toc179146537"/>
      <w:bookmarkStart w:id="51" w:name="_Toc179203408"/>
      <w:bookmarkStart w:id="52" w:name="_Toc179203584"/>
      <w:bookmarkStart w:id="53" w:name="_Toc179203762"/>
      <w:bookmarkStart w:id="54" w:name="_Toc193037143"/>
      <w:bookmarkStart w:id="55" w:name="_Toc193658216"/>
      <w:r w:rsidRPr="00BE5AF0">
        <w:rPr>
          <w:b/>
          <w:bCs/>
          <w:i/>
          <w:color w:val="0D0D0D" w:themeColor="text1" w:themeTint="F2"/>
          <w:sz w:val="24"/>
          <w:szCs w:val="24"/>
        </w:rPr>
        <w:t xml:space="preserve">Tiêu chí 6.1: </w:t>
      </w:r>
      <w:bookmarkEnd w:id="48"/>
      <w:bookmarkEnd w:id="49"/>
      <w:bookmarkEnd w:id="50"/>
      <w:bookmarkEnd w:id="51"/>
      <w:bookmarkEnd w:id="52"/>
      <w:bookmarkEnd w:id="53"/>
      <w:bookmarkEnd w:id="54"/>
      <w:bookmarkEnd w:id="55"/>
      <w:r w:rsidRPr="00BE5AF0">
        <w:rPr>
          <w:b/>
          <w:bCs/>
          <w:i/>
          <w:sz w:val="24"/>
          <w:szCs w:val="24"/>
        </w:rPr>
        <w:t>Chính sách, tiêu chí và quy trình tuyển sinh được xác định rõ ràng theo yêu cầu của chương trình đào tạo; được công bố công khai và được cập nhật.</w:t>
      </w:r>
    </w:p>
    <w:p w14:paraId="0B302A7E" w14:textId="77777777" w:rsidR="00190CEE" w:rsidRPr="00BE5AF0" w:rsidRDefault="00190CEE" w:rsidP="00190CEE">
      <w:pPr>
        <w:pStyle w:val="-Normal1"/>
        <w:numPr>
          <w:ilvl w:val="0"/>
          <w:numId w:val="35"/>
        </w:numPr>
        <w:rPr>
          <w:i/>
          <w:iCs/>
          <w:sz w:val="24"/>
          <w:szCs w:val="24"/>
        </w:rPr>
      </w:pPr>
      <w:r w:rsidRPr="00BE5AF0">
        <w:rPr>
          <w:i/>
          <w:iCs/>
          <w:sz w:val="24"/>
          <w:szCs w:val="24"/>
        </w:rPr>
        <w:t xml:space="preserve">Mô tả hiện trạng </w:t>
      </w:r>
    </w:p>
    <w:p w14:paraId="51DAD7D9" w14:textId="77777777" w:rsidR="00190CEE" w:rsidRPr="00D20ACF" w:rsidRDefault="00190CEE" w:rsidP="00190CEE">
      <w:pPr>
        <w:pStyle w:val="-Normal1"/>
        <w:rPr>
          <w:sz w:val="24"/>
          <w:szCs w:val="24"/>
        </w:rPr>
      </w:pPr>
      <w:r w:rsidRPr="00D20ACF">
        <w:rPr>
          <w:sz w:val="24"/>
          <w:szCs w:val="24"/>
        </w:rPr>
        <w:t>Trường Đại học Tây Nguyên xây dựng chính sách tuyển sinh cho các ngành dựa trên quy định chung của trường và được công bố chi tiết trong đề án tuyển sinh mỗi năm nhằm mục tiêu là tuyển chọn được sinh viên có chất lượng, đáp ứng yêu cầu đào tạo của ngành [</w:t>
      </w:r>
      <w:r w:rsidRPr="00467B76">
        <w:rPr>
          <w:sz w:val="24"/>
          <w:szCs w:val="24"/>
        </w:rPr>
        <w:t>H6.06.01.06</w:t>
      </w:r>
      <w:r w:rsidRPr="00D20ACF">
        <w:rPr>
          <w:sz w:val="24"/>
          <w:szCs w:val="24"/>
        </w:rPr>
        <w:t>]. Hàng năm, Nhà trường thành lập Hội đồng tuyển sinh bao gồm: Chủ tịch Hội đồng là Hiệu trưởng điều hành và thực hiện các công tác liên quan đến công tác tuyển sinh trong mỗi năm của Nhà trường, Phó hiệu trưởng là Phó Chủ tịch Hội đồng, các thành viên của Hội đồng là trưởng các Khoa, phòng ban trong trường [</w:t>
      </w:r>
      <w:r w:rsidRPr="005452AB">
        <w:rPr>
          <w:sz w:val="24"/>
          <w:szCs w:val="24"/>
        </w:rPr>
        <w:t>H6.06.01.03</w:t>
      </w:r>
      <w:r w:rsidRPr="00D20ACF">
        <w:rPr>
          <w:sz w:val="24"/>
          <w:szCs w:val="24"/>
        </w:rPr>
        <w:t>]. Căn cứ các văn bản quy định của Bộ GD&amp;ĐT, Phòng Đào tạo đại học biên soạn các văn bản dự thảo về công tác tuyển sinh như: Đăng ký chỉ tiêu tuyển sinh, đề án tuyển sinh, thông báo tuyển sinh, kế hoạch tuyển sinh</w:t>
      </w:r>
      <w:r>
        <w:rPr>
          <w:sz w:val="24"/>
          <w:szCs w:val="24"/>
        </w:rPr>
        <w:t xml:space="preserve">, </w:t>
      </w:r>
      <w:r w:rsidRPr="00D20ACF">
        <w:rPr>
          <w:sz w:val="24"/>
          <w:szCs w:val="24"/>
        </w:rPr>
        <w:t>thông qua cuộc họp của Hội đồng tuyển sinh tổ chức để thống nhất và trên cơ sở đó, Hiệu trưởng ký ban hành [</w:t>
      </w:r>
      <w:r w:rsidRPr="005452AB">
        <w:rPr>
          <w:sz w:val="24"/>
          <w:szCs w:val="24"/>
        </w:rPr>
        <w:t>H6.06.01.07</w:t>
      </w:r>
      <w:r w:rsidRPr="00D20ACF">
        <w:rPr>
          <w:sz w:val="24"/>
          <w:szCs w:val="24"/>
        </w:rPr>
        <w:t>].</w:t>
      </w:r>
    </w:p>
    <w:p w14:paraId="539782E3" w14:textId="77777777" w:rsidR="00190CEE" w:rsidRPr="00D20ACF" w:rsidRDefault="00190CEE" w:rsidP="00190CEE">
      <w:pPr>
        <w:pStyle w:val="-Normal1"/>
        <w:rPr>
          <w:sz w:val="24"/>
          <w:szCs w:val="24"/>
        </w:rPr>
      </w:pPr>
      <w:r w:rsidRPr="00D20ACF">
        <w:rPr>
          <w:sz w:val="24"/>
          <w:szCs w:val="24"/>
        </w:rPr>
        <w:t>Thông tin về các khối thi, chỉ tiêu tuyển sinh và các chế độ ưu tiên theo quy định của Bộ Giáo dục và Đào tạo được công khai rõ ràng [</w:t>
      </w:r>
      <w:r w:rsidRPr="005452AB">
        <w:rPr>
          <w:sz w:val="24"/>
          <w:szCs w:val="24"/>
        </w:rPr>
        <w:t>H6.06.01.09</w:t>
      </w:r>
      <w:r w:rsidRPr="00D20ACF">
        <w:rPr>
          <w:sz w:val="24"/>
          <w:szCs w:val="24"/>
        </w:rPr>
        <w:t>]. Bên cạnh đó, đề án tuyển sinh hàng năm còn cung cấp thông tin chi tiết về mã ngành, chuyên ngành, số lượng sinh viên dự kiến tuyển, tổ hợp môn xét tuyển, thông tin về khoa và hình thức tuyển sinh. Những thông tin này cũng được nhà trường phổ biến qua tờ rơi và các ấn phẩm tuyển sinh [</w:t>
      </w:r>
      <w:r w:rsidRPr="00467B76">
        <w:rPr>
          <w:sz w:val="24"/>
          <w:szCs w:val="24"/>
        </w:rPr>
        <w:t>H6.06.01.06</w:t>
      </w:r>
      <w:r w:rsidRPr="00D20ACF">
        <w:rPr>
          <w:sz w:val="24"/>
          <w:szCs w:val="24"/>
        </w:rPr>
        <w:t xml:space="preserve">]. Cụ thể đối với ngành </w:t>
      </w:r>
      <w:r w:rsidRPr="00313DD0">
        <w:rPr>
          <w:color w:val="000000" w:themeColor="text1"/>
          <w:sz w:val="24"/>
          <w:szCs w:val="24"/>
        </w:rPr>
        <w:t xml:space="preserve">Kinh doanh Thương Mại, </w:t>
      </w:r>
      <w:r w:rsidRPr="00D20ACF">
        <w:rPr>
          <w:sz w:val="24"/>
          <w:szCs w:val="24"/>
        </w:rPr>
        <w:t>đề án tuyển sinh năm 2025 gồm 5 tổ hợp xét tuyển (gồm Toán, Tiếng Anh, Vật Lý; Toán Tiếng Anh, Ngữ Văn; Toán, Tiếng Anh, Hóa học; Toán, Ngữ Văn, Lịch sử; và Ngữ Văn, Giáo dục kinh tế và phát luật, Tiếng Anh) được công bố công khai và được chia sẽ rộng rãi để tất cả người học và phụ huynh đều có thể tiếp cận được [</w:t>
      </w:r>
      <w:r w:rsidRPr="005452AB">
        <w:rPr>
          <w:sz w:val="24"/>
          <w:szCs w:val="24"/>
        </w:rPr>
        <w:t>H6.06.01.05</w:t>
      </w:r>
      <w:r>
        <w:rPr>
          <w:sz w:val="24"/>
          <w:szCs w:val="24"/>
        </w:rPr>
        <w:t xml:space="preserve">, </w:t>
      </w:r>
      <w:r w:rsidRPr="005452AB">
        <w:rPr>
          <w:sz w:val="24"/>
          <w:szCs w:val="24"/>
        </w:rPr>
        <w:t>H6.06.01.0</w:t>
      </w:r>
      <w:r>
        <w:rPr>
          <w:sz w:val="24"/>
          <w:szCs w:val="24"/>
        </w:rPr>
        <w:t>4</w:t>
      </w:r>
      <w:r w:rsidRPr="00D20ACF">
        <w:rPr>
          <w:sz w:val="24"/>
          <w:szCs w:val="24"/>
        </w:rPr>
        <w:t>].</w:t>
      </w:r>
    </w:p>
    <w:p w14:paraId="76851D3F" w14:textId="77777777" w:rsidR="00190CEE" w:rsidRPr="00D20ACF" w:rsidRDefault="00190CEE" w:rsidP="00190CEE">
      <w:pPr>
        <w:pStyle w:val="-Normal1"/>
        <w:rPr>
          <w:sz w:val="24"/>
          <w:szCs w:val="24"/>
        </w:rPr>
      </w:pPr>
      <w:r w:rsidRPr="00D20ACF">
        <w:rPr>
          <w:sz w:val="24"/>
          <w:szCs w:val="24"/>
        </w:rPr>
        <w:t>Kế hoạch tuyển sinh của trường được thông báo cụ thể trên trang thông tin tuyển sinh chính thức của Trường Đại học Tây Nguyên (TNU) [</w:t>
      </w:r>
      <w:r w:rsidRPr="005452AB">
        <w:rPr>
          <w:sz w:val="24"/>
          <w:szCs w:val="24"/>
        </w:rPr>
        <w:t>H6.06.01.10</w:t>
      </w:r>
      <w:r w:rsidRPr="00D20ACF">
        <w:rPr>
          <w:sz w:val="24"/>
          <w:szCs w:val="24"/>
        </w:rPr>
        <w:t>], địa chỉ ttn.edu.vn/tuyen sinh [</w:t>
      </w:r>
      <w:r w:rsidRPr="005452AB">
        <w:rPr>
          <w:sz w:val="24"/>
          <w:szCs w:val="24"/>
        </w:rPr>
        <w:t>H6.06.01.10</w:t>
      </w:r>
      <w:r w:rsidRPr="00D20ACF">
        <w:rPr>
          <w:sz w:val="24"/>
          <w:szCs w:val="24"/>
        </w:rPr>
        <w:t xml:space="preserve">], cũng như trên các kênh truyền thông khác như Facebook và các diễn đàn dành cho </w:t>
      </w:r>
      <w:r>
        <w:rPr>
          <w:sz w:val="24"/>
          <w:szCs w:val="24"/>
        </w:rPr>
        <w:t>sinh viên</w:t>
      </w:r>
      <w:r w:rsidRPr="00D20ACF">
        <w:rPr>
          <w:sz w:val="24"/>
          <w:szCs w:val="24"/>
        </w:rPr>
        <w:t xml:space="preserve"> [</w:t>
      </w:r>
      <w:r w:rsidRPr="004804AA">
        <w:rPr>
          <w:sz w:val="24"/>
          <w:szCs w:val="24"/>
        </w:rPr>
        <w:t>H6.06.01.17</w:t>
      </w:r>
      <w:r w:rsidRPr="00D20ACF">
        <w:rPr>
          <w:sz w:val="24"/>
          <w:szCs w:val="24"/>
        </w:rPr>
        <w:t xml:space="preserve">]. Để hỗ trợ thí sinh, trường còn tổ chức các đoàn cán bộ tham gia </w:t>
      </w:r>
      <w:r w:rsidRPr="00D20ACF">
        <w:rPr>
          <w:sz w:val="24"/>
          <w:szCs w:val="24"/>
        </w:rPr>
        <w:lastRenderedPageBreak/>
        <w:t>các ngày hội tư vấn hướng nghiệp và tuyển sinh do các báo lớn như Tuổi Trẻ và Thanh Niên tổ chức [</w:t>
      </w:r>
      <w:r w:rsidRPr="005452AB">
        <w:rPr>
          <w:sz w:val="24"/>
          <w:szCs w:val="24"/>
        </w:rPr>
        <w:t>H6.06.01.11</w:t>
      </w:r>
      <w:r w:rsidRPr="00D20ACF">
        <w:rPr>
          <w:sz w:val="24"/>
          <w:szCs w:val="24"/>
        </w:rPr>
        <w:t>]. Đồng thời, các đoàn tư vấn tuyển sinh cũng trực tiếp đến các trường trung học phổ thông để giới thiệu về các ngành học và thông tin tuyển sinh, cung cấp tài liệu tham khảo cho học sinh và phụ huynh [</w:t>
      </w:r>
      <w:r w:rsidRPr="007E6772">
        <w:rPr>
          <w:sz w:val="24"/>
          <w:szCs w:val="24"/>
        </w:rPr>
        <w:t>H6.06.01.03</w:t>
      </w:r>
      <w:r w:rsidRPr="00D20ACF">
        <w:rPr>
          <w:sz w:val="24"/>
          <w:szCs w:val="24"/>
        </w:rPr>
        <w:t>]. Đề án tuyển sinh cũng được đăng tải trên website của trường [</w:t>
      </w:r>
      <w:r w:rsidRPr="007E6772">
        <w:rPr>
          <w:sz w:val="24"/>
          <w:szCs w:val="24"/>
        </w:rPr>
        <w:t>H6.06.01.10</w:t>
      </w:r>
      <w:r w:rsidRPr="00D20ACF">
        <w:rPr>
          <w:sz w:val="24"/>
          <w:szCs w:val="24"/>
        </w:rPr>
        <w:t>] và của Bộ Giáo dục và Đào tạo [</w:t>
      </w:r>
      <w:r w:rsidRPr="004804AA">
        <w:rPr>
          <w:sz w:val="24"/>
          <w:szCs w:val="24"/>
        </w:rPr>
        <w:t>H6.06.01.10</w:t>
      </w:r>
      <w:r w:rsidRPr="00D20ACF">
        <w:rPr>
          <w:sz w:val="24"/>
          <w:szCs w:val="24"/>
        </w:rPr>
        <w:t>]. Thí sinh có thể liên hệ trực tiếp qua điện thoại/Zalo theo số 0965.16.44.45 hoặc qua fanpage</w:t>
      </w:r>
      <w:r w:rsidRPr="00D20ACF">
        <w:rPr>
          <w:color w:val="000000" w:themeColor="text1"/>
          <w:sz w:val="24"/>
          <w:szCs w:val="24"/>
        </w:rPr>
        <w:t xml:space="preserve"> </w:t>
      </w:r>
      <w:hyperlink r:id="rId48" w:tgtFrame="_blank" w:history="1">
        <w:r w:rsidRPr="00D20ACF">
          <w:rPr>
            <w:rStyle w:val="Hyperlink"/>
            <w:rFonts w:eastAsiaTheme="majorEastAsia"/>
            <w:color w:val="000000" w:themeColor="text1"/>
            <w:sz w:val="24"/>
            <w:szCs w:val="24"/>
          </w:rPr>
          <w:t>www.facebook.com/tvtsttn/</w:t>
        </w:r>
      </w:hyperlink>
      <w:r w:rsidRPr="00D20ACF">
        <w:rPr>
          <w:sz w:val="24"/>
          <w:szCs w:val="24"/>
        </w:rPr>
        <w:t xml:space="preserve"> để được giải đáp thắc mắc. Riêng Khoa Kinh tế còn thông báo các chỉ tiêu và hình thức xét tuyển của khoa qua các kênh thông tin riêng như Facebook [</w:t>
      </w:r>
      <w:r w:rsidRPr="006C6B2A">
        <w:rPr>
          <w:sz w:val="24"/>
          <w:szCs w:val="24"/>
        </w:rPr>
        <w:t>H6.06.01.18</w:t>
      </w:r>
      <w:r w:rsidRPr="00D20ACF">
        <w:rPr>
          <w:sz w:val="24"/>
          <w:szCs w:val="24"/>
        </w:rPr>
        <w:t>] và Zalo, chia sẻ thông tin đến giảng viên, cựu sinh viên và các đối tác liên quan [</w:t>
      </w:r>
      <w:r w:rsidRPr="006C6B2A">
        <w:rPr>
          <w:sz w:val="24"/>
          <w:szCs w:val="24"/>
        </w:rPr>
        <w:t>H6.06.01.1</w:t>
      </w:r>
      <w:r>
        <w:rPr>
          <w:sz w:val="24"/>
          <w:szCs w:val="24"/>
        </w:rPr>
        <w:t>9</w:t>
      </w:r>
      <w:r w:rsidRPr="00D20ACF">
        <w:rPr>
          <w:sz w:val="24"/>
          <w:szCs w:val="24"/>
        </w:rPr>
        <w:t>].</w:t>
      </w:r>
    </w:p>
    <w:p w14:paraId="6BBFF178" w14:textId="77777777" w:rsidR="00190CEE" w:rsidRPr="00D20ACF" w:rsidRDefault="00190CEE" w:rsidP="00190CEE">
      <w:pPr>
        <w:pStyle w:val="-Normal1"/>
        <w:rPr>
          <w:sz w:val="24"/>
          <w:szCs w:val="24"/>
        </w:rPr>
      </w:pPr>
      <w:r w:rsidRPr="00D20ACF">
        <w:rPr>
          <w:sz w:val="24"/>
          <w:szCs w:val="24"/>
        </w:rPr>
        <w:t>Hàng năm, Trường Đại học Tây Nguyên tuân thủ các hướng dẫn của Bộ Giáo dục và Đào tạo trong việc xác định chỉ tiêu tuyển sinh [</w:t>
      </w:r>
      <w:r w:rsidRPr="00E34379">
        <w:rPr>
          <w:sz w:val="24"/>
          <w:szCs w:val="24"/>
        </w:rPr>
        <w:t>H6.06.01.09</w:t>
      </w:r>
      <w:r w:rsidRPr="00D20ACF">
        <w:rPr>
          <w:sz w:val="24"/>
          <w:szCs w:val="24"/>
        </w:rPr>
        <w:t>], đảm bảo chất lượng đào tạo và cập nhật kịp thời các thay đổi trong chính sách tuyển sinh. Dựa trên các báo cáo khảo sát về tình hình việc làm của sinh viên tốt nghiệp [</w:t>
      </w:r>
      <w:r w:rsidRPr="00E34379">
        <w:rPr>
          <w:sz w:val="24"/>
          <w:szCs w:val="24"/>
        </w:rPr>
        <w:t>H6.06.01.12</w:t>
      </w:r>
      <w:r w:rsidRPr="00D20ACF">
        <w:rPr>
          <w:sz w:val="24"/>
          <w:szCs w:val="24"/>
        </w:rPr>
        <w:t>], phân tích nhu cầu nhân lực hàng năm, hội đồng tuyển sinh của trường sẽ thảo luận và xây dựng các tiêu chí tuyển chọn dựa trên quy định của Bộ Giáo dục và Đào tạo [</w:t>
      </w:r>
      <w:r w:rsidRPr="00E34379">
        <w:rPr>
          <w:sz w:val="24"/>
          <w:szCs w:val="24"/>
        </w:rPr>
        <w:t>H6.06.01.09</w:t>
      </w:r>
      <w:r w:rsidRPr="00D20ACF">
        <w:rPr>
          <w:sz w:val="24"/>
          <w:szCs w:val="24"/>
        </w:rPr>
        <w:t>] cũng như yêu cầu thực tế của từng ngành học trong trường nhằm tuyển được những thí sinh có năng lực tốt nhất [</w:t>
      </w:r>
      <w:r w:rsidRPr="00E34379">
        <w:rPr>
          <w:sz w:val="24"/>
          <w:szCs w:val="24"/>
        </w:rPr>
        <w:t>H6.06.01.13</w:t>
      </w:r>
      <w:r w:rsidRPr="00D20ACF">
        <w:rPr>
          <w:sz w:val="24"/>
          <w:szCs w:val="24"/>
        </w:rPr>
        <w:t>]. Chính sách tuyển sinh này được xây dựng dựa trên cơ sở dữ liệu thống kê kết quả tuyển sinh hằng năm [</w:t>
      </w:r>
      <w:r w:rsidRPr="00E34379">
        <w:rPr>
          <w:sz w:val="24"/>
          <w:szCs w:val="24"/>
        </w:rPr>
        <w:t>H6.06.01.01</w:t>
      </w:r>
      <w:r w:rsidRPr="00D20ACF">
        <w:rPr>
          <w:sz w:val="24"/>
          <w:szCs w:val="24"/>
        </w:rPr>
        <w:t>].</w:t>
      </w:r>
    </w:p>
    <w:p w14:paraId="3D9F84E6" w14:textId="77777777" w:rsidR="00190CEE" w:rsidRPr="00D20ACF" w:rsidRDefault="00190CEE" w:rsidP="00190CEE">
      <w:pPr>
        <w:pStyle w:val="-Normal1"/>
        <w:rPr>
          <w:sz w:val="24"/>
          <w:szCs w:val="24"/>
        </w:rPr>
      </w:pPr>
      <w:r w:rsidRPr="00D20ACF">
        <w:rPr>
          <w:sz w:val="24"/>
          <w:szCs w:val="24"/>
        </w:rPr>
        <w:t>Sau mỗi kỳ tuyển sinh, Trường Đại học Tây Nguyên có trách nhiệm báo cáo kết quả lên Bộ Giáo dục và Đào tạo [</w:t>
      </w:r>
      <w:r w:rsidRPr="00E34379">
        <w:rPr>
          <w:sz w:val="24"/>
          <w:szCs w:val="24"/>
        </w:rPr>
        <w:t>H6.06.01.01</w:t>
      </w:r>
      <w:r w:rsidRPr="00D20ACF">
        <w:rPr>
          <w:sz w:val="24"/>
          <w:szCs w:val="24"/>
        </w:rPr>
        <w:t>]. Báo cáo này là cơ sở quan trọng để đánh giá hiệu quả, rút kinh nghiệm và lên kế hoạch cho công tác tuyển sinh của năm học tiếp theo. Bên cạnh đó, Hội đồng tuyển sinh của trường sẽ tổ chức các buổi họp để phân tích và đánh giá một cách toàn diện tình hình tuyển sinh và nhập học, không chỉ của trường mà còn trên phạm vi cả nước. Qua đó, nhà trường có thể nhận diện các xu hướng, cơ hội và thách thức, đồng thời xác định được những điểm mạnh và điểm yếu so với mục tiêu đã đề ra. Hội đồng cũng lắng nghe ý kiến đóng góp từ các đơn vị, bộ phận và cá nhân liên quan đến công tác tuyển sinh. Mục đích của việc này là để thu thập kinh nghiệm, từ đó cải tiến các yếu tố như tiêu chí tuyển chọn, khu vực tuyển sinh và các hoạt động truyền thông [</w:t>
      </w:r>
      <w:r w:rsidRPr="00E34379">
        <w:rPr>
          <w:sz w:val="24"/>
          <w:szCs w:val="24"/>
        </w:rPr>
        <w:t>H6.06.01.02</w:t>
      </w:r>
      <w:r w:rsidRPr="00D20ACF">
        <w:rPr>
          <w:sz w:val="24"/>
          <w:szCs w:val="24"/>
        </w:rPr>
        <w:t>].</w:t>
      </w:r>
    </w:p>
    <w:p w14:paraId="2BBA5295" w14:textId="77777777" w:rsidR="00190CEE" w:rsidRPr="00D65781" w:rsidRDefault="00190CEE" w:rsidP="00190CEE">
      <w:pPr>
        <w:pStyle w:val="-Normal1"/>
        <w:ind w:firstLine="0"/>
        <w:rPr>
          <w:i/>
          <w:iCs/>
          <w:sz w:val="24"/>
          <w:szCs w:val="24"/>
        </w:rPr>
      </w:pPr>
      <w:r w:rsidRPr="00D65781">
        <w:rPr>
          <w:i/>
          <w:iCs/>
          <w:sz w:val="24"/>
          <w:szCs w:val="24"/>
        </w:rPr>
        <w:t>2. Điểm mạnh</w:t>
      </w:r>
    </w:p>
    <w:p w14:paraId="25FEEE9B" w14:textId="77777777" w:rsidR="00190CEE" w:rsidRPr="00D20ACF" w:rsidRDefault="00190CEE" w:rsidP="00190CEE">
      <w:pPr>
        <w:pStyle w:val="-Normal1"/>
        <w:rPr>
          <w:sz w:val="24"/>
          <w:szCs w:val="24"/>
        </w:rPr>
      </w:pPr>
      <w:r w:rsidRPr="00D20ACF">
        <w:rPr>
          <w:sz w:val="24"/>
          <w:szCs w:val="24"/>
        </w:rPr>
        <w:t>Hàng năm, Nhà trường thành lập Hội đồng tuyển sinh để chỉ đạo, triển khai công tác tuyển sinh các ngành đào tạo trong toàn trường.</w:t>
      </w:r>
    </w:p>
    <w:p w14:paraId="401466EF" w14:textId="77777777" w:rsidR="00190CEE" w:rsidRPr="00D20ACF" w:rsidRDefault="00190CEE" w:rsidP="00190CEE">
      <w:pPr>
        <w:pStyle w:val="-Normal1"/>
        <w:rPr>
          <w:sz w:val="24"/>
          <w:szCs w:val="24"/>
        </w:rPr>
      </w:pPr>
      <w:r w:rsidRPr="00D20ACF">
        <w:rPr>
          <w:sz w:val="24"/>
          <w:szCs w:val="24"/>
        </w:rPr>
        <w:t>Đề án tuyển sinh của Nhà trường được xây dựng dựa trên các văn bản quy định của Bộ GD&amp;ĐT, kết quả khảo sát tình hình việc làm của cựu sinh viên tốt nghiệp, tổng hợp phân tích và dự báo nhu cầu nhân lực hằng năm, ý kiến góp ý của các bên liên quan về công tác tuyển sinh của năm học trước và cơ sở dữ liệu, thống kê kết quả tuyển sinh.</w:t>
      </w:r>
    </w:p>
    <w:p w14:paraId="69BDA242" w14:textId="77777777" w:rsidR="00190CEE" w:rsidRPr="00D20ACF" w:rsidRDefault="00190CEE" w:rsidP="00190CEE">
      <w:pPr>
        <w:pStyle w:val="-Normal1"/>
        <w:rPr>
          <w:sz w:val="24"/>
          <w:szCs w:val="24"/>
        </w:rPr>
      </w:pPr>
      <w:r w:rsidRPr="00D20ACF">
        <w:rPr>
          <w:sz w:val="24"/>
          <w:szCs w:val="24"/>
        </w:rPr>
        <w:t>Nhà trường thường xuyên và kịp thời cập nhật chính sách tuyển sinh theo các văn bản hướng dẫn của Bộ GD&amp;ĐT.</w:t>
      </w:r>
    </w:p>
    <w:p w14:paraId="2B06AA1A" w14:textId="77777777" w:rsidR="00190CEE" w:rsidRPr="00D20ACF" w:rsidRDefault="00190CEE" w:rsidP="00190CEE">
      <w:pPr>
        <w:pStyle w:val="-Normal1"/>
        <w:rPr>
          <w:sz w:val="24"/>
          <w:szCs w:val="24"/>
        </w:rPr>
      </w:pPr>
      <w:r w:rsidRPr="00D20ACF">
        <w:rPr>
          <w:sz w:val="24"/>
          <w:szCs w:val="24"/>
        </w:rPr>
        <w:t>Nhà trường công bố công khai chính sách và quy định tuyển sinh đến các bên liên quan bằng nhiều hình thức khác nhau.</w:t>
      </w:r>
    </w:p>
    <w:p w14:paraId="39B85F0B" w14:textId="77777777" w:rsidR="00190CEE" w:rsidRPr="00D20ACF" w:rsidRDefault="00190CEE" w:rsidP="00190CEE">
      <w:pPr>
        <w:pStyle w:val="-Normal1"/>
        <w:rPr>
          <w:sz w:val="24"/>
          <w:szCs w:val="24"/>
        </w:rPr>
      </w:pPr>
      <w:r w:rsidRPr="00D20ACF">
        <w:rPr>
          <w:sz w:val="24"/>
          <w:szCs w:val="24"/>
        </w:rPr>
        <w:lastRenderedPageBreak/>
        <w:t>Hàng năm, sau khi kết thúc thời gian tuyển sinh theo quy định, Nhà trường thực hiện việc báo cáo kết quả công tác tuyển sinh với Bộ GD&amp;ĐT và họp Hội đồng tuyển sinh để tổng kết, rút kinh nghiệm nhằm cải tiến công tác tuyển sinh của năm tiếp theo.</w:t>
      </w:r>
    </w:p>
    <w:p w14:paraId="7122FA4A" w14:textId="77777777" w:rsidR="00190CEE" w:rsidRPr="00D65781" w:rsidRDefault="00190CEE" w:rsidP="00190CEE">
      <w:pPr>
        <w:pStyle w:val="-Normal1"/>
        <w:ind w:firstLine="0"/>
        <w:rPr>
          <w:i/>
          <w:iCs/>
          <w:sz w:val="24"/>
          <w:szCs w:val="24"/>
        </w:rPr>
      </w:pPr>
      <w:r w:rsidRPr="00D65781">
        <w:rPr>
          <w:i/>
          <w:iCs/>
          <w:sz w:val="24"/>
          <w:szCs w:val="24"/>
        </w:rPr>
        <w:t>3. Điểm tồn tại</w:t>
      </w:r>
    </w:p>
    <w:p w14:paraId="65E8EC28" w14:textId="77777777" w:rsidR="00190CEE" w:rsidRPr="00D20ACF" w:rsidRDefault="00190CEE" w:rsidP="00190CEE">
      <w:pPr>
        <w:pStyle w:val="-Normal1"/>
        <w:rPr>
          <w:sz w:val="24"/>
          <w:szCs w:val="24"/>
        </w:rPr>
      </w:pPr>
      <w:r w:rsidRPr="00D20ACF">
        <w:rPr>
          <w:sz w:val="24"/>
          <w:szCs w:val="24"/>
        </w:rPr>
        <w:t>Nhà trường chưa có báo cáo/khảo khát đánh giá hiệu quả của từng kênh tuyển sinh để tối ưu hóa việc tiếp cận thí sinh tiềm năng.</w:t>
      </w:r>
    </w:p>
    <w:p w14:paraId="33B89D5D" w14:textId="77777777" w:rsidR="00190CEE" w:rsidRPr="0068217D" w:rsidRDefault="00190CEE" w:rsidP="00190CEE">
      <w:pPr>
        <w:pStyle w:val="-Normal1"/>
        <w:ind w:firstLine="142"/>
        <w:rPr>
          <w:i/>
          <w:iCs/>
          <w:sz w:val="24"/>
          <w:szCs w:val="24"/>
        </w:rPr>
      </w:pPr>
      <w:r w:rsidRPr="0068217D">
        <w:rPr>
          <w:i/>
          <w:iCs/>
          <w:sz w:val="24"/>
          <w:szCs w:val="24"/>
        </w:rPr>
        <w:t>4. Kế hoạch hành động</w:t>
      </w:r>
    </w:p>
    <w:tbl>
      <w:tblPr>
        <w:tblW w:w="4896"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1319"/>
        <w:gridCol w:w="3661"/>
        <w:gridCol w:w="1438"/>
        <w:gridCol w:w="1576"/>
      </w:tblGrid>
      <w:tr w:rsidR="00190CEE" w:rsidRPr="00D20ACF" w14:paraId="2C7BC80F" w14:textId="77777777" w:rsidTr="001E5FDA">
        <w:tc>
          <w:tcPr>
            <w:tcW w:w="299" w:type="pct"/>
            <w:shd w:val="clear" w:color="auto" w:fill="FFFFFF"/>
            <w:tcMar>
              <w:top w:w="96" w:type="dxa"/>
              <w:left w:w="96" w:type="dxa"/>
              <w:bottom w:w="96" w:type="dxa"/>
              <w:right w:w="96" w:type="dxa"/>
            </w:tcMar>
            <w:hideMark/>
          </w:tcPr>
          <w:p w14:paraId="4C79C2AA" w14:textId="77777777" w:rsidR="00190CEE" w:rsidRPr="00D20ACF" w:rsidRDefault="00190CEE" w:rsidP="001E5FDA">
            <w:pPr>
              <w:pStyle w:val="-Normal1"/>
              <w:ind w:firstLine="0"/>
              <w:rPr>
                <w:sz w:val="24"/>
                <w:szCs w:val="24"/>
              </w:rPr>
            </w:pPr>
            <w:r w:rsidRPr="00D20ACF">
              <w:rPr>
                <w:sz w:val="24"/>
                <w:szCs w:val="24"/>
              </w:rPr>
              <w:t>TT</w:t>
            </w:r>
          </w:p>
        </w:tc>
        <w:tc>
          <w:tcPr>
            <w:tcW w:w="793" w:type="pct"/>
            <w:shd w:val="clear" w:color="auto" w:fill="FFFFFF"/>
            <w:tcMar>
              <w:top w:w="96" w:type="dxa"/>
              <w:left w:w="96" w:type="dxa"/>
              <w:bottom w:w="96" w:type="dxa"/>
              <w:right w:w="96" w:type="dxa"/>
            </w:tcMar>
            <w:hideMark/>
          </w:tcPr>
          <w:p w14:paraId="762DD157" w14:textId="77777777" w:rsidR="00190CEE" w:rsidRPr="00D20ACF" w:rsidRDefault="00190CEE" w:rsidP="001E5FDA">
            <w:pPr>
              <w:pStyle w:val="-Normal1"/>
              <w:ind w:firstLine="0"/>
              <w:rPr>
                <w:sz w:val="24"/>
                <w:szCs w:val="24"/>
              </w:rPr>
            </w:pPr>
            <w:r w:rsidRPr="00D20ACF">
              <w:rPr>
                <w:sz w:val="24"/>
                <w:szCs w:val="24"/>
              </w:rPr>
              <w:t>Mục tiêu</w:t>
            </w:r>
          </w:p>
        </w:tc>
        <w:tc>
          <w:tcPr>
            <w:tcW w:w="2112" w:type="pct"/>
            <w:shd w:val="clear" w:color="auto" w:fill="FFFFFF"/>
            <w:tcMar>
              <w:top w:w="96" w:type="dxa"/>
              <w:left w:w="96" w:type="dxa"/>
              <w:bottom w:w="96" w:type="dxa"/>
              <w:right w:w="96" w:type="dxa"/>
            </w:tcMar>
            <w:hideMark/>
          </w:tcPr>
          <w:p w14:paraId="56C4F1C9" w14:textId="77777777" w:rsidR="00190CEE" w:rsidRPr="00D20ACF" w:rsidRDefault="00190CEE" w:rsidP="001E5FDA">
            <w:pPr>
              <w:pStyle w:val="-Normal1"/>
              <w:rPr>
                <w:sz w:val="24"/>
                <w:szCs w:val="24"/>
              </w:rPr>
            </w:pPr>
            <w:r w:rsidRPr="00D20ACF">
              <w:rPr>
                <w:sz w:val="24"/>
                <w:szCs w:val="24"/>
              </w:rPr>
              <w:t>Nội dung</w:t>
            </w:r>
          </w:p>
        </w:tc>
        <w:tc>
          <w:tcPr>
            <w:tcW w:w="859" w:type="pct"/>
            <w:shd w:val="clear" w:color="auto" w:fill="FFFFFF"/>
            <w:tcMar>
              <w:top w:w="96" w:type="dxa"/>
              <w:left w:w="96" w:type="dxa"/>
              <w:bottom w:w="96" w:type="dxa"/>
              <w:right w:w="96" w:type="dxa"/>
            </w:tcMar>
            <w:hideMark/>
          </w:tcPr>
          <w:p w14:paraId="5C7C9D89" w14:textId="77777777" w:rsidR="00190CEE" w:rsidRPr="00D20ACF" w:rsidRDefault="00190CEE" w:rsidP="001E5FDA">
            <w:pPr>
              <w:pStyle w:val="-Normal1"/>
              <w:ind w:firstLine="0"/>
              <w:jc w:val="center"/>
              <w:rPr>
                <w:sz w:val="24"/>
                <w:szCs w:val="24"/>
              </w:rPr>
            </w:pPr>
            <w:r w:rsidRPr="00D20ACF">
              <w:rPr>
                <w:sz w:val="24"/>
                <w:szCs w:val="24"/>
              </w:rPr>
              <w:t>Đơn vị, người thực hiện</w:t>
            </w:r>
          </w:p>
        </w:tc>
        <w:tc>
          <w:tcPr>
            <w:tcW w:w="937" w:type="pct"/>
            <w:shd w:val="clear" w:color="auto" w:fill="FFFFFF"/>
            <w:tcMar>
              <w:top w:w="96" w:type="dxa"/>
              <w:left w:w="96" w:type="dxa"/>
              <w:bottom w:w="96" w:type="dxa"/>
              <w:right w:w="96" w:type="dxa"/>
            </w:tcMar>
            <w:hideMark/>
          </w:tcPr>
          <w:p w14:paraId="33B471BA" w14:textId="77777777" w:rsidR="00190CEE" w:rsidRPr="00D20ACF" w:rsidRDefault="00190CEE" w:rsidP="001E5FDA">
            <w:pPr>
              <w:pStyle w:val="-Normal1"/>
              <w:ind w:firstLine="0"/>
              <w:rPr>
                <w:sz w:val="24"/>
                <w:szCs w:val="24"/>
              </w:rPr>
            </w:pPr>
            <w:r w:rsidRPr="00D20ACF">
              <w:rPr>
                <w:sz w:val="24"/>
                <w:szCs w:val="24"/>
              </w:rPr>
              <w:t>Thời gian thực hiện hoặc hoàn thành</w:t>
            </w:r>
          </w:p>
        </w:tc>
      </w:tr>
      <w:tr w:rsidR="00190CEE" w:rsidRPr="00D20ACF" w14:paraId="69743BE5" w14:textId="77777777" w:rsidTr="001E5FDA">
        <w:tc>
          <w:tcPr>
            <w:tcW w:w="299" w:type="pct"/>
            <w:shd w:val="clear" w:color="auto" w:fill="FFFFFF"/>
            <w:tcMar>
              <w:top w:w="96" w:type="dxa"/>
              <w:left w:w="96" w:type="dxa"/>
              <w:bottom w:w="96" w:type="dxa"/>
              <w:right w:w="96" w:type="dxa"/>
            </w:tcMar>
            <w:hideMark/>
          </w:tcPr>
          <w:p w14:paraId="23B6B8F9" w14:textId="77777777" w:rsidR="00190CEE" w:rsidRPr="00D20ACF" w:rsidRDefault="00190CEE" w:rsidP="001E5FDA">
            <w:pPr>
              <w:pStyle w:val="-Normal1"/>
              <w:rPr>
                <w:sz w:val="24"/>
                <w:szCs w:val="24"/>
              </w:rPr>
            </w:pPr>
            <w:r w:rsidRPr="00D20ACF">
              <w:rPr>
                <w:sz w:val="24"/>
                <w:szCs w:val="24"/>
              </w:rPr>
              <w:t>1</w:t>
            </w:r>
          </w:p>
        </w:tc>
        <w:tc>
          <w:tcPr>
            <w:tcW w:w="793" w:type="pct"/>
            <w:shd w:val="clear" w:color="auto" w:fill="FFFFFF"/>
            <w:tcMar>
              <w:top w:w="96" w:type="dxa"/>
              <w:left w:w="96" w:type="dxa"/>
              <w:bottom w:w="96" w:type="dxa"/>
              <w:right w:w="96" w:type="dxa"/>
            </w:tcMar>
            <w:hideMark/>
          </w:tcPr>
          <w:p w14:paraId="33E2F3E9" w14:textId="77777777" w:rsidR="00190CEE" w:rsidRPr="00D20ACF" w:rsidRDefault="00190CEE" w:rsidP="001E5FDA">
            <w:pPr>
              <w:pStyle w:val="-Normal1"/>
              <w:ind w:firstLine="0"/>
              <w:rPr>
                <w:sz w:val="24"/>
                <w:szCs w:val="24"/>
              </w:rPr>
            </w:pPr>
            <w:r w:rsidRPr="00D20ACF">
              <w:rPr>
                <w:sz w:val="24"/>
                <w:szCs w:val="24"/>
              </w:rPr>
              <w:t>Khắc phục</w:t>
            </w:r>
            <w:r>
              <w:rPr>
                <w:sz w:val="24"/>
                <w:szCs w:val="24"/>
              </w:rPr>
              <w:t xml:space="preserve"> </w:t>
            </w:r>
            <w:r w:rsidRPr="00D20ACF">
              <w:rPr>
                <w:sz w:val="24"/>
                <w:szCs w:val="24"/>
              </w:rPr>
              <w:t>tồn tại</w:t>
            </w:r>
          </w:p>
        </w:tc>
        <w:tc>
          <w:tcPr>
            <w:tcW w:w="2112" w:type="pct"/>
            <w:shd w:val="clear" w:color="auto" w:fill="FFFFFF"/>
            <w:tcMar>
              <w:top w:w="96" w:type="dxa"/>
              <w:left w:w="96" w:type="dxa"/>
              <w:bottom w:w="96" w:type="dxa"/>
              <w:right w:w="96" w:type="dxa"/>
            </w:tcMar>
            <w:hideMark/>
          </w:tcPr>
          <w:p w14:paraId="24B4081D" w14:textId="77777777" w:rsidR="00190CEE" w:rsidRPr="00D20ACF" w:rsidRDefault="00190CEE" w:rsidP="001E5FDA">
            <w:pPr>
              <w:pStyle w:val="-Normal1"/>
              <w:ind w:firstLine="0"/>
              <w:rPr>
                <w:sz w:val="24"/>
                <w:szCs w:val="24"/>
              </w:rPr>
            </w:pPr>
            <w:r>
              <w:rPr>
                <w:sz w:val="24"/>
                <w:szCs w:val="24"/>
              </w:rPr>
              <w:t>TT CNTT và Thư viện</w:t>
            </w:r>
            <w:r w:rsidRPr="00D20ACF">
              <w:rPr>
                <w:sz w:val="24"/>
                <w:szCs w:val="24"/>
              </w:rPr>
              <w:t xml:space="preserve"> sẽ đánh giá hiệu quả công tác truyền thông tuyển sinh và đề xuất các cải tiến về kênh truyền thông.</w:t>
            </w:r>
          </w:p>
        </w:tc>
        <w:tc>
          <w:tcPr>
            <w:tcW w:w="859" w:type="pct"/>
            <w:shd w:val="clear" w:color="auto" w:fill="FFFFFF"/>
            <w:tcMar>
              <w:top w:w="96" w:type="dxa"/>
              <w:left w:w="96" w:type="dxa"/>
              <w:bottom w:w="96" w:type="dxa"/>
              <w:right w:w="96" w:type="dxa"/>
            </w:tcMar>
            <w:hideMark/>
          </w:tcPr>
          <w:p w14:paraId="29A80B8A" w14:textId="77777777" w:rsidR="00190CEE" w:rsidRPr="00D20ACF" w:rsidRDefault="00190CEE" w:rsidP="001E5FDA">
            <w:pPr>
              <w:pStyle w:val="-Normal1"/>
              <w:ind w:firstLine="0"/>
              <w:rPr>
                <w:sz w:val="24"/>
                <w:szCs w:val="24"/>
              </w:rPr>
            </w:pPr>
            <w:r w:rsidRPr="00D20ACF">
              <w:rPr>
                <w:sz w:val="24"/>
                <w:szCs w:val="24"/>
              </w:rPr>
              <w:t xml:space="preserve">Nhà trường, </w:t>
            </w:r>
            <w:r>
              <w:rPr>
                <w:sz w:val="24"/>
                <w:szCs w:val="24"/>
              </w:rPr>
              <w:t>QLCL</w:t>
            </w:r>
          </w:p>
        </w:tc>
        <w:tc>
          <w:tcPr>
            <w:tcW w:w="937" w:type="pct"/>
            <w:shd w:val="clear" w:color="auto" w:fill="FFFFFF"/>
            <w:tcMar>
              <w:top w:w="96" w:type="dxa"/>
              <w:left w:w="96" w:type="dxa"/>
              <w:bottom w:w="96" w:type="dxa"/>
              <w:right w:w="96" w:type="dxa"/>
            </w:tcMar>
            <w:hideMark/>
          </w:tcPr>
          <w:p w14:paraId="2ECF8028" w14:textId="77777777" w:rsidR="00190CEE" w:rsidRPr="00D20ACF" w:rsidRDefault="00190CEE" w:rsidP="001E5FDA">
            <w:pPr>
              <w:pStyle w:val="-Normal1"/>
              <w:ind w:firstLine="0"/>
              <w:rPr>
                <w:sz w:val="24"/>
                <w:szCs w:val="24"/>
              </w:rPr>
            </w:pPr>
            <w:r>
              <w:rPr>
                <w:sz w:val="24"/>
                <w:szCs w:val="24"/>
              </w:rPr>
              <w:t>Hàng năm</w:t>
            </w:r>
          </w:p>
        </w:tc>
      </w:tr>
      <w:tr w:rsidR="00190CEE" w:rsidRPr="00D20ACF" w14:paraId="6A8A9ED4" w14:textId="77777777" w:rsidTr="001E5FDA">
        <w:tc>
          <w:tcPr>
            <w:tcW w:w="299" w:type="pct"/>
            <w:shd w:val="clear" w:color="auto" w:fill="FFFFFF"/>
            <w:tcMar>
              <w:top w:w="96" w:type="dxa"/>
              <w:left w:w="96" w:type="dxa"/>
              <w:bottom w:w="96" w:type="dxa"/>
              <w:right w:w="96" w:type="dxa"/>
            </w:tcMar>
            <w:hideMark/>
          </w:tcPr>
          <w:p w14:paraId="2B2AB754" w14:textId="77777777" w:rsidR="00190CEE" w:rsidRPr="00D20ACF" w:rsidRDefault="00190CEE" w:rsidP="001E5FDA">
            <w:pPr>
              <w:pStyle w:val="-Normal1"/>
              <w:rPr>
                <w:sz w:val="24"/>
                <w:szCs w:val="24"/>
              </w:rPr>
            </w:pPr>
            <w:r w:rsidRPr="00D20ACF">
              <w:rPr>
                <w:sz w:val="24"/>
                <w:szCs w:val="24"/>
              </w:rPr>
              <w:t>2</w:t>
            </w:r>
          </w:p>
        </w:tc>
        <w:tc>
          <w:tcPr>
            <w:tcW w:w="793" w:type="pct"/>
            <w:shd w:val="clear" w:color="auto" w:fill="FFFFFF"/>
            <w:tcMar>
              <w:top w:w="96" w:type="dxa"/>
              <w:left w:w="96" w:type="dxa"/>
              <w:bottom w:w="96" w:type="dxa"/>
              <w:right w:w="96" w:type="dxa"/>
            </w:tcMar>
            <w:hideMark/>
          </w:tcPr>
          <w:p w14:paraId="20C7E404" w14:textId="77777777" w:rsidR="00190CEE" w:rsidRPr="00D20ACF" w:rsidRDefault="00190CEE" w:rsidP="001E5FDA">
            <w:pPr>
              <w:pStyle w:val="-Normal1"/>
              <w:ind w:firstLine="0"/>
              <w:rPr>
                <w:sz w:val="24"/>
                <w:szCs w:val="24"/>
              </w:rPr>
            </w:pPr>
            <w:r w:rsidRPr="00D20ACF">
              <w:rPr>
                <w:sz w:val="24"/>
                <w:szCs w:val="24"/>
              </w:rPr>
              <w:t>Phát huy điểm mạnh</w:t>
            </w:r>
          </w:p>
        </w:tc>
        <w:tc>
          <w:tcPr>
            <w:tcW w:w="2112" w:type="pct"/>
            <w:shd w:val="clear" w:color="auto" w:fill="FFFFFF"/>
            <w:tcMar>
              <w:top w:w="96" w:type="dxa"/>
              <w:left w:w="96" w:type="dxa"/>
              <w:bottom w:w="96" w:type="dxa"/>
              <w:right w:w="96" w:type="dxa"/>
            </w:tcMar>
            <w:hideMark/>
          </w:tcPr>
          <w:p w14:paraId="2F832068" w14:textId="77777777" w:rsidR="00190CEE" w:rsidRPr="00D20ACF" w:rsidRDefault="00190CEE" w:rsidP="001E5FDA">
            <w:pPr>
              <w:pStyle w:val="-Normal1"/>
              <w:ind w:firstLine="0"/>
              <w:rPr>
                <w:sz w:val="24"/>
                <w:szCs w:val="24"/>
              </w:rPr>
            </w:pPr>
            <w:r w:rsidRPr="00D20ACF">
              <w:rPr>
                <w:sz w:val="24"/>
                <w:szCs w:val="24"/>
              </w:rPr>
              <w:t>Tiếp tục xác định chính sách tuyển sinh rõ ràng, theo đúng quy định của Bộ GD&amp;ĐT. Bên cạnh đó, chính sách tuyển sinh cũng được công bố công khai cho các đối tượng tuyển sinh và luôn được cập nhật để nâng cao hiệu quả công tác tuyển sinh</w:t>
            </w:r>
          </w:p>
        </w:tc>
        <w:tc>
          <w:tcPr>
            <w:tcW w:w="859" w:type="pct"/>
            <w:shd w:val="clear" w:color="auto" w:fill="FFFFFF"/>
            <w:tcMar>
              <w:top w:w="96" w:type="dxa"/>
              <w:left w:w="96" w:type="dxa"/>
              <w:bottom w:w="96" w:type="dxa"/>
              <w:right w:w="96" w:type="dxa"/>
            </w:tcMar>
            <w:hideMark/>
          </w:tcPr>
          <w:p w14:paraId="547EFD0A" w14:textId="77777777" w:rsidR="00190CEE" w:rsidRPr="00D20ACF" w:rsidRDefault="00190CEE" w:rsidP="001E5FDA">
            <w:pPr>
              <w:pStyle w:val="-Normal1"/>
              <w:ind w:firstLine="0"/>
              <w:rPr>
                <w:sz w:val="24"/>
                <w:szCs w:val="24"/>
              </w:rPr>
            </w:pPr>
            <w:r w:rsidRPr="00D20ACF">
              <w:rPr>
                <w:sz w:val="24"/>
                <w:szCs w:val="24"/>
              </w:rPr>
              <w:t>Nhà trường</w:t>
            </w:r>
          </w:p>
        </w:tc>
        <w:tc>
          <w:tcPr>
            <w:tcW w:w="937" w:type="pct"/>
            <w:shd w:val="clear" w:color="auto" w:fill="FFFFFF"/>
            <w:tcMar>
              <w:top w:w="96" w:type="dxa"/>
              <w:left w:w="96" w:type="dxa"/>
              <w:bottom w:w="96" w:type="dxa"/>
              <w:right w:w="96" w:type="dxa"/>
            </w:tcMar>
            <w:hideMark/>
          </w:tcPr>
          <w:p w14:paraId="26BE3882" w14:textId="77777777" w:rsidR="00190CEE" w:rsidRPr="00D20ACF" w:rsidRDefault="00190CEE" w:rsidP="001E5FDA">
            <w:pPr>
              <w:pStyle w:val="-Normal1"/>
              <w:ind w:firstLine="0"/>
              <w:rPr>
                <w:sz w:val="24"/>
                <w:szCs w:val="24"/>
              </w:rPr>
            </w:pPr>
            <w:r>
              <w:rPr>
                <w:sz w:val="24"/>
                <w:szCs w:val="24"/>
              </w:rPr>
              <w:t>Hàng năm</w:t>
            </w:r>
          </w:p>
        </w:tc>
      </w:tr>
    </w:tbl>
    <w:p w14:paraId="62FC0F6B" w14:textId="77777777" w:rsidR="00190CEE" w:rsidRPr="0068217D" w:rsidRDefault="00190CEE" w:rsidP="00190CEE">
      <w:pPr>
        <w:pStyle w:val="-Normal1"/>
        <w:ind w:firstLine="142"/>
        <w:rPr>
          <w:i/>
          <w:iCs/>
          <w:sz w:val="24"/>
          <w:szCs w:val="24"/>
        </w:rPr>
      </w:pPr>
      <w:r w:rsidRPr="0068217D">
        <w:rPr>
          <w:i/>
          <w:iCs/>
          <w:sz w:val="24"/>
          <w:szCs w:val="24"/>
        </w:rPr>
        <w:t xml:space="preserve">5. Tự đánh giá </w:t>
      </w:r>
    </w:p>
    <w:p w14:paraId="7AE864FE" w14:textId="77777777" w:rsidR="00190CEE" w:rsidRPr="00D20ACF" w:rsidRDefault="00190CEE" w:rsidP="00190CEE">
      <w:pPr>
        <w:pStyle w:val="-Normal1"/>
        <w:ind w:firstLine="0"/>
        <w:rPr>
          <w:sz w:val="24"/>
          <w:szCs w:val="24"/>
        </w:rPr>
      </w:pPr>
      <w:r w:rsidRPr="00D20ACF">
        <w:rPr>
          <w:sz w:val="24"/>
          <w:szCs w:val="24"/>
        </w:rPr>
        <w:t>Tự đánh giá tiêu chí</w:t>
      </w:r>
      <w:r>
        <w:rPr>
          <w:sz w:val="24"/>
          <w:szCs w:val="24"/>
        </w:rPr>
        <w:t xml:space="preserve">: </w:t>
      </w:r>
      <w:r w:rsidRPr="00D20ACF">
        <w:rPr>
          <w:sz w:val="24"/>
          <w:szCs w:val="24"/>
        </w:rPr>
        <w:t xml:space="preserve"> Đạt, mức 5</w:t>
      </w:r>
    </w:p>
    <w:p w14:paraId="40775E68" w14:textId="77777777" w:rsidR="00190CEE" w:rsidRPr="0068217D" w:rsidRDefault="00190CEE" w:rsidP="00190CEE">
      <w:pPr>
        <w:pStyle w:val="-Normal1"/>
        <w:ind w:firstLine="0"/>
        <w:rPr>
          <w:b/>
          <w:bCs/>
          <w:sz w:val="24"/>
          <w:szCs w:val="24"/>
        </w:rPr>
      </w:pPr>
      <w:bookmarkStart w:id="56" w:name="_Hlk205120282"/>
      <w:r w:rsidRPr="0068217D">
        <w:rPr>
          <w:b/>
          <w:bCs/>
          <w:i/>
          <w:iCs/>
          <w:sz w:val="24"/>
          <w:szCs w:val="24"/>
        </w:rPr>
        <w:t>Tiêu chí 6.2</w:t>
      </w:r>
      <w:r w:rsidRPr="0068217D">
        <w:rPr>
          <w:b/>
          <w:bCs/>
          <w:sz w:val="24"/>
          <w:szCs w:val="24"/>
        </w:rPr>
        <w:t xml:space="preserve">: </w:t>
      </w:r>
      <w:r w:rsidRPr="0068217D">
        <w:rPr>
          <w:b/>
          <w:bCs/>
          <w:i/>
          <w:iCs/>
          <w:sz w:val="24"/>
          <w:szCs w:val="24"/>
        </w:rPr>
        <w:t>Năng lực của đội ngũ cung cấp dịch vụ hỗ trợ được xác định rõ ràng trong tiêu chí tuyển dụng, trong phân công nhiệm vụ và được đánh giá để bảo đảm phù hợp với nhu cầu của các bên liên quan</w:t>
      </w:r>
    </w:p>
    <w:p w14:paraId="3E6D989E" w14:textId="77777777" w:rsidR="00190CEE" w:rsidRPr="0068217D" w:rsidRDefault="00190CEE" w:rsidP="00190CEE">
      <w:pPr>
        <w:pStyle w:val="-Normal1"/>
        <w:numPr>
          <w:ilvl w:val="0"/>
          <w:numId w:val="36"/>
        </w:numPr>
        <w:ind w:left="284" w:hanging="284"/>
        <w:rPr>
          <w:b/>
          <w:bCs/>
          <w:i/>
          <w:iCs/>
          <w:sz w:val="24"/>
          <w:szCs w:val="24"/>
        </w:rPr>
      </w:pPr>
      <w:r w:rsidRPr="0068217D">
        <w:rPr>
          <w:rStyle w:val="Strong"/>
          <w:rFonts w:eastAsiaTheme="majorEastAsia"/>
          <w:sz w:val="24"/>
          <w:szCs w:val="24"/>
        </w:rPr>
        <w:t>Mô tả thực trạng</w:t>
      </w:r>
    </w:p>
    <w:p w14:paraId="0D84C144" w14:textId="77777777" w:rsidR="00190CEE" w:rsidRPr="00D20ACF" w:rsidRDefault="00190CEE" w:rsidP="00190CEE">
      <w:pPr>
        <w:pStyle w:val="-Normal1"/>
        <w:ind w:firstLine="426"/>
        <w:rPr>
          <w:sz w:val="24"/>
          <w:szCs w:val="24"/>
        </w:rPr>
      </w:pPr>
      <w:r w:rsidRPr="00D20ACF">
        <w:rPr>
          <w:sz w:val="24"/>
          <w:szCs w:val="24"/>
        </w:rPr>
        <w:t>Căn cứ phê duyệt chỉ tiêu biên chế của Bộ GD&amp;ĐT, BGH, Trường Đại học Tây Nguyên đã phê duyệt và ban hành danh mục vị trí việc làm thông báo đến các đơn vị thuộc Trường rà soát, đánh giá việc thực hiện nhiệm vụ hằng năm của CBVC và xây dựng kế hoạch nhân lực trong năm của đơn vị [</w:t>
      </w:r>
      <w:r w:rsidRPr="00E34379">
        <w:rPr>
          <w:sz w:val="24"/>
          <w:szCs w:val="24"/>
        </w:rPr>
        <w:t>H6.06.02.01</w:t>
      </w:r>
      <w:r>
        <w:rPr>
          <w:sz w:val="24"/>
          <w:szCs w:val="24"/>
        </w:rPr>
        <w:t xml:space="preserve">, </w:t>
      </w:r>
      <w:r w:rsidRPr="00E34379">
        <w:rPr>
          <w:sz w:val="24"/>
          <w:szCs w:val="24"/>
        </w:rPr>
        <w:t>H6.06.02.03</w:t>
      </w:r>
      <w:r w:rsidRPr="00D20ACF">
        <w:rPr>
          <w:sz w:val="24"/>
          <w:szCs w:val="24"/>
        </w:rPr>
        <w:t xml:space="preserve">]. Các đơn vị báo cáo nhu cầu nhân lực của đơn vị, bao gồm cả đội ngũ NV, gửi về Phòng TCCB để tổng hợp, trong đó chú trọng đề xuất phát triển đội ngũ NV đáp ứng hoạt động ĐT, NCKH và PVCĐ của các CTĐT </w:t>
      </w:r>
      <w:r w:rsidRPr="00E34379">
        <w:rPr>
          <w:sz w:val="24"/>
          <w:szCs w:val="24"/>
        </w:rPr>
        <w:t>H6.06.02.02</w:t>
      </w:r>
      <w:r w:rsidRPr="00D20ACF">
        <w:rPr>
          <w:sz w:val="24"/>
          <w:szCs w:val="24"/>
        </w:rPr>
        <w:t xml:space="preserve">]. Trên cơ sở đó, Phòng TCCB thực hiện báo cáo phân tích nhu cầu nhân lực </w:t>
      </w:r>
      <w:r>
        <w:rPr>
          <w:sz w:val="24"/>
          <w:szCs w:val="24"/>
        </w:rPr>
        <w:t xml:space="preserve">để </w:t>
      </w:r>
      <w:r w:rsidRPr="00D20ACF">
        <w:rPr>
          <w:sz w:val="24"/>
          <w:szCs w:val="24"/>
        </w:rPr>
        <w:t>Nhà trường có cơ sở xây dựng quy hoạch nguồn nhân lực [</w:t>
      </w:r>
      <w:r w:rsidRPr="00E34379">
        <w:rPr>
          <w:sz w:val="24"/>
          <w:szCs w:val="24"/>
        </w:rPr>
        <w:t>H6.06.02.03</w:t>
      </w:r>
      <w:r w:rsidRPr="00D20ACF">
        <w:rPr>
          <w:sz w:val="24"/>
          <w:szCs w:val="24"/>
        </w:rPr>
        <w:t>]. Cụ thể hơn, nhà trường xây dựng và áp dụng các tiêu chuẩn công việc rõ ràng cho các vị trí trong đội ngũ hỗ trợ. Các tiêu chuẩn này bao gồm yêu cầu về trình độ chuyên môn, kỹ năng nghề nghiệp, và các nhiệm vụ cần thực hiện [</w:t>
      </w:r>
      <w:r w:rsidRPr="00E34379">
        <w:rPr>
          <w:sz w:val="24"/>
          <w:szCs w:val="24"/>
        </w:rPr>
        <w:t>H6.06.02.03</w:t>
      </w:r>
      <w:r w:rsidRPr="00D20ACF">
        <w:rPr>
          <w:sz w:val="24"/>
          <w:szCs w:val="24"/>
        </w:rPr>
        <w:t>].</w:t>
      </w:r>
    </w:p>
    <w:p w14:paraId="38F6F557" w14:textId="77777777" w:rsidR="00190CEE" w:rsidRPr="00D20ACF" w:rsidRDefault="00190CEE" w:rsidP="00190CEE">
      <w:pPr>
        <w:pStyle w:val="-Normal1"/>
        <w:ind w:firstLine="284"/>
        <w:rPr>
          <w:noProof/>
          <w:color w:val="0D0D0D" w:themeColor="text1" w:themeTint="F2"/>
          <w:sz w:val="24"/>
          <w:szCs w:val="24"/>
          <w:lang w:val="vi-VN"/>
        </w:rPr>
      </w:pPr>
      <w:r w:rsidRPr="00D20ACF">
        <w:rPr>
          <w:noProof/>
          <w:color w:val="0D0D0D" w:themeColor="text1" w:themeTint="F2"/>
          <w:sz w:val="24"/>
          <w:szCs w:val="24"/>
          <w:lang w:val="vi-VN"/>
        </w:rPr>
        <w:t xml:space="preserve">Để thu hút đội ngũ </w:t>
      </w:r>
      <w:r w:rsidRPr="00D20ACF">
        <w:rPr>
          <w:noProof/>
          <w:color w:val="0D0D0D" w:themeColor="text1" w:themeTint="F2"/>
          <w:sz w:val="24"/>
          <w:szCs w:val="24"/>
        </w:rPr>
        <w:t>nhân viên</w:t>
      </w:r>
      <w:r w:rsidRPr="00D20ACF">
        <w:rPr>
          <w:noProof/>
          <w:color w:val="0D0D0D" w:themeColor="text1" w:themeTint="F2"/>
          <w:sz w:val="24"/>
          <w:szCs w:val="24"/>
          <w:lang w:val="vi-VN"/>
        </w:rPr>
        <w:t xml:space="preserve"> về làm việc tại thư viện, phòng thí nghiệm, hệ thống công nghệ </w:t>
      </w:r>
      <w:r w:rsidRPr="00D20ACF">
        <w:rPr>
          <w:noProof/>
          <w:color w:val="0D0D0D" w:themeColor="text1" w:themeTint="F2"/>
          <w:sz w:val="24"/>
          <w:szCs w:val="24"/>
          <w:lang w:val="vi-VN"/>
        </w:rPr>
        <w:lastRenderedPageBreak/>
        <w:t xml:space="preserve">thông tin và các dịch vụ hỗ trợ khác, Nhà trường áp dụng nhiều chính sách thu hút như: thực hiện chế độ bồi dưỡng </w:t>
      </w:r>
      <w:r>
        <w:rPr>
          <w:noProof/>
          <w:color w:val="0D0D0D" w:themeColor="text1" w:themeTint="F2"/>
          <w:sz w:val="24"/>
          <w:szCs w:val="24"/>
        </w:rPr>
        <w:t xml:space="preserve">gồm </w:t>
      </w:r>
      <w:r w:rsidRPr="00D20ACF">
        <w:rPr>
          <w:noProof/>
          <w:color w:val="0D0D0D" w:themeColor="text1" w:themeTint="F2"/>
          <w:sz w:val="24"/>
          <w:szCs w:val="24"/>
          <w:lang w:val="vi-VN"/>
        </w:rPr>
        <w:t xml:space="preserve">chế độ phụ cấp 22%; triển khai nâng lương trước thời hạn đối với các </w:t>
      </w:r>
      <w:r w:rsidRPr="00D20ACF">
        <w:rPr>
          <w:noProof/>
          <w:color w:val="0D0D0D" w:themeColor="text1" w:themeTint="F2"/>
          <w:sz w:val="24"/>
          <w:szCs w:val="24"/>
        </w:rPr>
        <w:t>nhân viên</w:t>
      </w:r>
      <w:r w:rsidRPr="00D20ACF">
        <w:rPr>
          <w:noProof/>
          <w:color w:val="0D0D0D" w:themeColor="text1" w:themeTint="F2"/>
          <w:sz w:val="24"/>
          <w:szCs w:val="24"/>
          <w:lang w:val="vi-VN"/>
        </w:rPr>
        <w:t xml:space="preserve"> có thành tích xuất sắc; áp dụng các hình thức thi đua khen thưởng các cấp đối với </w:t>
      </w:r>
      <w:r w:rsidRPr="00D20ACF">
        <w:rPr>
          <w:noProof/>
          <w:color w:val="0D0D0D" w:themeColor="text1" w:themeTint="F2"/>
          <w:sz w:val="24"/>
          <w:szCs w:val="24"/>
        </w:rPr>
        <w:t>nhân viên</w:t>
      </w:r>
      <w:r>
        <w:rPr>
          <w:noProof/>
          <w:color w:val="0D0D0D" w:themeColor="text1" w:themeTint="F2"/>
          <w:sz w:val="24"/>
          <w:szCs w:val="24"/>
        </w:rPr>
        <w:t xml:space="preserve">, tạo điều kiện cho nhân viên tham gia bồi dưỡng </w:t>
      </w:r>
      <w:r w:rsidRPr="00D20ACF">
        <w:rPr>
          <w:noProof/>
          <w:color w:val="0D0D0D" w:themeColor="text1" w:themeTint="F2"/>
          <w:sz w:val="24"/>
          <w:szCs w:val="24"/>
        </w:rPr>
        <w:t>[</w:t>
      </w:r>
      <w:r w:rsidRPr="002A507B">
        <w:rPr>
          <w:noProof/>
          <w:color w:val="0D0D0D" w:themeColor="text1" w:themeTint="F2"/>
          <w:sz w:val="24"/>
          <w:szCs w:val="24"/>
        </w:rPr>
        <w:t>H6.06.02.07</w:t>
      </w:r>
      <w:r>
        <w:rPr>
          <w:noProof/>
          <w:color w:val="0D0D0D" w:themeColor="text1" w:themeTint="F2"/>
          <w:sz w:val="24"/>
          <w:szCs w:val="24"/>
        </w:rPr>
        <w:t xml:space="preserve">, </w:t>
      </w:r>
      <w:r w:rsidRPr="002A507B">
        <w:rPr>
          <w:noProof/>
          <w:color w:val="0D0D0D" w:themeColor="text1" w:themeTint="F2"/>
          <w:sz w:val="24"/>
          <w:szCs w:val="24"/>
        </w:rPr>
        <w:t>H6.06.02.0</w:t>
      </w:r>
      <w:r>
        <w:rPr>
          <w:noProof/>
          <w:color w:val="0D0D0D" w:themeColor="text1" w:themeTint="F2"/>
          <w:sz w:val="24"/>
          <w:szCs w:val="24"/>
        </w:rPr>
        <w:t xml:space="preserve">8, </w:t>
      </w:r>
      <w:r w:rsidRPr="006C6B2A">
        <w:rPr>
          <w:noProof/>
          <w:sz w:val="24"/>
          <w:szCs w:val="24"/>
        </w:rPr>
        <w:t>H6.06.02.17</w:t>
      </w:r>
      <w:r w:rsidRPr="00D20ACF">
        <w:rPr>
          <w:noProof/>
          <w:color w:val="0D0D0D" w:themeColor="text1" w:themeTint="F2"/>
          <w:sz w:val="24"/>
          <w:szCs w:val="24"/>
        </w:rPr>
        <w:t>]</w:t>
      </w:r>
      <w:r w:rsidRPr="00D20ACF">
        <w:rPr>
          <w:noProof/>
          <w:color w:val="0D0D0D" w:themeColor="text1" w:themeTint="F2"/>
          <w:sz w:val="24"/>
          <w:szCs w:val="24"/>
          <w:lang w:val="vi-VN"/>
        </w:rPr>
        <w:t>. Trong giai đoạn 202</w:t>
      </w:r>
      <w:r w:rsidRPr="00D20ACF">
        <w:rPr>
          <w:noProof/>
          <w:color w:val="0D0D0D" w:themeColor="text1" w:themeTint="F2"/>
          <w:sz w:val="24"/>
          <w:szCs w:val="24"/>
        </w:rPr>
        <w:t>1</w:t>
      </w:r>
      <w:r w:rsidRPr="00D20ACF">
        <w:rPr>
          <w:noProof/>
          <w:color w:val="0D0D0D" w:themeColor="text1" w:themeTint="F2"/>
          <w:sz w:val="24"/>
          <w:szCs w:val="24"/>
          <w:lang w:val="vi-VN"/>
        </w:rPr>
        <w:t xml:space="preserve"> - 202</w:t>
      </w:r>
      <w:r w:rsidRPr="00D20ACF">
        <w:rPr>
          <w:noProof/>
          <w:color w:val="0D0D0D" w:themeColor="text1" w:themeTint="F2"/>
          <w:sz w:val="24"/>
          <w:szCs w:val="24"/>
        </w:rPr>
        <w:t>5</w:t>
      </w:r>
      <w:r w:rsidRPr="00D20ACF">
        <w:rPr>
          <w:noProof/>
          <w:color w:val="0D0D0D" w:themeColor="text1" w:themeTint="F2"/>
          <w:sz w:val="24"/>
          <w:szCs w:val="24"/>
          <w:lang w:val="vi-VN"/>
        </w:rPr>
        <w:t xml:space="preserve">, với việc áp dụng các chính sách thu hút, Nhà trường tuyển dụng </w:t>
      </w:r>
      <w:r w:rsidRPr="0081540A">
        <w:rPr>
          <w:noProof/>
          <w:color w:val="000000" w:themeColor="text1"/>
          <w:sz w:val="24"/>
          <w:szCs w:val="24"/>
          <w:lang w:val="vi-VN"/>
        </w:rPr>
        <w:t>48</w:t>
      </w:r>
      <w:r w:rsidRPr="00D20ACF">
        <w:rPr>
          <w:noProof/>
          <w:color w:val="0D0D0D" w:themeColor="text1" w:themeTint="F2"/>
          <w:sz w:val="24"/>
          <w:szCs w:val="24"/>
          <w:lang w:val="vi-VN"/>
        </w:rPr>
        <w:t xml:space="preserve"> </w:t>
      </w:r>
      <w:r w:rsidRPr="00D20ACF">
        <w:rPr>
          <w:noProof/>
          <w:color w:val="0D0D0D" w:themeColor="text1" w:themeTint="F2"/>
          <w:sz w:val="24"/>
          <w:szCs w:val="24"/>
        </w:rPr>
        <w:t>nhân viên</w:t>
      </w:r>
      <w:r w:rsidRPr="00D20ACF">
        <w:rPr>
          <w:noProof/>
          <w:color w:val="0D0D0D" w:themeColor="text1" w:themeTint="F2"/>
          <w:sz w:val="24"/>
          <w:szCs w:val="24"/>
          <w:lang w:val="vi-VN"/>
        </w:rPr>
        <w:t xml:space="preserve">, trong đó có </w:t>
      </w:r>
      <w:r w:rsidRPr="0081540A">
        <w:rPr>
          <w:noProof/>
          <w:color w:val="000000" w:themeColor="text1"/>
          <w:sz w:val="24"/>
          <w:szCs w:val="24"/>
          <w:lang w:val="vi-VN"/>
        </w:rPr>
        <w:t xml:space="preserve">04 ThS, 02 bác sĩ chuyên khoa I, 42 </w:t>
      </w:r>
      <w:r w:rsidRPr="00D20ACF">
        <w:rPr>
          <w:noProof/>
          <w:color w:val="0D0D0D" w:themeColor="text1" w:themeTint="F2"/>
          <w:sz w:val="24"/>
          <w:szCs w:val="24"/>
          <w:lang w:val="vi-VN"/>
        </w:rPr>
        <w:t>Cử nhân [</w:t>
      </w:r>
      <w:r w:rsidRPr="002A507B">
        <w:rPr>
          <w:sz w:val="24"/>
          <w:szCs w:val="24"/>
        </w:rPr>
        <w:t>H6.06.02.09</w:t>
      </w:r>
      <w:r w:rsidRPr="00D20ACF">
        <w:rPr>
          <w:noProof/>
          <w:color w:val="0D0D0D" w:themeColor="text1" w:themeTint="F2"/>
          <w:sz w:val="24"/>
          <w:szCs w:val="24"/>
          <w:lang w:val="vi-VN"/>
        </w:rPr>
        <w:t>].</w:t>
      </w:r>
    </w:p>
    <w:p w14:paraId="752EE7D0" w14:textId="77777777" w:rsidR="00190CEE" w:rsidRPr="00D20ACF" w:rsidRDefault="00190CEE" w:rsidP="00190CEE">
      <w:pPr>
        <w:pStyle w:val="-Normal1"/>
        <w:rPr>
          <w:noProof/>
          <w:color w:val="0D0D0D" w:themeColor="text1" w:themeTint="F2"/>
          <w:sz w:val="24"/>
          <w:szCs w:val="24"/>
          <w:lang w:val="vi-VN"/>
        </w:rPr>
      </w:pPr>
      <w:r w:rsidRPr="00D20ACF">
        <w:rPr>
          <w:noProof/>
          <w:color w:val="0D0D0D" w:themeColor="text1" w:themeTint="F2"/>
          <w:sz w:val="24"/>
          <w:szCs w:val="24"/>
          <w:lang w:val="vi-VN"/>
        </w:rPr>
        <w:t xml:space="preserve">Kế hoạch chiến lược phát triển </w:t>
      </w:r>
      <w:r w:rsidRPr="00D20ACF">
        <w:rPr>
          <w:color w:val="0D0D0D" w:themeColor="text1" w:themeTint="F2"/>
          <w:sz w:val="24"/>
          <w:szCs w:val="24"/>
        </w:rPr>
        <w:t>Trường Đại học Tây Nguyên</w:t>
      </w:r>
      <w:r w:rsidRPr="00D20ACF">
        <w:rPr>
          <w:noProof/>
          <w:color w:val="0D0D0D" w:themeColor="text1" w:themeTint="F2"/>
          <w:sz w:val="24"/>
          <w:szCs w:val="24"/>
          <w:lang w:val="vi-VN"/>
        </w:rPr>
        <w:t xml:space="preserve"> giai đoạn 2020-2027, tầm nhìn 2035 đã đánh giá thực trạng về ĐT, NCKH, chuyển giao công nghệ, quan hệ quốc tế, đội ngũ giảng viên, nhân viên</w:t>
      </w:r>
      <w:r w:rsidRPr="00D20ACF">
        <w:rPr>
          <w:noProof/>
          <w:color w:val="0D0D0D" w:themeColor="text1" w:themeTint="F2"/>
          <w:sz w:val="24"/>
          <w:szCs w:val="24"/>
        </w:rPr>
        <w:t xml:space="preserve"> </w:t>
      </w:r>
      <w:r>
        <w:rPr>
          <w:noProof/>
          <w:color w:val="0D0D0D" w:themeColor="text1" w:themeTint="F2"/>
          <w:sz w:val="24"/>
          <w:szCs w:val="24"/>
        </w:rPr>
        <w:t xml:space="preserve">theo </w:t>
      </w:r>
      <w:r w:rsidRPr="00FD45BE">
        <w:rPr>
          <w:color w:val="000000" w:themeColor="text1"/>
          <w:sz w:val="24"/>
          <w:szCs w:val="24"/>
          <w:shd w:val="clear" w:color="auto" w:fill="FFFFFF"/>
        </w:rPr>
        <w:t>Quyết định số 671/QĐ-TTg</w:t>
      </w:r>
      <w:r>
        <w:rPr>
          <w:color w:val="000000" w:themeColor="text1"/>
          <w:sz w:val="24"/>
          <w:szCs w:val="24"/>
          <w:shd w:val="clear" w:color="auto" w:fill="FFFFFF"/>
        </w:rPr>
        <w:t xml:space="preserve"> đã </w:t>
      </w:r>
      <w:r w:rsidRPr="00FD45BE">
        <w:rPr>
          <w:color w:val="000000" w:themeColor="text1"/>
          <w:sz w:val="24"/>
          <w:szCs w:val="24"/>
          <w:shd w:val="clear" w:color="auto" w:fill="FFFFFF"/>
        </w:rPr>
        <w:t xml:space="preserve">phê duyệt Đề án phát triển Trường Đại học Tây Nguyên tại thành phố Buôn Ma Thuột, tỉnh Đắk Lắk thành trung tâm đào tạo chất lượng cao tại khu vực Tây Nguyên đến năm 2030, tầm nhìn đến năm 2045 </w:t>
      </w:r>
      <w:r>
        <w:rPr>
          <w:color w:val="000000" w:themeColor="text1"/>
          <w:sz w:val="24"/>
          <w:szCs w:val="24"/>
          <w:shd w:val="clear" w:color="auto" w:fill="FFFFFF"/>
        </w:rPr>
        <w:t xml:space="preserve">và Phê duyệt </w:t>
      </w:r>
      <w:r w:rsidRPr="00FD45BE">
        <w:rPr>
          <w:color w:val="000000" w:themeColor="text1"/>
          <w:sz w:val="24"/>
          <w:szCs w:val="24"/>
          <w:shd w:val="clear" w:color="auto" w:fill="FFFFFF"/>
        </w:rPr>
        <w:t xml:space="preserve">quy hoạch trường ĐHTN [ </w:t>
      </w:r>
      <w:r w:rsidRPr="006C6B2A">
        <w:rPr>
          <w:sz w:val="24"/>
          <w:szCs w:val="24"/>
          <w:shd w:val="clear" w:color="auto" w:fill="FFFFFF"/>
        </w:rPr>
        <w:t>H6.06.02.18</w:t>
      </w:r>
      <w:r w:rsidRPr="00FD45BE">
        <w:rPr>
          <w:color w:val="000000" w:themeColor="text1"/>
          <w:sz w:val="24"/>
          <w:szCs w:val="24"/>
          <w:shd w:val="clear" w:color="auto" w:fill="FFFFFF"/>
        </w:rPr>
        <w:t>],</w:t>
      </w:r>
      <w:r w:rsidRPr="00FD45BE">
        <w:rPr>
          <w:noProof/>
          <w:color w:val="000000" w:themeColor="text1"/>
          <w:sz w:val="24"/>
          <w:szCs w:val="24"/>
          <w:lang w:val="vi-VN"/>
        </w:rPr>
        <w:t xml:space="preserve"> [</w:t>
      </w:r>
      <w:r w:rsidRPr="002A507B">
        <w:rPr>
          <w:color w:val="000000" w:themeColor="text1"/>
          <w:sz w:val="24"/>
          <w:szCs w:val="24"/>
        </w:rPr>
        <w:t>H6.06.02.10</w:t>
      </w:r>
      <w:r w:rsidRPr="00FD45BE">
        <w:rPr>
          <w:color w:val="000000" w:themeColor="text1"/>
          <w:sz w:val="24"/>
          <w:szCs w:val="24"/>
        </w:rPr>
        <w:t xml:space="preserve">, </w:t>
      </w:r>
      <w:r w:rsidRPr="002A507B">
        <w:rPr>
          <w:color w:val="000000" w:themeColor="text1"/>
          <w:sz w:val="24"/>
          <w:szCs w:val="24"/>
        </w:rPr>
        <w:t>H6.06.02.15</w:t>
      </w:r>
      <w:r w:rsidRPr="00FD45BE">
        <w:rPr>
          <w:noProof/>
          <w:color w:val="000000" w:themeColor="text1"/>
          <w:sz w:val="24"/>
          <w:szCs w:val="24"/>
          <w:lang w:val="vi-VN"/>
        </w:rPr>
        <w:t xml:space="preserve">]. </w:t>
      </w:r>
      <w:r w:rsidRPr="00D20ACF">
        <w:rPr>
          <w:noProof/>
          <w:color w:val="0D0D0D" w:themeColor="text1" w:themeTint="F2"/>
          <w:sz w:val="24"/>
          <w:szCs w:val="24"/>
          <w:lang w:val="vi-VN"/>
        </w:rPr>
        <w:t xml:space="preserve">Trên cơ sở đó, Nhà trường phân tích bối cảnh KT-XH, nhu cầu đào tạo, bồi dưỡng để xác định các giải pháp, kế hoạch và chỉ tiêu phát triển đội ngũ đảm bảo về số lượng, chất lượng và hợp lý về cơ cấu, trong đó chú trọng đội ngũ </w:t>
      </w:r>
      <w:r w:rsidRPr="00D20ACF">
        <w:rPr>
          <w:noProof/>
          <w:color w:val="0D0D0D" w:themeColor="text1" w:themeTint="F2"/>
          <w:sz w:val="24"/>
          <w:szCs w:val="24"/>
        </w:rPr>
        <w:t>nhân viên [</w:t>
      </w:r>
      <w:r w:rsidRPr="002A507B">
        <w:rPr>
          <w:noProof/>
          <w:color w:val="0D0D0D" w:themeColor="text1" w:themeTint="F2"/>
          <w:sz w:val="24"/>
          <w:szCs w:val="24"/>
        </w:rPr>
        <w:t>H6.06.02.16</w:t>
      </w:r>
      <w:r w:rsidRPr="00D20ACF">
        <w:rPr>
          <w:noProof/>
          <w:color w:val="0D0D0D" w:themeColor="text1" w:themeTint="F2"/>
          <w:sz w:val="24"/>
          <w:szCs w:val="24"/>
        </w:rPr>
        <w:t>]</w:t>
      </w:r>
      <w:r w:rsidRPr="00D20ACF">
        <w:rPr>
          <w:noProof/>
          <w:color w:val="0D0D0D" w:themeColor="text1" w:themeTint="F2"/>
          <w:sz w:val="24"/>
          <w:szCs w:val="24"/>
          <w:lang w:val="vi-VN"/>
        </w:rPr>
        <w:t>. Nhà trường xây dựng Đề án vị trí việc làm của Trường và trình Bộ GD&amp;ĐT phê duyệt [</w:t>
      </w:r>
      <w:r w:rsidRPr="002A507B">
        <w:rPr>
          <w:sz w:val="24"/>
          <w:szCs w:val="24"/>
        </w:rPr>
        <w:t>H6.06.02.03</w:t>
      </w:r>
      <w:r w:rsidRPr="00D20ACF">
        <w:rPr>
          <w:noProof/>
          <w:color w:val="0D0D0D" w:themeColor="text1" w:themeTint="F2"/>
          <w:sz w:val="24"/>
          <w:szCs w:val="24"/>
          <w:lang w:val="vi-VN"/>
        </w:rPr>
        <w:t xml:space="preserve">]. Năm 2020, Nhà trường xây dựng Kế hoạch chiến lược phát triển Trường giai đoạn 2020-2027, định hướng 2035, trong đó có nội dung và các chỉ số phát triển đội ngũ </w:t>
      </w:r>
      <w:r w:rsidRPr="00D20ACF">
        <w:rPr>
          <w:noProof/>
          <w:color w:val="0D0D0D" w:themeColor="text1" w:themeTint="F2"/>
          <w:sz w:val="24"/>
          <w:szCs w:val="24"/>
        </w:rPr>
        <w:t>nhân viên</w:t>
      </w:r>
      <w:r w:rsidRPr="00D20ACF">
        <w:rPr>
          <w:noProof/>
          <w:color w:val="0D0D0D" w:themeColor="text1" w:themeTint="F2"/>
          <w:sz w:val="24"/>
          <w:szCs w:val="24"/>
          <w:lang w:val="vi-VN"/>
        </w:rPr>
        <w:t xml:space="preserve"> được xây dựng dựa trên phân tích, dự báo nhu cầu về đội ngũ </w:t>
      </w:r>
      <w:r w:rsidRPr="00D20ACF">
        <w:rPr>
          <w:noProof/>
          <w:color w:val="0D0D0D" w:themeColor="text1" w:themeTint="F2"/>
          <w:sz w:val="24"/>
          <w:szCs w:val="24"/>
        </w:rPr>
        <w:t>nhân viên</w:t>
      </w:r>
      <w:r w:rsidRPr="00D20ACF">
        <w:rPr>
          <w:noProof/>
          <w:color w:val="0D0D0D" w:themeColor="text1" w:themeTint="F2"/>
          <w:sz w:val="24"/>
          <w:szCs w:val="24"/>
          <w:lang w:val="vi-VN"/>
        </w:rPr>
        <w:t xml:space="preserve"> [</w:t>
      </w:r>
      <w:r w:rsidRPr="002A507B">
        <w:rPr>
          <w:sz w:val="24"/>
          <w:szCs w:val="24"/>
        </w:rPr>
        <w:t>H6.06.02.10</w:t>
      </w:r>
      <w:r w:rsidRPr="00D20ACF">
        <w:rPr>
          <w:noProof/>
          <w:color w:val="0D0D0D" w:themeColor="text1" w:themeTint="F2"/>
          <w:sz w:val="24"/>
          <w:szCs w:val="24"/>
          <w:lang w:val="vi-VN"/>
        </w:rPr>
        <w:t xml:space="preserve">]. </w:t>
      </w:r>
    </w:p>
    <w:p w14:paraId="23801545" w14:textId="77777777" w:rsidR="00190CEE" w:rsidRDefault="00190CEE" w:rsidP="00190CEE">
      <w:pPr>
        <w:pStyle w:val="-Normal1"/>
        <w:rPr>
          <w:sz w:val="24"/>
          <w:szCs w:val="24"/>
        </w:rPr>
      </w:pPr>
      <w:r w:rsidRPr="00D20ACF">
        <w:rPr>
          <w:noProof/>
          <w:color w:val="0D0D0D" w:themeColor="text1" w:themeTint="F2"/>
          <w:sz w:val="24"/>
          <w:szCs w:val="24"/>
          <w:lang w:val="vi-VN"/>
        </w:rPr>
        <w:t xml:space="preserve">Phòng TCCB là đơn vị quản lý cơ sở dữ liệu, hồ sơ, lý lịch của đội ngũ </w:t>
      </w:r>
      <w:r w:rsidRPr="00D20ACF">
        <w:rPr>
          <w:noProof/>
          <w:color w:val="0D0D0D" w:themeColor="text1" w:themeTint="F2"/>
          <w:sz w:val="24"/>
          <w:szCs w:val="24"/>
        </w:rPr>
        <w:t>nhân viên</w:t>
      </w:r>
      <w:r w:rsidRPr="00D20ACF">
        <w:rPr>
          <w:noProof/>
          <w:color w:val="0D0D0D" w:themeColor="text1" w:themeTint="F2"/>
          <w:sz w:val="24"/>
          <w:szCs w:val="24"/>
          <w:lang w:val="vi-VN"/>
        </w:rPr>
        <w:t xml:space="preserve"> toàn trường [</w:t>
      </w:r>
      <w:r w:rsidRPr="002A507B">
        <w:rPr>
          <w:sz w:val="24"/>
          <w:szCs w:val="24"/>
        </w:rPr>
        <w:t>H6.06.02.11</w:t>
      </w:r>
      <w:r w:rsidRPr="00D20ACF">
        <w:rPr>
          <w:noProof/>
          <w:color w:val="0D0D0D" w:themeColor="text1" w:themeTint="F2"/>
          <w:sz w:val="24"/>
          <w:szCs w:val="24"/>
          <w:lang w:val="vi-VN"/>
        </w:rPr>
        <w:t xml:space="preserve">]. </w:t>
      </w:r>
      <w:r w:rsidRPr="00D20ACF">
        <w:rPr>
          <w:noProof/>
          <w:color w:val="0D0D0D" w:themeColor="text1" w:themeTint="F2"/>
          <w:sz w:val="24"/>
          <w:szCs w:val="24"/>
        </w:rPr>
        <w:t>Năm 2025, trường ĐHTN tiến hành sắp xếp bộ máy và công chức người lao động theo Nghị quyết về thực hiện sắp xếp , tinh gọn tổ chức bộ máy và bố trí, sắp xếp công chức, viên cức, người làm việc theo chế độ hợp đồng lao động khi thực</w:t>
      </w:r>
      <w:r>
        <w:rPr>
          <w:noProof/>
          <w:color w:val="0D0D0D" w:themeColor="text1" w:themeTint="F2"/>
          <w:sz w:val="24"/>
          <w:szCs w:val="24"/>
        </w:rPr>
        <w:t xml:space="preserve"> </w:t>
      </w:r>
      <w:r w:rsidRPr="00D20ACF">
        <w:rPr>
          <w:noProof/>
          <w:color w:val="0D0D0D" w:themeColor="text1" w:themeTint="F2"/>
          <w:sz w:val="24"/>
          <w:szCs w:val="24"/>
        </w:rPr>
        <w:t>hiện việc sắp xép tổ chức bộ máy [</w:t>
      </w:r>
      <w:r w:rsidRPr="002A507B">
        <w:rPr>
          <w:sz w:val="24"/>
          <w:szCs w:val="24"/>
        </w:rPr>
        <w:t>H6.06.02.</w:t>
      </w:r>
      <w:r>
        <w:rPr>
          <w:sz w:val="24"/>
          <w:szCs w:val="24"/>
        </w:rPr>
        <w:t>19</w:t>
      </w:r>
      <w:r w:rsidRPr="00D20ACF">
        <w:rPr>
          <w:noProof/>
          <w:color w:val="0D0D0D" w:themeColor="text1" w:themeTint="F2"/>
          <w:sz w:val="24"/>
          <w:szCs w:val="24"/>
        </w:rPr>
        <w:t>]</w:t>
      </w:r>
      <w:r>
        <w:rPr>
          <w:noProof/>
          <w:color w:val="0D0D0D" w:themeColor="text1" w:themeTint="F2"/>
          <w:sz w:val="24"/>
          <w:szCs w:val="24"/>
        </w:rPr>
        <w:t>. Tính đến 4/2025, toàn trường có 636 viên chức</w:t>
      </w:r>
      <w:r w:rsidRPr="00D20ACF">
        <w:rPr>
          <w:noProof/>
          <w:color w:val="0D0D0D" w:themeColor="text1" w:themeTint="F2"/>
          <w:sz w:val="24"/>
          <w:szCs w:val="24"/>
        </w:rPr>
        <w:t xml:space="preserve">  </w:t>
      </w:r>
      <w:r w:rsidRPr="00A2651B">
        <w:rPr>
          <w:noProof/>
          <w:color w:val="000000" w:themeColor="text1"/>
          <w:sz w:val="24"/>
          <w:szCs w:val="24"/>
          <w:lang w:val="vi-VN"/>
        </w:rPr>
        <w:t xml:space="preserve">gồm </w:t>
      </w:r>
      <w:r w:rsidRPr="00A2651B">
        <w:rPr>
          <w:noProof/>
          <w:color w:val="000000" w:themeColor="text1"/>
          <w:sz w:val="24"/>
          <w:szCs w:val="24"/>
        </w:rPr>
        <w:t xml:space="preserve">426 Giảng viên và Giáo viên, trong đó </w:t>
      </w:r>
      <w:r w:rsidRPr="00A2651B">
        <w:rPr>
          <w:noProof/>
          <w:color w:val="000000" w:themeColor="text1"/>
          <w:sz w:val="24"/>
          <w:szCs w:val="24"/>
          <w:lang w:val="vi-VN"/>
        </w:rPr>
        <w:t xml:space="preserve"> </w:t>
      </w:r>
      <w:r w:rsidRPr="00D20ACF">
        <w:rPr>
          <w:noProof/>
          <w:color w:val="0D0D0D" w:themeColor="text1" w:themeTint="F2"/>
          <w:sz w:val="24"/>
          <w:szCs w:val="24"/>
          <w:lang w:val="vi-VN"/>
        </w:rPr>
        <w:t>người</w:t>
      </w:r>
      <w:r w:rsidRPr="00D20ACF">
        <w:rPr>
          <w:noProof/>
          <w:color w:val="0D0D0D" w:themeColor="text1" w:themeTint="F2"/>
          <w:sz w:val="24"/>
          <w:szCs w:val="24"/>
        </w:rPr>
        <w:t xml:space="preserve"> với </w:t>
      </w:r>
      <w:r w:rsidRPr="00A2651B">
        <w:rPr>
          <w:color w:val="000000" w:themeColor="text1"/>
          <w:sz w:val="24"/>
          <w:szCs w:val="24"/>
        </w:rPr>
        <w:t xml:space="preserve">62 </w:t>
      </w:r>
      <w:r w:rsidRPr="00D20ACF">
        <w:rPr>
          <w:sz w:val="24"/>
          <w:szCs w:val="24"/>
        </w:rPr>
        <w:t>người là giảng viên kiêm nhiệm</w:t>
      </w:r>
      <w:r>
        <w:rPr>
          <w:sz w:val="24"/>
          <w:szCs w:val="24"/>
        </w:rPr>
        <w:t xml:space="preserve"> tại các phòng ban, trung tâm, số còn lại là nhân viên làm việc ở tất cả các phòng và trung tâm. Trong đó, nhân sự làm việc trong các phòng ban trực tiếp hỗ trợ sinh viên gồm </w:t>
      </w:r>
      <w:r w:rsidRPr="00D20ACF">
        <w:rPr>
          <w:sz w:val="24"/>
          <w:szCs w:val="24"/>
        </w:rPr>
        <w:t>Đào tạo, Kế hoạch Tài chính, Công tác sinh viên, Khoa học và QHQT, Hành chính tổng hợp, Quản lý chất lượng, Cơ sở vật chất, Thanh tra pháp chế, Tổ chức cán bộ</w:t>
      </w:r>
      <w:r>
        <w:rPr>
          <w:sz w:val="24"/>
          <w:szCs w:val="24"/>
        </w:rPr>
        <w:t xml:space="preserve">, </w:t>
      </w:r>
      <w:r w:rsidRPr="00D20ACF">
        <w:rPr>
          <w:sz w:val="24"/>
          <w:szCs w:val="24"/>
        </w:rPr>
        <w:t>TT Ngoại ngữ tin học</w:t>
      </w:r>
      <w:r>
        <w:rPr>
          <w:sz w:val="24"/>
          <w:szCs w:val="24"/>
        </w:rPr>
        <w:t xml:space="preserve">, </w:t>
      </w:r>
      <w:r w:rsidRPr="0042614F">
        <w:rPr>
          <w:rStyle w:val="fontstyle01"/>
          <w:color w:val="0D0D0D" w:themeColor="text1" w:themeTint="F2"/>
        </w:rPr>
        <w:t>Trung tâm công nghệ thông tin và Thư viên</w:t>
      </w:r>
      <w:r>
        <w:rPr>
          <w:rStyle w:val="fontstyle01"/>
          <w:color w:val="0D0D0D" w:themeColor="text1" w:themeTint="F2"/>
        </w:rPr>
        <w:t xml:space="preserve"> [</w:t>
      </w:r>
      <w:r w:rsidRPr="002A507B">
        <w:rPr>
          <w:rStyle w:val="fontstyle01"/>
          <w:color w:val="0D0D0D" w:themeColor="text1" w:themeTint="F2"/>
        </w:rPr>
        <w:t>H6.06.02.05</w:t>
      </w:r>
      <w:r>
        <w:rPr>
          <w:rStyle w:val="fontstyle01"/>
          <w:color w:val="0D0D0D" w:themeColor="text1" w:themeTint="F2"/>
        </w:rPr>
        <w:t>]</w:t>
      </w:r>
      <w:r w:rsidRPr="00D20ACF">
        <w:rPr>
          <w:sz w:val="24"/>
          <w:szCs w:val="24"/>
        </w:rPr>
        <w:t xml:space="preserve">. </w:t>
      </w:r>
      <w:r w:rsidRPr="00D20ACF">
        <w:rPr>
          <w:noProof/>
          <w:color w:val="0D0D0D" w:themeColor="text1" w:themeTint="F2"/>
          <w:sz w:val="24"/>
          <w:szCs w:val="24"/>
        </w:rPr>
        <w:t>Khoa Kinh tế có 0</w:t>
      </w:r>
      <w:r>
        <w:rPr>
          <w:noProof/>
          <w:color w:val="0D0D0D" w:themeColor="text1" w:themeTint="F2"/>
          <w:sz w:val="24"/>
          <w:szCs w:val="24"/>
        </w:rPr>
        <w:t>4</w:t>
      </w:r>
      <w:r w:rsidRPr="00D20ACF">
        <w:rPr>
          <w:noProof/>
          <w:color w:val="0D0D0D" w:themeColor="text1" w:themeTint="F2"/>
          <w:sz w:val="24"/>
          <w:szCs w:val="24"/>
        </w:rPr>
        <w:t xml:space="preserve"> nhân viên đảm nhiệm công việc trợ lý khoa chuyên trách, trong đó có 0</w:t>
      </w:r>
      <w:r>
        <w:rPr>
          <w:noProof/>
          <w:color w:val="0D0D0D" w:themeColor="text1" w:themeTint="F2"/>
          <w:sz w:val="24"/>
          <w:szCs w:val="24"/>
        </w:rPr>
        <w:t>2 giảng viên kiêm nhiệm và 1</w:t>
      </w:r>
      <w:r w:rsidRPr="00D20ACF">
        <w:rPr>
          <w:noProof/>
          <w:color w:val="0D0D0D" w:themeColor="text1" w:themeTint="F2"/>
          <w:sz w:val="24"/>
          <w:szCs w:val="24"/>
        </w:rPr>
        <w:t xml:space="preserve"> trợ lý khoa phụ trách công tác đào tạo sau đại học [</w:t>
      </w:r>
      <w:r w:rsidRPr="002A507B">
        <w:rPr>
          <w:sz w:val="24"/>
          <w:szCs w:val="24"/>
        </w:rPr>
        <w:t>H6.06.02.12</w:t>
      </w:r>
      <w:r w:rsidRPr="00D20ACF">
        <w:rPr>
          <w:color w:val="0D0D0D" w:themeColor="text1" w:themeTint="F2"/>
          <w:sz w:val="24"/>
          <w:szCs w:val="24"/>
        </w:rPr>
        <w:t>]</w:t>
      </w:r>
      <w:r w:rsidRPr="00D20ACF">
        <w:rPr>
          <w:noProof/>
          <w:color w:val="0D0D0D" w:themeColor="text1" w:themeTint="F2"/>
          <w:sz w:val="24"/>
          <w:szCs w:val="24"/>
        </w:rPr>
        <w:t>.</w:t>
      </w:r>
    </w:p>
    <w:p w14:paraId="03BCB18A" w14:textId="77777777" w:rsidR="00190CEE" w:rsidRDefault="00190CEE" w:rsidP="00190CEE">
      <w:pPr>
        <w:pStyle w:val="-Normal1"/>
        <w:rPr>
          <w:sz w:val="24"/>
          <w:szCs w:val="24"/>
        </w:rPr>
      </w:pPr>
      <w:r>
        <w:rPr>
          <w:sz w:val="24"/>
          <w:szCs w:val="24"/>
        </w:rPr>
        <w:t xml:space="preserve">Số lượng giảng viên kiêm nhiệm và nhân viên tại các phòng ban hỗ trợ sinh viên được cụ thể qua Bảng 6.2 </w:t>
      </w:r>
    </w:p>
    <w:p w14:paraId="78F3BAD2" w14:textId="77777777" w:rsidR="00190CEE" w:rsidRPr="0097308B" w:rsidRDefault="00190CEE" w:rsidP="00190CEE">
      <w:pPr>
        <w:pStyle w:val="-Normal1"/>
        <w:jc w:val="center"/>
        <w:rPr>
          <w:b/>
          <w:bCs/>
          <w:sz w:val="24"/>
          <w:szCs w:val="24"/>
        </w:rPr>
      </w:pPr>
      <w:bookmarkStart w:id="57" w:name="_Toc179145549"/>
      <w:bookmarkStart w:id="58" w:name="_Toc179146365"/>
      <w:bookmarkStart w:id="59" w:name="_Toc179203400"/>
      <w:bookmarkStart w:id="60" w:name="_Toc179203576"/>
      <w:bookmarkStart w:id="61" w:name="_Toc179204113"/>
      <w:bookmarkStart w:id="62" w:name="_Toc179271483"/>
      <w:bookmarkStart w:id="63" w:name="_Toc193037135"/>
      <w:bookmarkStart w:id="64" w:name="_Toc193658208"/>
      <w:r w:rsidRPr="0097308B">
        <w:rPr>
          <w:b/>
          <w:bCs/>
          <w:sz w:val="24"/>
          <w:szCs w:val="24"/>
        </w:rPr>
        <w:t xml:space="preserve">Bảng 6.2. Thống kế số lượng đội ngũ nhân viên hỗ trợ hoạt động đào tạo ngành </w:t>
      </w:r>
      <w:bookmarkEnd w:id="57"/>
      <w:bookmarkEnd w:id="58"/>
      <w:bookmarkEnd w:id="59"/>
      <w:bookmarkEnd w:id="60"/>
      <w:bookmarkEnd w:id="61"/>
      <w:bookmarkEnd w:id="62"/>
      <w:bookmarkEnd w:id="63"/>
      <w:bookmarkEnd w:id="64"/>
      <w:r w:rsidRPr="0097308B">
        <w:rPr>
          <w:b/>
          <w:bCs/>
          <w:sz w:val="24"/>
          <w:szCs w:val="24"/>
        </w:rPr>
        <w:t>Kinh doanh Thương mại</w:t>
      </w:r>
    </w:p>
    <w:tbl>
      <w:tblPr>
        <w:tblStyle w:val="TableGrid"/>
        <w:tblW w:w="5000" w:type="pct"/>
        <w:tblLook w:val="04A0" w:firstRow="1" w:lastRow="0" w:firstColumn="1" w:lastColumn="0" w:noHBand="0" w:noVBand="1"/>
      </w:tblPr>
      <w:tblGrid>
        <w:gridCol w:w="3138"/>
        <w:gridCol w:w="1478"/>
        <w:gridCol w:w="1024"/>
        <w:gridCol w:w="1254"/>
        <w:gridCol w:w="1024"/>
        <w:gridCol w:w="1144"/>
      </w:tblGrid>
      <w:tr w:rsidR="00190CEE" w:rsidRPr="0042614F" w14:paraId="67877591" w14:textId="77777777" w:rsidTr="001E5FDA">
        <w:trPr>
          <w:trHeight w:val="170"/>
        </w:trPr>
        <w:tc>
          <w:tcPr>
            <w:tcW w:w="1749" w:type="pct"/>
            <w:vMerge w:val="restart"/>
            <w:vAlign w:val="center"/>
          </w:tcPr>
          <w:p w14:paraId="3952F344" w14:textId="77777777" w:rsidR="00190CEE" w:rsidRPr="0042614F" w:rsidRDefault="00190CEE" w:rsidP="001E5FDA">
            <w:pPr>
              <w:pStyle w:val="-Normal1"/>
              <w:ind w:firstLine="0"/>
              <w:rPr>
                <w:rStyle w:val="fontstyle01"/>
                <w:b w:val="0"/>
                <w:bCs w:val="0"/>
                <w:color w:val="0D0D0D" w:themeColor="text1" w:themeTint="F2"/>
              </w:rPr>
            </w:pPr>
            <w:r w:rsidRPr="0042614F">
              <w:rPr>
                <w:rStyle w:val="fontstyle01"/>
                <w:color w:val="0D0D0D" w:themeColor="text1" w:themeTint="F2"/>
              </w:rPr>
              <w:t>Phòng, ban, trung tâm</w:t>
            </w:r>
          </w:p>
        </w:tc>
        <w:tc>
          <w:tcPr>
            <w:tcW w:w="3251" w:type="pct"/>
            <w:gridSpan w:val="5"/>
            <w:vAlign w:val="center"/>
          </w:tcPr>
          <w:p w14:paraId="3E4B3D9D" w14:textId="77777777" w:rsidR="00190CEE" w:rsidRPr="0042614F" w:rsidRDefault="00190CEE" w:rsidP="001E5FDA">
            <w:pPr>
              <w:pStyle w:val="-Normal1"/>
              <w:jc w:val="center"/>
              <w:rPr>
                <w:rStyle w:val="fontstyle01"/>
                <w:b w:val="0"/>
                <w:bCs w:val="0"/>
                <w:color w:val="0D0D0D" w:themeColor="text1" w:themeTint="F2"/>
              </w:rPr>
            </w:pPr>
            <w:r w:rsidRPr="0042614F">
              <w:rPr>
                <w:rStyle w:val="fontstyle01"/>
                <w:color w:val="0D0D0D" w:themeColor="text1" w:themeTint="F2"/>
              </w:rPr>
              <w:t>Trình độ</w:t>
            </w:r>
          </w:p>
        </w:tc>
      </w:tr>
      <w:tr w:rsidR="00190CEE" w:rsidRPr="0042614F" w14:paraId="06028EA0" w14:textId="77777777" w:rsidTr="001E5FDA">
        <w:trPr>
          <w:trHeight w:val="170"/>
        </w:trPr>
        <w:tc>
          <w:tcPr>
            <w:tcW w:w="1749" w:type="pct"/>
            <w:vMerge/>
            <w:vAlign w:val="center"/>
          </w:tcPr>
          <w:p w14:paraId="52B62B18" w14:textId="77777777" w:rsidR="00190CEE" w:rsidRPr="0042614F" w:rsidRDefault="00190CEE" w:rsidP="001E5FDA">
            <w:pPr>
              <w:pStyle w:val="-Normal1"/>
              <w:rPr>
                <w:rStyle w:val="fontstyle01"/>
                <w:b w:val="0"/>
                <w:bCs w:val="0"/>
                <w:color w:val="0D0D0D" w:themeColor="text1" w:themeTint="F2"/>
              </w:rPr>
            </w:pPr>
          </w:p>
        </w:tc>
        <w:tc>
          <w:tcPr>
            <w:tcW w:w="833" w:type="pct"/>
            <w:vAlign w:val="center"/>
          </w:tcPr>
          <w:p w14:paraId="31A01561" w14:textId="77777777" w:rsidR="00190CEE" w:rsidRPr="0042614F" w:rsidRDefault="00190CEE" w:rsidP="001E5FDA">
            <w:pPr>
              <w:pStyle w:val="-Normal1"/>
              <w:ind w:firstLine="0"/>
              <w:rPr>
                <w:rStyle w:val="fontstyle01"/>
                <w:b w:val="0"/>
                <w:bCs w:val="0"/>
                <w:color w:val="0D0D0D" w:themeColor="text1" w:themeTint="F2"/>
              </w:rPr>
            </w:pPr>
            <w:r w:rsidRPr="0042614F">
              <w:rPr>
                <w:rStyle w:val="fontstyle01"/>
                <w:color w:val="0D0D0D" w:themeColor="text1" w:themeTint="F2"/>
              </w:rPr>
              <w:t>PGS.TS; TS</w:t>
            </w:r>
          </w:p>
        </w:tc>
        <w:tc>
          <w:tcPr>
            <w:tcW w:w="548" w:type="pct"/>
            <w:vAlign w:val="center"/>
          </w:tcPr>
          <w:p w14:paraId="65610606" w14:textId="77777777" w:rsidR="00190CEE" w:rsidRPr="0042614F" w:rsidRDefault="00190CEE" w:rsidP="001E5FDA">
            <w:pPr>
              <w:pStyle w:val="-Normal1"/>
              <w:ind w:firstLine="0"/>
              <w:rPr>
                <w:rStyle w:val="fontstyle01"/>
                <w:b w:val="0"/>
                <w:bCs w:val="0"/>
                <w:color w:val="0D0D0D" w:themeColor="text1" w:themeTint="F2"/>
              </w:rPr>
            </w:pPr>
            <w:r w:rsidRPr="0042614F">
              <w:rPr>
                <w:rStyle w:val="fontstyle01"/>
                <w:color w:val="0D0D0D" w:themeColor="text1" w:themeTint="F2"/>
              </w:rPr>
              <w:t>Thạc sĩ</w:t>
            </w:r>
          </w:p>
        </w:tc>
        <w:tc>
          <w:tcPr>
            <w:tcW w:w="709" w:type="pct"/>
            <w:vAlign w:val="center"/>
          </w:tcPr>
          <w:p w14:paraId="56310193" w14:textId="77777777" w:rsidR="00190CEE" w:rsidRPr="0042614F" w:rsidRDefault="00190CEE" w:rsidP="001E5FDA">
            <w:pPr>
              <w:pStyle w:val="-Normal1"/>
              <w:ind w:firstLine="0"/>
              <w:rPr>
                <w:rStyle w:val="fontstyle01"/>
                <w:b w:val="0"/>
                <w:bCs w:val="0"/>
                <w:color w:val="0D0D0D" w:themeColor="text1" w:themeTint="F2"/>
              </w:rPr>
            </w:pPr>
            <w:r w:rsidRPr="0042614F">
              <w:rPr>
                <w:rStyle w:val="fontstyle01"/>
                <w:color w:val="0D0D0D" w:themeColor="text1" w:themeTint="F2"/>
              </w:rPr>
              <w:t>Cử nhân</w:t>
            </w:r>
          </w:p>
        </w:tc>
        <w:tc>
          <w:tcPr>
            <w:tcW w:w="551" w:type="pct"/>
            <w:vAlign w:val="center"/>
          </w:tcPr>
          <w:p w14:paraId="311645BC" w14:textId="77777777" w:rsidR="00190CEE" w:rsidRPr="0042614F" w:rsidRDefault="00190CEE" w:rsidP="001E5FDA">
            <w:pPr>
              <w:pStyle w:val="-Normal1"/>
              <w:ind w:firstLine="0"/>
              <w:rPr>
                <w:rStyle w:val="fontstyle01"/>
                <w:b w:val="0"/>
                <w:bCs w:val="0"/>
                <w:color w:val="0D0D0D" w:themeColor="text1" w:themeTint="F2"/>
              </w:rPr>
            </w:pPr>
            <w:r w:rsidRPr="0042614F">
              <w:rPr>
                <w:rStyle w:val="fontstyle01"/>
                <w:color w:val="0D0D0D" w:themeColor="text1" w:themeTint="F2"/>
              </w:rPr>
              <w:t>Khác</w:t>
            </w:r>
          </w:p>
        </w:tc>
        <w:tc>
          <w:tcPr>
            <w:tcW w:w="612" w:type="pct"/>
            <w:vAlign w:val="center"/>
          </w:tcPr>
          <w:p w14:paraId="3E7E1543" w14:textId="77777777" w:rsidR="00190CEE" w:rsidRPr="0042614F" w:rsidRDefault="00190CEE" w:rsidP="001E5FDA">
            <w:pPr>
              <w:pStyle w:val="-Normal1"/>
              <w:ind w:firstLine="0"/>
              <w:rPr>
                <w:rStyle w:val="fontstyle01"/>
                <w:b w:val="0"/>
                <w:bCs w:val="0"/>
                <w:color w:val="0D0D0D" w:themeColor="text1" w:themeTint="F2"/>
              </w:rPr>
            </w:pPr>
            <w:r w:rsidRPr="0042614F">
              <w:rPr>
                <w:rStyle w:val="fontstyle01"/>
                <w:color w:val="0D0D0D" w:themeColor="text1" w:themeTint="F2"/>
              </w:rPr>
              <w:t>Tổng</w:t>
            </w:r>
          </w:p>
        </w:tc>
      </w:tr>
      <w:tr w:rsidR="00190CEE" w:rsidRPr="0042614F" w14:paraId="7AD472C9" w14:textId="77777777" w:rsidTr="001E5FDA">
        <w:trPr>
          <w:trHeight w:val="170"/>
        </w:trPr>
        <w:tc>
          <w:tcPr>
            <w:tcW w:w="1749" w:type="pct"/>
          </w:tcPr>
          <w:p w14:paraId="2B263717" w14:textId="77777777" w:rsidR="00190CEE" w:rsidRPr="0042614F" w:rsidRDefault="00190CEE" w:rsidP="001E5FDA">
            <w:pPr>
              <w:pStyle w:val="-Normal1"/>
              <w:ind w:firstLine="0"/>
              <w:rPr>
                <w:rStyle w:val="fontstyle01"/>
                <w:b w:val="0"/>
                <w:bCs w:val="0"/>
                <w:color w:val="0D0D0D" w:themeColor="text1" w:themeTint="F2"/>
                <w:lang w:val="vi-VN"/>
              </w:rPr>
            </w:pPr>
            <w:r w:rsidRPr="0042614F">
              <w:rPr>
                <w:rStyle w:val="fontstyle01"/>
                <w:color w:val="0D0D0D" w:themeColor="text1" w:themeTint="F2"/>
              </w:rPr>
              <w:t>Phòng Đào tạo</w:t>
            </w:r>
          </w:p>
        </w:tc>
        <w:tc>
          <w:tcPr>
            <w:tcW w:w="833" w:type="pct"/>
            <w:vAlign w:val="center"/>
          </w:tcPr>
          <w:p w14:paraId="741C3236"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548" w:type="pct"/>
            <w:vAlign w:val="center"/>
          </w:tcPr>
          <w:p w14:paraId="78BF3F0B"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08</w:t>
            </w:r>
          </w:p>
        </w:tc>
        <w:tc>
          <w:tcPr>
            <w:tcW w:w="709" w:type="pct"/>
            <w:vAlign w:val="center"/>
          </w:tcPr>
          <w:p w14:paraId="5BE28BE5"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551" w:type="pct"/>
            <w:vAlign w:val="center"/>
          </w:tcPr>
          <w:p w14:paraId="1D1DB69F"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612" w:type="pct"/>
            <w:vAlign w:val="center"/>
          </w:tcPr>
          <w:p w14:paraId="17F3B0DB"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16</w:t>
            </w:r>
          </w:p>
        </w:tc>
      </w:tr>
      <w:tr w:rsidR="00190CEE" w:rsidRPr="0042614F" w14:paraId="27254A87" w14:textId="77777777" w:rsidTr="001E5FDA">
        <w:trPr>
          <w:trHeight w:val="170"/>
        </w:trPr>
        <w:tc>
          <w:tcPr>
            <w:tcW w:w="1749" w:type="pct"/>
          </w:tcPr>
          <w:p w14:paraId="43446FD2" w14:textId="77777777" w:rsidR="00190CEE" w:rsidRPr="0042614F" w:rsidRDefault="00190CEE" w:rsidP="001E5FDA">
            <w:pPr>
              <w:pStyle w:val="-Normal1"/>
              <w:ind w:firstLine="0"/>
              <w:rPr>
                <w:rStyle w:val="fontstyle01"/>
                <w:b w:val="0"/>
                <w:bCs w:val="0"/>
                <w:color w:val="0D0D0D" w:themeColor="text1" w:themeTint="F2"/>
                <w:lang w:val="vi-VN"/>
              </w:rPr>
            </w:pPr>
            <w:r w:rsidRPr="0042614F">
              <w:rPr>
                <w:rStyle w:val="fontstyle01"/>
                <w:color w:val="0D0D0D" w:themeColor="text1" w:themeTint="F2"/>
              </w:rPr>
              <w:t>Phòng Quản lý chất lượng</w:t>
            </w:r>
          </w:p>
        </w:tc>
        <w:tc>
          <w:tcPr>
            <w:tcW w:w="833" w:type="pct"/>
            <w:vAlign w:val="center"/>
          </w:tcPr>
          <w:p w14:paraId="3382AD39"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01</w:t>
            </w:r>
          </w:p>
        </w:tc>
        <w:tc>
          <w:tcPr>
            <w:tcW w:w="548" w:type="pct"/>
            <w:vAlign w:val="center"/>
          </w:tcPr>
          <w:p w14:paraId="373C26B2"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05</w:t>
            </w:r>
          </w:p>
        </w:tc>
        <w:tc>
          <w:tcPr>
            <w:tcW w:w="709" w:type="pct"/>
            <w:vAlign w:val="center"/>
          </w:tcPr>
          <w:p w14:paraId="19A53CFA"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551" w:type="pct"/>
            <w:vAlign w:val="center"/>
          </w:tcPr>
          <w:p w14:paraId="73211324"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612" w:type="pct"/>
            <w:vAlign w:val="center"/>
          </w:tcPr>
          <w:p w14:paraId="56E8417D"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10</w:t>
            </w:r>
          </w:p>
        </w:tc>
      </w:tr>
      <w:tr w:rsidR="00190CEE" w:rsidRPr="0042614F" w14:paraId="6A55E7D0" w14:textId="77777777" w:rsidTr="001E5FDA">
        <w:trPr>
          <w:trHeight w:val="170"/>
        </w:trPr>
        <w:tc>
          <w:tcPr>
            <w:tcW w:w="1749" w:type="pct"/>
          </w:tcPr>
          <w:p w14:paraId="5CA8E905" w14:textId="77777777" w:rsidR="00190CEE" w:rsidRPr="0042614F" w:rsidRDefault="00190CEE" w:rsidP="001E5FDA">
            <w:pPr>
              <w:pStyle w:val="-Normal1"/>
              <w:ind w:firstLine="0"/>
              <w:rPr>
                <w:rStyle w:val="fontstyle01"/>
                <w:b w:val="0"/>
                <w:bCs w:val="0"/>
                <w:color w:val="0D0D0D" w:themeColor="text1" w:themeTint="F2"/>
                <w:lang w:val="vi-VN"/>
              </w:rPr>
            </w:pPr>
            <w:r w:rsidRPr="0042614F">
              <w:rPr>
                <w:rStyle w:val="fontstyle01"/>
                <w:color w:val="0D0D0D" w:themeColor="text1" w:themeTint="F2"/>
              </w:rPr>
              <w:lastRenderedPageBreak/>
              <w:t>Phòng Khoa học và hợp tác quốc tế</w:t>
            </w:r>
          </w:p>
        </w:tc>
        <w:tc>
          <w:tcPr>
            <w:tcW w:w="833" w:type="pct"/>
            <w:vAlign w:val="center"/>
          </w:tcPr>
          <w:p w14:paraId="570045B3"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548" w:type="pct"/>
            <w:vAlign w:val="center"/>
          </w:tcPr>
          <w:p w14:paraId="407EB88C"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709" w:type="pct"/>
            <w:vAlign w:val="center"/>
          </w:tcPr>
          <w:p w14:paraId="587AA880"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02</w:t>
            </w:r>
          </w:p>
        </w:tc>
        <w:tc>
          <w:tcPr>
            <w:tcW w:w="551" w:type="pct"/>
            <w:vAlign w:val="center"/>
          </w:tcPr>
          <w:p w14:paraId="749F27F0"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612" w:type="pct"/>
            <w:vAlign w:val="center"/>
          </w:tcPr>
          <w:p w14:paraId="18CC228B"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10</w:t>
            </w:r>
          </w:p>
        </w:tc>
      </w:tr>
      <w:tr w:rsidR="00190CEE" w:rsidRPr="0042614F" w14:paraId="332BE8FC" w14:textId="77777777" w:rsidTr="001E5FDA">
        <w:trPr>
          <w:trHeight w:val="170"/>
        </w:trPr>
        <w:tc>
          <w:tcPr>
            <w:tcW w:w="1749" w:type="pct"/>
          </w:tcPr>
          <w:p w14:paraId="7CAB150A" w14:textId="77777777" w:rsidR="00190CEE" w:rsidRPr="0042614F" w:rsidRDefault="00190CEE" w:rsidP="001E5FDA">
            <w:pPr>
              <w:pStyle w:val="-Normal1"/>
              <w:ind w:firstLine="0"/>
              <w:rPr>
                <w:rStyle w:val="fontstyle01"/>
                <w:b w:val="0"/>
                <w:bCs w:val="0"/>
                <w:color w:val="0D0D0D" w:themeColor="text1" w:themeTint="F2"/>
                <w:lang w:val="vi-VN"/>
              </w:rPr>
            </w:pPr>
            <w:r w:rsidRPr="0042614F">
              <w:rPr>
                <w:rStyle w:val="fontstyle01"/>
                <w:color w:val="0D0D0D" w:themeColor="text1" w:themeTint="F2"/>
              </w:rPr>
              <w:t>Phòng Tổ chức Cán bộ</w:t>
            </w:r>
          </w:p>
        </w:tc>
        <w:tc>
          <w:tcPr>
            <w:tcW w:w="833" w:type="pct"/>
            <w:vAlign w:val="center"/>
          </w:tcPr>
          <w:p w14:paraId="4A5311D9"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03</w:t>
            </w:r>
          </w:p>
        </w:tc>
        <w:tc>
          <w:tcPr>
            <w:tcW w:w="548" w:type="pct"/>
            <w:vAlign w:val="center"/>
          </w:tcPr>
          <w:p w14:paraId="6FE09D5A"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07</w:t>
            </w:r>
          </w:p>
        </w:tc>
        <w:tc>
          <w:tcPr>
            <w:tcW w:w="709" w:type="pct"/>
            <w:vAlign w:val="center"/>
          </w:tcPr>
          <w:p w14:paraId="170178A3"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551" w:type="pct"/>
            <w:vAlign w:val="center"/>
          </w:tcPr>
          <w:p w14:paraId="2E7DD145"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612" w:type="pct"/>
            <w:vAlign w:val="center"/>
          </w:tcPr>
          <w:p w14:paraId="2BD2058E"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10</w:t>
            </w:r>
          </w:p>
        </w:tc>
      </w:tr>
      <w:tr w:rsidR="00190CEE" w:rsidRPr="0042614F" w14:paraId="446A00ED" w14:textId="77777777" w:rsidTr="001E5FDA">
        <w:trPr>
          <w:trHeight w:val="170"/>
        </w:trPr>
        <w:tc>
          <w:tcPr>
            <w:tcW w:w="1749" w:type="pct"/>
          </w:tcPr>
          <w:p w14:paraId="3695E191" w14:textId="77777777" w:rsidR="00190CEE" w:rsidRPr="0042614F" w:rsidRDefault="00190CEE" w:rsidP="001E5FDA">
            <w:pPr>
              <w:pStyle w:val="-Normal1"/>
              <w:ind w:firstLine="0"/>
              <w:rPr>
                <w:rStyle w:val="fontstyle01"/>
                <w:b w:val="0"/>
                <w:bCs w:val="0"/>
                <w:color w:val="0D0D0D" w:themeColor="text1" w:themeTint="F2"/>
                <w:lang w:val="vi-VN"/>
              </w:rPr>
            </w:pPr>
            <w:r w:rsidRPr="0042614F">
              <w:rPr>
                <w:rStyle w:val="fontstyle01"/>
                <w:color w:val="0D0D0D" w:themeColor="text1" w:themeTint="F2"/>
              </w:rPr>
              <w:t>Phòng Hành chính Tổng hợp</w:t>
            </w:r>
          </w:p>
        </w:tc>
        <w:tc>
          <w:tcPr>
            <w:tcW w:w="833" w:type="pct"/>
            <w:vAlign w:val="center"/>
          </w:tcPr>
          <w:p w14:paraId="2EFB3F3C"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01</w:t>
            </w:r>
          </w:p>
        </w:tc>
        <w:tc>
          <w:tcPr>
            <w:tcW w:w="548" w:type="pct"/>
            <w:vAlign w:val="center"/>
          </w:tcPr>
          <w:p w14:paraId="77B5A62D"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709" w:type="pct"/>
            <w:vAlign w:val="center"/>
          </w:tcPr>
          <w:p w14:paraId="0EB51432"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05</w:t>
            </w:r>
          </w:p>
        </w:tc>
        <w:tc>
          <w:tcPr>
            <w:tcW w:w="551" w:type="pct"/>
            <w:vAlign w:val="center"/>
          </w:tcPr>
          <w:p w14:paraId="53D481C7"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01</w:t>
            </w:r>
          </w:p>
        </w:tc>
        <w:tc>
          <w:tcPr>
            <w:tcW w:w="612" w:type="pct"/>
            <w:vAlign w:val="center"/>
          </w:tcPr>
          <w:p w14:paraId="1A83914D"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11</w:t>
            </w:r>
          </w:p>
        </w:tc>
      </w:tr>
      <w:tr w:rsidR="00190CEE" w:rsidRPr="0042614F" w14:paraId="40D88AC5" w14:textId="77777777" w:rsidTr="001E5FDA">
        <w:trPr>
          <w:trHeight w:val="170"/>
        </w:trPr>
        <w:tc>
          <w:tcPr>
            <w:tcW w:w="1749" w:type="pct"/>
          </w:tcPr>
          <w:p w14:paraId="31B268A7" w14:textId="77777777" w:rsidR="00190CEE" w:rsidRPr="0042614F" w:rsidRDefault="00190CEE" w:rsidP="001E5FDA">
            <w:pPr>
              <w:pStyle w:val="-Normal1"/>
              <w:ind w:firstLine="0"/>
              <w:rPr>
                <w:rStyle w:val="fontstyle01"/>
                <w:b w:val="0"/>
                <w:bCs w:val="0"/>
                <w:color w:val="0D0D0D" w:themeColor="text1" w:themeTint="F2"/>
                <w:lang w:val="vi-VN"/>
              </w:rPr>
            </w:pPr>
            <w:r w:rsidRPr="0042614F">
              <w:rPr>
                <w:rStyle w:val="fontstyle01"/>
                <w:color w:val="0D0D0D" w:themeColor="text1" w:themeTint="F2"/>
              </w:rPr>
              <w:t>Phòng Kế hoạch Tài chính</w:t>
            </w:r>
          </w:p>
        </w:tc>
        <w:tc>
          <w:tcPr>
            <w:tcW w:w="833" w:type="pct"/>
            <w:vAlign w:val="center"/>
          </w:tcPr>
          <w:p w14:paraId="24659F5E"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548" w:type="pct"/>
            <w:vAlign w:val="center"/>
          </w:tcPr>
          <w:p w14:paraId="699FA4AD"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709" w:type="pct"/>
            <w:vAlign w:val="center"/>
          </w:tcPr>
          <w:p w14:paraId="2C7D5E49"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07</w:t>
            </w:r>
          </w:p>
        </w:tc>
        <w:tc>
          <w:tcPr>
            <w:tcW w:w="551" w:type="pct"/>
            <w:vAlign w:val="center"/>
          </w:tcPr>
          <w:p w14:paraId="6096DD66"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612" w:type="pct"/>
            <w:vAlign w:val="center"/>
          </w:tcPr>
          <w:p w14:paraId="16B88BD1"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11</w:t>
            </w:r>
          </w:p>
        </w:tc>
      </w:tr>
      <w:tr w:rsidR="00190CEE" w:rsidRPr="0042614F" w14:paraId="59B439C0" w14:textId="77777777" w:rsidTr="001E5FDA">
        <w:trPr>
          <w:trHeight w:val="170"/>
        </w:trPr>
        <w:tc>
          <w:tcPr>
            <w:tcW w:w="1749" w:type="pct"/>
          </w:tcPr>
          <w:p w14:paraId="4E508A19" w14:textId="77777777" w:rsidR="00190CEE" w:rsidRPr="0042614F" w:rsidRDefault="00190CEE" w:rsidP="001E5FDA">
            <w:pPr>
              <w:pStyle w:val="-Normal1"/>
              <w:ind w:firstLine="0"/>
              <w:rPr>
                <w:rStyle w:val="fontstyle01"/>
                <w:b w:val="0"/>
                <w:bCs w:val="0"/>
                <w:color w:val="0D0D0D" w:themeColor="text1" w:themeTint="F2"/>
                <w:lang w:val="vi-VN"/>
              </w:rPr>
            </w:pPr>
            <w:r w:rsidRPr="0042614F">
              <w:rPr>
                <w:rStyle w:val="fontstyle01"/>
                <w:color w:val="0D0D0D" w:themeColor="text1" w:themeTint="F2"/>
              </w:rPr>
              <w:t>Phòng Công tác sinh viên</w:t>
            </w:r>
          </w:p>
        </w:tc>
        <w:tc>
          <w:tcPr>
            <w:tcW w:w="833" w:type="pct"/>
            <w:vAlign w:val="center"/>
          </w:tcPr>
          <w:p w14:paraId="02CEB575"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02</w:t>
            </w:r>
          </w:p>
        </w:tc>
        <w:tc>
          <w:tcPr>
            <w:tcW w:w="548" w:type="pct"/>
            <w:vAlign w:val="center"/>
          </w:tcPr>
          <w:p w14:paraId="4F13EAD9"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06</w:t>
            </w:r>
          </w:p>
        </w:tc>
        <w:tc>
          <w:tcPr>
            <w:tcW w:w="709" w:type="pct"/>
            <w:vAlign w:val="center"/>
          </w:tcPr>
          <w:p w14:paraId="4A255A28"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551" w:type="pct"/>
            <w:vAlign w:val="center"/>
          </w:tcPr>
          <w:p w14:paraId="16007A6A"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612" w:type="pct"/>
            <w:vAlign w:val="center"/>
          </w:tcPr>
          <w:p w14:paraId="2B64EBBB"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12</w:t>
            </w:r>
          </w:p>
        </w:tc>
      </w:tr>
      <w:tr w:rsidR="00190CEE" w:rsidRPr="0042614F" w14:paraId="5642BA68" w14:textId="77777777" w:rsidTr="001E5FDA">
        <w:trPr>
          <w:trHeight w:val="170"/>
        </w:trPr>
        <w:tc>
          <w:tcPr>
            <w:tcW w:w="1749" w:type="pct"/>
          </w:tcPr>
          <w:p w14:paraId="72186C43" w14:textId="77777777" w:rsidR="00190CEE" w:rsidRPr="0042614F" w:rsidRDefault="00190CEE" w:rsidP="001E5FDA">
            <w:pPr>
              <w:pStyle w:val="-Normal1"/>
              <w:ind w:firstLine="0"/>
              <w:rPr>
                <w:rStyle w:val="fontstyle01"/>
                <w:b w:val="0"/>
                <w:bCs w:val="0"/>
                <w:color w:val="0D0D0D" w:themeColor="text1" w:themeTint="F2"/>
                <w:lang w:val="vi-VN"/>
              </w:rPr>
            </w:pPr>
            <w:r w:rsidRPr="0042614F">
              <w:rPr>
                <w:rStyle w:val="fontstyle01"/>
                <w:color w:val="0D0D0D" w:themeColor="text1" w:themeTint="F2"/>
              </w:rPr>
              <w:t>Phòng Cơ sở vật chất</w:t>
            </w:r>
          </w:p>
        </w:tc>
        <w:tc>
          <w:tcPr>
            <w:tcW w:w="833" w:type="pct"/>
            <w:vAlign w:val="center"/>
          </w:tcPr>
          <w:p w14:paraId="2DFE4DA9"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548" w:type="pct"/>
            <w:vAlign w:val="center"/>
          </w:tcPr>
          <w:p w14:paraId="0FF62809"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709" w:type="pct"/>
            <w:vAlign w:val="center"/>
          </w:tcPr>
          <w:p w14:paraId="716A9A5D"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04</w:t>
            </w:r>
          </w:p>
        </w:tc>
        <w:tc>
          <w:tcPr>
            <w:tcW w:w="551" w:type="pct"/>
            <w:vAlign w:val="center"/>
          </w:tcPr>
          <w:p w14:paraId="21B0CB5C"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08</w:t>
            </w:r>
          </w:p>
        </w:tc>
        <w:tc>
          <w:tcPr>
            <w:tcW w:w="612" w:type="pct"/>
            <w:vAlign w:val="center"/>
          </w:tcPr>
          <w:p w14:paraId="16765FB7"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16</w:t>
            </w:r>
          </w:p>
        </w:tc>
      </w:tr>
      <w:tr w:rsidR="00190CEE" w:rsidRPr="0042614F" w14:paraId="7EA7E3A2" w14:textId="77777777" w:rsidTr="001E5FDA">
        <w:trPr>
          <w:trHeight w:val="170"/>
        </w:trPr>
        <w:tc>
          <w:tcPr>
            <w:tcW w:w="1749" w:type="pct"/>
          </w:tcPr>
          <w:p w14:paraId="58F61A32" w14:textId="77777777" w:rsidR="00190CEE" w:rsidRPr="0042614F" w:rsidRDefault="00190CEE" w:rsidP="001E5FDA">
            <w:pPr>
              <w:pStyle w:val="-Normal1"/>
              <w:ind w:firstLine="0"/>
              <w:rPr>
                <w:rStyle w:val="fontstyle01"/>
                <w:b w:val="0"/>
                <w:bCs w:val="0"/>
                <w:color w:val="0D0D0D" w:themeColor="text1" w:themeTint="F2"/>
              </w:rPr>
            </w:pPr>
            <w:r w:rsidRPr="0042614F">
              <w:rPr>
                <w:rStyle w:val="fontstyle01"/>
                <w:color w:val="0D0D0D" w:themeColor="text1" w:themeTint="F2"/>
              </w:rPr>
              <w:t xml:space="preserve">Phòng Thanh tra Pháp chế </w:t>
            </w:r>
          </w:p>
        </w:tc>
        <w:tc>
          <w:tcPr>
            <w:tcW w:w="833" w:type="pct"/>
            <w:vAlign w:val="center"/>
          </w:tcPr>
          <w:p w14:paraId="7457D803"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02</w:t>
            </w:r>
          </w:p>
        </w:tc>
        <w:tc>
          <w:tcPr>
            <w:tcW w:w="548" w:type="pct"/>
            <w:vAlign w:val="center"/>
          </w:tcPr>
          <w:p w14:paraId="6906E1D9"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05</w:t>
            </w:r>
          </w:p>
        </w:tc>
        <w:tc>
          <w:tcPr>
            <w:tcW w:w="709" w:type="pct"/>
            <w:vAlign w:val="center"/>
          </w:tcPr>
          <w:p w14:paraId="48133E4A"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551" w:type="pct"/>
            <w:vAlign w:val="center"/>
          </w:tcPr>
          <w:p w14:paraId="25496B69"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612" w:type="pct"/>
            <w:vAlign w:val="center"/>
          </w:tcPr>
          <w:p w14:paraId="0CAA5C69"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7</w:t>
            </w:r>
          </w:p>
        </w:tc>
      </w:tr>
      <w:tr w:rsidR="00190CEE" w:rsidRPr="0042614F" w14:paraId="78F48BDE" w14:textId="77777777" w:rsidTr="001E5FDA">
        <w:trPr>
          <w:trHeight w:val="170"/>
        </w:trPr>
        <w:tc>
          <w:tcPr>
            <w:tcW w:w="1749" w:type="pct"/>
          </w:tcPr>
          <w:p w14:paraId="09D4C699" w14:textId="77777777" w:rsidR="00190CEE" w:rsidRPr="0042614F" w:rsidRDefault="00190CEE" w:rsidP="001E5FDA">
            <w:pPr>
              <w:pStyle w:val="-Normal1"/>
              <w:ind w:firstLine="0"/>
              <w:rPr>
                <w:rStyle w:val="fontstyle01"/>
                <w:b w:val="0"/>
                <w:bCs w:val="0"/>
                <w:color w:val="0D0D0D" w:themeColor="text1" w:themeTint="F2"/>
              </w:rPr>
            </w:pPr>
            <w:r w:rsidRPr="0042614F">
              <w:rPr>
                <w:rStyle w:val="fontstyle01"/>
                <w:color w:val="0D0D0D" w:themeColor="text1" w:themeTint="F2"/>
              </w:rPr>
              <w:t>Trung tâm công nghệ thông tin và Thư viên</w:t>
            </w:r>
          </w:p>
        </w:tc>
        <w:tc>
          <w:tcPr>
            <w:tcW w:w="833" w:type="pct"/>
            <w:vAlign w:val="center"/>
          </w:tcPr>
          <w:p w14:paraId="42D3A217"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548" w:type="pct"/>
            <w:vAlign w:val="center"/>
          </w:tcPr>
          <w:p w14:paraId="4BFE2346"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05</w:t>
            </w:r>
          </w:p>
        </w:tc>
        <w:tc>
          <w:tcPr>
            <w:tcW w:w="709" w:type="pct"/>
            <w:vAlign w:val="center"/>
          </w:tcPr>
          <w:p w14:paraId="6F9C02E1"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03</w:t>
            </w:r>
          </w:p>
        </w:tc>
        <w:tc>
          <w:tcPr>
            <w:tcW w:w="551" w:type="pct"/>
            <w:vAlign w:val="center"/>
          </w:tcPr>
          <w:p w14:paraId="4F275265"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02</w:t>
            </w:r>
          </w:p>
        </w:tc>
        <w:tc>
          <w:tcPr>
            <w:tcW w:w="612" w:type="pct"/>
            <w:vAlign w:val="center"/>
          </w:tcPr>
          <w:p w14:paraId="3290D2D2"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10</w:t>
            </w:r>
          </w:p>
        </w:tc>
      </w:tr>
      <w:tr w:rsidR="00190CEE" w:rsidRPr="0042614F" w14:paraId="43CBD9B5" w14:textId="77777777" w:rsidTr="001E5FDA">
        <w:trPr>
          <w:trHeight w:val="170"/>
        </w:trPr>
        <w:tc>
          <w:tcPr>
            <w:tcW w:w="1749" w:type="pct"/>
          </w:tcPr>
          <w:p w14:paraId="58A6ABB9" w14:textId="77777777" w:rsidR="00190CEE" w:rsidRPr="0042614F" w:rsidRDefault="00190CEE" w:rsidP="001E5FDA">
            <w:pPr>
              <w:pStyle w:val="-Normal1"/>
              <w:ind w:firstLine="0"/>
              <w:rPr>
                <w:rStyle w:val="fontstyle01"/>
                <w:b w:val="0"/>
                <w:bCs w:val="0"/>
                <w:color w:val="0D0D0D" w:themeColor="text1" w:themeTint="F2"/>
              </w:rPr>
            </w:pPr>
            <w:r w:rsidRPr="0042614F">
              <w:rPr>
                <w:rStyle w:val="fontstyle01"/>
                <w:color w:val="0D0D0D" w:themeColor="text1" w:themeTint="F2"/>
              </w:rPr>
              <w:t>Trung tâm Ngoại ngữ T</w:t>
            </w:r>
            <w:r w:rsidRPr="0042614F">
              <w:rPr>
                <w:rStyle w:val="fontstyle01"/>
              </w:rPr>
              <w:t>in học</w:t>
            </w:r>
          </w:p>
        </w:tc>
        <w:tc>
          <w:tcPr>
            <w:tcW w:w="833" w:type="pct"/>
            <w:vAlign w:val="center"/>
          </w:tcPr>
          <w:p w14:paraId="0D16BD97"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548" w:type="pct"/>
            <w:vAlign w:val="center"/>
          </w:tcPr>
          <w:p w14:paraId="3C73F41E"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13</w:t>
            </w:r>
          </w:p>
        </w:tc>
        <w:tc>
          <w:tcPr>
            <w:tcW w:w="709" w:type="pct"/>
            <w:vAlign w:val="center"/>
          </w:tcPr>
          <w:p w14:paraId="4768E775"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551" w:type="pct"/>
            <w:vAlign w:val="center"/>
          </w:tcPr>
          <w:p w14:paraId="1E845510"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0</w:t>
            </w:r>
          </w:p>
        </w:tc>
        <w:tc>
          <w:tcPr>
            <w:tcW w:w="612" w:type="pct"/>
            <w:vAlign w:val="center"/>
          </w:tcPr>
          <w:p w14:paraId="55C00D52"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13</w:t>
            </w:r>
          </w:p>
        </w:tc>
      </w:tr>
      <w:tr w:rsidR="00190CEE" w:rsidRPr="0042614F" w14:paraId="0A202C3A" w14:textId="77777777" w:rsidTr="001E5FDA">
        <w:trPr>
          <w:trHeight w:val="170"/>
        </w:trPr>
        <w:tc>
          <w:tcPr>
            <w:tcW w:w="1749" w:type="pct"/>
          </w:tcPr>
          <w:p w14:paraId="7E6BC333" w14:textId="77777777" w:rsidR="00190CEE" w:rsidRPr="0042614F" w:rsidRDefault="00190CEE" w:rsidP="001E5FDA">
            <w:pPr>
              <w:pStyle w:val="-Normal1"/>
              <w:rPr>
                <w:rStyle w:val="fontstyle01"/>
                <w:b w:val="0"/>
                <w:bCs w:val="0"/>
                <w:color w:val="0D0D0D" w:themeColor="text1" w:themeTint="F2"/>
                <w:lang w:val="vi-VN"/>
              </w:rPr>
            </w:pPr>
            <w:r w:rsidRPr="0042614F">
              <w:rPr>
                <w:rStyle w:val="fontstyle01"/>
                <w:color w:val="0D0D0D" w:themeColor="text1" w:themeTint="F2"/>
              </w:rPr>
              <w:t>Tổng</w:t>
            </w:r>
          </w:p>
        </w:tc>
        <w:tc>
          <w:tcPr>
            <w:tcW w:w="833" w:type="pct"/>
            <w:vAlign w:val="center"/>
          </w:tcPr>
          <w:p w14:paraId="072C828D"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17</w:t>
            </w:r>
          </w:p>
        </w:tc>
        <w:tc>
          <w:tcPr>
            <w:tcW w:w="548" w:type="pct"/>
            <w:vAlign w:val="center"/>
          </w:tcPr>
          <w:p w14:paraId="51991AFC"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65</w:t>
            </w:r>
          </w:p>
        </w:tc>
        <w:tc>
          <w:tcPr>
            <w:tcW w:w="709" w:type="pct"/>
            <w:vAlign w:val="center"/>
          </w:tcPr>
          <w:p w14:paraId="79AD257D"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33</w:t>
            </w:r>
          </w:p>
        </w:tc>
        <w:tc>
          <w:tcPr>
            <w:tcW w:w="551" w:type="pct"/>
            <w:vAlign w:val="center"/>
          </w:tcPr>
          <w:p w14:paraId="0284147D"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11</w:t>
            </w:r>
          </w:p>
        </w:tc>
        <w:tc>
          <w:tcPr>
            <w:tcW w:w="612" w:type="pct"/>
            <w:vAlign w:val="center"/>
          </w:tcPr>
          <w:p w14:paraId="2012BE6D" w14:textId="77777777" w:rsidR="00190CEE" w:rsidRPr="0042614F" w:rsidRDefault="00190CEE" w:rsidP="001E5FDA">
            <w:pPr>
              <w:pStyle w:val="-Normal1"/>
              <w:jc w:val="right"/>
              <w:rPr>
                <w:rStyle w:val="fontstyle01"/>
                <w:b w:val="0"/>
                <w:bCs w:val="0"/>
                <w:color w:val="000000" w:themeColor="text1"/>
              </w:rPr>
            </w:pPr>
            <w:r w:rsidRPr="0042614F">
              <w:rPr>
                <w:rStyle w:val="fontstyle01"/>
                <w:color w:val="000000" w:themeColor="text1"/>
              </w:rPr>
              <w:t>126</w:t>
            </w:r>
          </w:p>
        </w:tc>
      </w:tr>
    </w:tbl>
    <w:p w14:paraId="0F4D6246" w14:textId="77777777" w:rsidR="00190CEE" w:rsidRPr="0096511D" w:rsidRDefault="00190CEE" w:rsidP="00190CEE">
      <w:pPr>
        <w:pStyle w:val="-Normal1"/>
        <w:ind w:firstLine="0"/>
        <w:jc w:val="right"/>
        <w:rPr>
          <w:i/>
          <w:iCs/>
          <w:noProof/>
          <w:color w:val="0D0D0D" w:themeColor="text1" w:themeTint="F2"/>
          <w:sz w:val="24"/>
          <w:szCs w:val="24"/>
        </w:rPr>
      </w:pPr>
      <w:r w:rsidRPr="0096511D">
        <w:rPr>
          <w:i/>
          <w:iCs/>
          <w:noProof/>
          <w:color w:val="0D0D0D" w:themeColor="text1" w:themeTint="F2"/>
          <w:sz w:val="24"/>
          <w:szCs w:val="24"/>
        </w:rPr>
        <w:t>Nguồn: Phòng tổ chức cán bộ trường ĐHTN, 2025</w:t>
      </w:r>
    </w:p>
    <w:p w14:paraId="26BFC98F" w14:textId="77777777" w:rsidR="00190CEE" w:rsidRPr="00D20ACF" w:rsidRDefault="00190CEE" w:rsidP="00190CEE">
      <w:pPr>
        <w:pStyle w:val="-Normal1"/>
        <w:rPr>
          <w:sz w:val="24"/>
          <w:szCs w:val="24"/>
        </w:rPr>
      </w:pPr>
      <w:r w:rsidRPr="00D20ACF">
        <w:rPr>
          <w:noProof/>
          <w:color w:val="0D0D0D" w:themeColor="text1" w:themeTint="F2"/>
          <w:sz w:val="24"/>
          <w:szCs w:val="24"/>
        </w:rPr>
        <w:t>Đội ngũ nhân viên của Nhà trường đủ về số lượng và đảm bảo về trình độ chuyên môn, nghiệp vụ phục vụ hoạt động ĐT, NCKH và PVCĐ của Trường và của CTĐT c</w:t>
      </w:r>
      <w:r>
        <w:rPr>
          <w:noProof/>
          <w:color w:val="0D0D0D" w:themeColor="text1" w:themeTint="F2"/>
          <w:sz w:val="24"/>
          <w:szCs w:val="24"/>
        </w:rPr>
        <w:t>ử</w:t>
      </w:r>
      <w:r w:rsidRPr="00D20ACF">
        <w:rPr>
          <w:noProof/>
          <w:color w:val="0D0D0D" w:themeColor="text1" w:themeTint="F2"/>
          <w:sz w:val="24"/>
          <w:szCs w:val="24"/>
        </w:rPr>
        <w:t xml:space="preserve"> nhân ngành Kinh doanh Thương mại  [</w:t>
      </w:r>
      <w:r w:rsidRPr="00D75D97">
        <w:rPr>
          <w:sz w:val="24"/>
          <w:szCs w:val="24"/>
        </w:rPr>
        <w:t>H6.06.02.03</w:t>
      </w:r>
      <w:r w:rsidRPr="00D20ACF">
        <w:rPr>
          <w:noProof/>
          <w:color w:val="0D0D0D" w:themeColor="text1" w:themeTint="F2"/>
          <w:sz w:val="24"/>
          <w:szCs w:val="24"/>
        </w:rPr>
        <w:t>]. Hằng năm, Nhà trường triển khai khảo sát ý kiến phản hồi của các bên liên quan về hoạt động của Trường, trong đó có khảo sát ý kiến của GV, SV về đội ngũ nhân viên với kết quả thể hiện sự hài lòng về nhân viên [</w:t>
      </w:r>
      <w:r w:rsidRPr="00D75D97">
        <w:rPr>
          <w:sz w:val="24"/>
          <w:szCs w:val="24"/>
        </w:rPr>
        <w:t>H6.06.02.13</w:t>
      </w:r>
      <w:r w:rsidRPr="00D20ACF">
        <w:rPr>
          <w:noProof/>
          <w:color w:val="0D0D0D" w:themeColor="text1" w:themeTint="F2"/>
          <w:sz w:val="24"/>
          <w:szCs w:val="24"/>
        </w:rPr>
        <w:t>]. Ngoài ra, ý kiến của giảng viên tại Hội nghị viên chức hằng năm của Nhà trường thể hiện sự hài lòng về đội ngũ nhân viên của Trường [</w:t>
      </w:r>
      <w:r w:rsidRPr="00D75D97">
        <w:rPr>
          <w:sz w:val="24"/>
          <w:szCs w:val="24"/>
        </w:rPr>
        <w:t>H6.06.02.14</w:t>
      </w:r>
      <w:r w:rsidRPr="00D20ACF">
        <w:rPr>
          <w:sz w:val="24"/>
          <w:szCs w:val="24"/>
        </w:rPr>
        <w:t>]</w:t>
      </w:r>
      <w:r>
        <w:rPr>
          <w:sz w:val="24"/>
          <w:szCs w:val="24"/>
        </w:rPr>
        <w:t>.</w:t>
      </w:r>
    </w:p>
    <w:p w14:paraId="26A43A48" w14:textId="77777777" w:rsidR="00190CEE" w:rsidRPr="00D20ACF" w:rsidRDefault="00190CEE" w:rsidP="00190CEE">
      <w:pPr>
        <w:pStyle w:val="-Normal1"/>
        <w:rPr>
          <w:i/>
          <w:noProof/>
          <w:color w:val="0D0D0D" w:themeColor="text1" w:themeTint="F2"/>
          <w:sz w:val="24"/>
          <w:szCs w:val="24"/>
        </w:rPr>
      </w:pPr>
      <w:r w:rsidRPr="00D20ACF">
        <w:rPr>
          <w:i/>
          <w:noProof/>
          <w:color w:val="0D0D0D" w:themeColor="text1" w:themeTint="F2"/>
          <w:sz w:val="24"/>
          <w:szCs w:val="24"/>
        </w:rPr>
        <w:t>2. Điểm mạnh</w:t>
      </w:r>
    </w:p>
    <w:p w14:paraId="055CB301" w14:textId="77777777" w:rsidR="00190CEE" w:rsidRPr="00D20ACF" w:rsidRDefault="00190CEE" w:rsidP="00190CEE">
      <w:pPr>
        <w:pStyle w:val="-Normal1"/>
        <w:rPr>
          <w:noProof/>
          <w:color w:val="0D0D0D" w:themeColor="text1" w:themeTint="F2"/>
          <w:sz w:val="24"/>
          <w:szCs w:val="24"/>
        </w:rPr>
      </w:pPr>
      <w:r w:rsidRPr="00D20ACF">
        <w:rPr>
          <w:noProof/>
          <w:color w:val="0D0D0D" w:themeColor="text1" w:themeTint="F2"/>
          <w:sz w:val="24"/>
          <w:szCs w:val="24"/>
        </w:rPr>
        <w:t>Nhà trường triển khai để các đơn vị đề xuất nhu cầu đội ngũ nhân viên phục vụ hoạt động ĐT, NCKH, PVCĐ và trên cơ sở đó xây dựng quy hoạch đội ngũ nhân viên.</w:t>
      </w:r>
    </w:p>
    <w:p w14:paraId="504BCE7B" w14:textId="77777777" w:rsidR="00190CEE" w:rsidRPr="00D20ACF" w:rsidRDefault="00190CEE" w:rsidP="00190CEE">
      <w:pPr>
        <w:pStyle w:val="-Normal1"/>
        <w:rPr>
          <w:noProof/>
          <w:color w:val="0D0D0D" w:themeColor="text1" w:themeTint="F2"/>
          <w:sz w:val="24"/>
          <w:szCs w:val="24"/>
        </w:rPr>
      </w:pPr>
      <w:r w:rsidRPr="00D20ACF">
        <w:rPr>
          <w:noProof/>
          <w:color w:val="0D0D0D" w:themeColor="text1" w:themeTint="F2"/>
          <w:sz w:val="24"/>
          <w:szCs w:val="24"/>
        </w:rPr>
        <w:t xml:space="preserve">Nhà trường áp dụng nhiều chính sách thu hút đội ngũ nhân viên về làm việc tại </w:t>
      </w:r>
      <w:r>
        <w:rPr>
          <w:noProof/>
          <w:color w:val="0D0D0D" w:themeColor="text1" w:themeTint="F2"/>
          <w:sz w:val="24"/>
          <w:szCs w:val="24"/>
        </w:rPr>
        <w:t>các phòng ban, trung tâm thuộc dịch vụ hỗ trợ người học.</w:t>
      </w:r>
    </w:p>
    <w:p w14:paraId="073D2977" w14:textId="77777777" w:rsidR="00190CEE" w:rsidRDefault="00190CEE" w:rsidP="00190CEE">
      <w:pPr>
        <w:pStyle w:val="-Normal1"/>
        <w:rPr>
          <w:noProof/>
          <w:color w:val="0D0D0D" w:themeColor="text1" w:themeTint="F2"/>
          <w:sz w:val="24"/>
          <w:szCs w:val="24"/>
        </w:rPr>
      </w:pPr>
      <w:r w:rsidRPr="00D20ACF">
        <w:rPr>
          <w:noProof/>
          <w:color w:val="0D0D0D" w:themeColor="text1" w:themeTint="F2"/>
          <w:sz w:val="24"/>
          <w:szCs w:val="24"/>
        </w:rPr>
        <w:t>Đội ngũ nhân viên của Nhà trường hiện nay đủ về số lượng và đảm bảo trình độ chuyên môn, nghiệp vụ phục vụ hoạt động ĐT, NCKH và PVCĐ của Trường và của CTĐT ngành KDTM.</w:t>
      </w:r>
    </w:p>
    <w:p w14:paraId="506C7978" w14:textId="77777777" w:rsidR="00190CEE" w:rsidRPr="00D20ACF" w:rsidRDefault="00190CEE" w:rsidP="00190CEE">
      <w:pPr>
        <w:pStyle w:val="-Normal1"/>
        <w:rPr>
          <w:i/>
          <w:noProof/>
          <w:color w:val="0D0D0D" w:themeColor="text1" w:themeTint="F2"/>
          <w:sz w:val="24"/>
          <w:szCs w:val="24"/>
        </w:rPr>
      </w:pPr>
      <w:r w:rsidRPr="00D20ACF">
        <w:rPr>
          <w:i/>
          <w:noProof/>
          <w:color w:val="0D0D0D" w:themeColor="text1" w:themeTint="F2"/>
          <w:sz w:val="24"/>
          <w:szCs w:val="24"/>
        </w:rPr>
        <w:t xml:space="preserve">3. Điểm </w:t>
      </w:r>
      <w:r>
        <w:rPr>
          <w:i/>
          <w:noProof/>
          <w:color w:val="0D0D0D" w:themeColor="text1" w:themeTint="F2"/>
          <w:sz w:val="24"/>
          <w:szCs w:val="24"/>
        </w:rPr>
        <w:t>tồn tại</w:t>
      </w:r>
    </w:p>
    <w:p w14:paraId="6C7CD61F" w14:textId="77777777" w:rsidR="00190CEE" w:rsidRPr="00D20ACF" w:rsidRDefault="00190CEE" w:rsidP="00190CEE">
      <w:pPr>
        <w:pStyle w:val="-Normal1"/>
        <w:rPr>
          <w:noProof/>
          <w:color w:val="0D0D0D" w:themeColor="text1" w:themeTint="F2"/>
          <w:sz w:val="24"/>
          <w:szCs w:val="24"/>
        </w:rPr>
      </w:pPr>
      <w:r w:rsidRPr="00D20ACF">
        <w:rPr>
          <w:noProof/>
          <w:color w:val="0D0D0D" w:themeColor="text1" w:themeTint="F2"/>
          <w:sz w:val="24"/>
          <w:szCs w:val="24"/>
        </w:rPr>
        <w:t>Công tác quy hoạch đội ngũ nhân viên gặp khó khăn do thực hiện tinh giảm biên chế và tinh gọn bộ máy.</w:t>
      </w:r>
    </w:p>
    <w:p w14:paraId="0C2F41D3" w14:textId="77777777" w:rsidR="00190CEE" w:rsidRPr="00D20ACF" w:rsidRDefault="00190CEE" w:rsidP="00190CEE">
      <w:pPr>
        <w:pStyle w:val="-Normal1"/>
        <w:rPr>
          <w:sz w:val="24"/>
          <w:szCs w:val="24"/>
        </w:rPr>
      </w:pPr>
      <w:r w:rsidRPr="00D20ACF">
        <w:rPr>
          <w:sz w:val="24"/>
          <w:szCs w:val="24"/>
        </w:rPr>
        <w:t>Việc cập nhật tiêu chuẩn và nhiệm vụ công việc cho các vị trí trong đội ngũ hỗ trợ chưa được thực hiện thường xuyên, đặc biệt là khi có sự thay đổi trong yêu cầu của các bên liên quan</w:t>
      </w:r>
      <w:r>
        <w:rPr>
          <w:sz w:val="24"/>
          <w:szCs w:val="24"/>
        </w:rPr>
        <w:t>.</w:t>
      </w:r>
    </w:p>
    <w:p w14:paraId="0BFCF81F" w14:textId="77777777" w:rsidR="00190CEE" w:rsidRPr="00D20ACF" w:rsidRDefault="00190CEE" w:rsidP="00190CEE">
      <w:pPr>
        <w:pStyle w:val="-Normal1"/>
        <w:rPr>
          <w:noProof/>
          <w:color w:val="0D0D0D" w:themeColor="text1" w:themeTint="F2"/>
          <w:sz w:val="24"/>
          <w:szCs w:val="24"/>
        </w:rPr>
      </w:pPr>
      <w:r w:rsidRPr="00D20ACF">
        <w:rPr>
          <w:sz w:val="24"/>
          <w:szCs w:val="24"/>
        </w:rPr>
        <w:t>Hệ thống giám sát và quản lý bắt đầu mới được thực hiện từ những tháng đầu năm 2025</w:t>
      </w:r>
    </w:p>
    <w:p w14:paraId="02C78725" w14:textId="77777777" w:rsidR="00190CEE" w:rsidRPr="00D20ACF" w:rsidRDefault="00190CEE" w:rsidP="00190CEE">
      <w:pPr>
        <w:pStyle w:val="-Normal1"/>
        <w:rPr>
          <w:i/>
          <w:noProof/>
          <w:color w:val="0D0D0D" w:themeColor="text1" w:themeTint="F2"/>
          <w:sz w:val="24"/>
          <w:szCs w:val="24"/>
        </w:rPr>
      </w:pPr>
      <w:r w:rsidRPr="00D20ACF">
        <w:rPr>
          <w:i/>
          <w:noProof/>
          <w:color w:val="0D0D0D" w:themeColor="text1" w:themeTint="F2"/>
          <w:sz w:val="24"/>
          <w:szCs w:val="24"/>
        </w:rPr>
        <w:t>4. Kế hoạch hành động</w:t>
      </w:r>
    </w:p>
    <w:p w14:paraId="3B984DAA" w14:textId="77777777" w:rsidR="00190CEE" w:rsidRPr="00D20ACF" w:rsidRDefault="00190CEE" w:rsidP="00190CEE">
      <w:pPr>
        <w:pStyle w:val="-Normal1"/>
        <w:rPr>
          <w:color w:val="0D0D0D" w:themeColor="text1" w:themeTint="F2"/>
          <w:sz w:val="24"/>
          <w:szCs w:val="24"/>
        </w:rPr>
      </w:pPr>
      <w:r w:rsidRPr="00D20ACF">
        <w:rPr>
          <w:color w:val="0D0D0D" w:themeColor="text1" w:themeTint="F2"/>
          <w:sz w:val="24"/>
          <w:szCs w:val="24"/>
        </w:rPr>
        <w:t xml:space="preserve">- Từ năm học 2025-2026, Nhà trường rà soát lại đề án vị trí việc làm và trên cơ sở đó thực hiện công tác quy hoạch, bố trí đội ngũ nhân viên hợp lý hơn. </w:t>
      </w:r>
      <w:r w:rsidRPr="00D20ACF">
        <w:rPr>
          <w:sz w:val="24"/>
          <w:szCs w:val="24"/>
        </w:rPr>
        <w:t>Triển khai các hệ thống đánh giá năng lực và hiệu quả công việc định kỳ cho đội ngũ hỗ trợ, đặc biệt là từ phản hồi của sinh viên, giảng viên và các đối tác liên quan.</w:t>
      </w:r>
    </w:p>
    <w:p w14:paraId="5CE84794" w14:textId="77777777" w:rsidR="00190CEE" w:rsidRPr="00D20ACF" w:rsidRDefault="00190CEE" w:rsidP="00190CEE">
      <w:pPr>
        <w:pStyle w:val="-Normal1"/>
        <w:rPr>
          <w:color w:val="0D0D0D" w:themeColor="text1" w:themeTint="F2"/>
          <w:sz w:val="24"/>
          <w:szCs w:val="24"/>
        </w:rPr>
      </w:pPr>
      <w:r w:rsidRPr="00D20ACF">
        <w:rPr>
          <w:sz w:val="24"/>
          <w:szCs w:val="24"/>
        </w:rPr>
        <w:t>Cung cấp các khóa đào tạo nâng cao về nghiệp vụ, kỹ năng mềm, và cập nhật các thay đổi trong yêu cầu công việc để đội ngũ hỗ trợ có thể đáp ứng nhu cầu của người học và các bên liên quan.</w:t>
      </w:r>
    </w:p>
    <w:tbl>
      <w:tblPr>
        <w:tblStyle w:val="TableGrid1"/>
        <w:tblW w:w="9278" w:type="dxa"/>
        <w:tblLook w:val="04A0" w:firstRow="1" w:lastRow="0" w:firstColumn="1" w:lastColumn="0" w:noHBand="0" w:noVBand="1"/>
      </w:tblPr>
      <w:tblGrid>
        <w:gridCol w:w="1078"/>
        <w:gridCol w:w="1414"/>
        <w:gridCol w:w="3271"/>
        <w:gridCol w:w="1213"/>
        <w:gridCol w:w="1726"/>
        <w:gridCol w:w="576"/>
      </w:tblGrid>
      <w:tr w:rsidR="00190CEE" w:rsidRPr="00D20ACF" w14:paraId="6AE9DA86" w14:textId="77777777" w:rsidTr="001E5FDA">
        <w:tc>
          <w:tcPr>
            <w:tcW w:w="988" w:type="dxa"/>
            <w:vAlign w:val="center"/>
          </w:tcPr>
          <w:p w14:paraId="560EDAEC" w14:textId="77777777" w:rsidR="00190CEE" w:rsidRPr="00D20ACF" w:rsidRDefault="00190CEE" w:rsidP="001E5FDA">
            <w:pPr>
              <w:pStyle w:val="-Normal1"/>
              <w:rPr>
                <w:color w:val="0D0D0D" w:themeColor="text1" w:themeTint="F2"/>
                <w:sz w:val="24"/>
                <w:szCs w:val="24"/>
                <w:lang w:val="vi-VN"/>
              </w:rPr>
            </w:pPr>
            <w:r w:rsidRPr="00D20ACF">
              <w:rPr>
                <w:color w:val="0D0D0D" w:themeColor="text1" w:themeTint="F2"/>
                <w:sz w:val="24"/>
                <w:szCs w:val="24"/>
              </w:rPr>
              <w:lastRenderedPageBreak/>
              <w:t>TT</w:t>
            </w:r>
          </w:p>
        </w:tc>
        <w:tc>
          <w:tcPr>
            <w:tcW w:w="1429" w:type="dxa"/>
            <w:vAlign w:val="center"/>
          </w:tcPr>
          <w:p w14:paraId="12F167A1"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Mục tiêu</w:t>
            </w:r>
          </w:p>
        </w:tc>
        <w:tc>
          <w:tcPr>
            <w:tcW w:w="3317" w:type="dxa"/>
            <w:vAlign w:val="center"/>
          </w:tcPr>
          <w:p w14:paraId="52214170" w14:textId="77777777" w:rsidR="00190CEE" w:rsidRPr="00D20ACF" w:rsidRDefault="00190CEE" w:rsidP="001E5FDA">
            <w:pPr>
              <w:pStyle w:val="-Normal1"/>
              <w:rPr>
                <w:color w:val="0D0D0D" w:themeColor="text1" w:themeTint="F2"/>
                <w:sz w:val="24"/>
                <w:szCs w:val="24"/>
                <w:lang w:val="vi-VN"/>
              </w:rPr>
            </w:pPr>
            <w:r w:rsidRPr="00D20ACF">
              <w:rPr>
                <w:color w:val="0D0D0D" w:themeColor="text1" w:themeTint="F2"/>
                <w:sz w:val="24"/>
                <w:szCs w:val="24"/>
              </w:rPr>
              <w:t>Nội dung</w:t>
            </w:r>
          </w:p>
        </w:tc>
        <w:tc>
          <w:tcPr>
            <w:tcW w:w="1221" w:type="dxa"/>
            <w:vAlign w:val="center"/>
          </w:tcPr>
          <w:p w14:paraId="60D83722"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Đơn vị, người thực hiện</w:t>
            </w:r>
          </w:p>
        </w:tc>
        <w:tc>
          <w:tcPr>
            <w:tcW w:w="1747" w:type="dxa"/>
            <w:vAlign w:val="center"/>
          </w:tcPr>
          <w:p w14:paraId="61C7FE33"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Thời gian thực hiện hoặc hoàn thành</w:t>
            </w:r>
          </w:p>
        </w:tc>
        <w:tc>
          <w:tcPr>
            <w:tcW w:w="0" w:type="auto"/>
            <w:vAlign w:val="center"/>
          </w:tcPr>
          <w:p w14:paraId="506FC51D"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Ghi chú</w:t>
            </w:r>
          </w:p>
        </w:tc>
      </w:tr>
      <w:tr w:rsidR="00190CEE" w:rsidRPr="00D20ACF" w14:paraId="34B9DBEE" w14:textId="77777777" w:rsidTr="001E5FDA">
        <w:trPr>
          <w:trHeight w:val="699"/>
        </w:trPr>
        <w:tc>
          <w:tcPr>
            <w:tcW w:w="988" w:type="dxa"/>
            <w:vAlign w:val="center"/>
          </w:tcPr>
          <w:p w14:paraId="28714396" w14:textId="77777777" w:rsidR="00190CEE" w:rsidRPr="00D20ACF" w:rsidRDefault="00190CEE" w:rsidP="001E5FDA">
            <w:pPr>
              <w:pStyle w:val="-Normal1"/>
              <w:rPr>
                <w:color w:val="0D0D0D" w:themeColor="text1" w:themeTint="F2"/>
                <w:sz w:val="24"/>
                <w:szCs w:val="24"/>
                <w:lang w:val="vi-VN"/>
              </w:rPr>
            </w:pPr>
            <w:r w:rsidRPr="00D20ACF">
              <w:rPr>
                <w:color w:val="0D0D0D" w:themeColor="text1" w:themeTint="F2"/>
                <w:sz w:val="24"/>
                <w:szCs w:val="24"/>
                <w:lang w:val="vi-VN"/>
              </w:rPr>
              <w:t>1</w:t>
            </w:r>
          </w:p>
        </w:tc>
        <w:tc>
          <w:tcPr>
            <w:tcW w:w="1429" w:type="dxa"/>
            <w:vAlign w:val="center"/>
          </w:tcPr>
          <w:p w14:paraId="1C3AA38B"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Phát huy điểm</w:t>
            </w:r>
            <w:r w:rsidRPr="00D20ACF">
              <w:rPr>
                <w:color w:val="0D0D0D" w:themeColor="text1" w:themeTint="F2"/>
                <w:spacing w:val="-3"/>
                <w:sz w:val="24"/>
                <w:szCs w:val="24"/>
              </w:rPr>
              <w:t xml:space="preserve"> </w:t>
            </w:r>
            <w:r w:rsidRPr="00D20ACF">
              <w:rPr>
                <w:color w:val="0D0D0D" w:themeColor="text1" w:themeTint="F2"/>
                <w:spacing w:val="-4"/>
                <w:sz w:val="24"/>
                <w:szCs w:val="24"/>
              </w:rPr>
              <w:t>mạnh</w:t>
            </w:r>
          </w:p>
        </w:tc>
        <w:tc>
          <w:tcPr>
            <w:tcW w:w="3317" w:type="dxa"/>
          </w:tcPr>
          <w:p w14:paraId="10A0BB01"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lang w:val="vi-VN"/>
              </w:rPr>
              <w:t>Tiếp tục thực hiện rà soát quy hoạch đối với nhân viên đảm bảo đủ về số lượng và chất lượng đáp ứng nhu cầu đào tạo, nghiên cứu khoa học và phục vụ cộng đồng</w:t>
            </w:r>
          </w:p>
        </w:tc>
        <w:tc>
          <w:tcPr>
            <w:tcW w:w="1221" w:type="dxa"/>
            <w:vAlign w:val="center"/>
          </w:tcPr>
          <w:p w14:paraId="0132CEFD" w14:textId="77777777" w:rsidR="00190CEE" w:rsidRPr="00D20ACF" w:rsidRDefault="00190CEE" w:rsidP="001E5FDA">
            <w:pPr>
              <w:pStyle w:val="-Normal1"/>
              <w:ind w:firstLine="0"/>
              <w:rPr>
                <w:color w:val="0D0D0D" w:themeColor="text1" w:themeTint="F2"/>
                <w:sz w:val="24"/>
                <w:szCs w:val="24"/>
              </w:rPr>
            </w:pPr>
            <w:r w:rsidRPr="00D20ACF">
              <w:rPr>
                <w:color w:val="0D0D0D" w:themeColor="text1" w:themeTint="F2"/>
                <w:sz w:val="24"/>
                <w:szCs w:val="24"/>
              </w:rPr>
              <w:t>Phòng TCCB</w:t>
            </w:r>
          </w:p>
        </w:tc>
        <w:tc>
          <w:tcPr>
            <w:tcW w:w="1747" w:type="dxa"/>
            <w:vAlign w:val="center"/>
          </w:tcPr>
          <w:p w14:paraId="153B672D" w14:textId="77777777" w:rsidR="00190CEE" w:rsidRPr="00D20ACF" w:rsidRDefault="00190CEE" w:rsidP="001E5FDA">
            <w:pPr>
              <w:pStyle w:val="-Normal1"/>
              <w:ind w:firstLine="0"/>
              <w:rPr>
                <w:color w:val="0D0D0D" w:themeColor="text1" w:themeTint="F2"/>
                <w:sz w:val="24"/>
                <w:szCs w:val="24"/>
              </w:rPr>
            </w:pPr>
            <w:r>
              <w:rPr>
                <w:color w:val="0D0D0D" w:themeColor="text1" w:themeTint="F2"/>
                <w:sz w:val="24"/>
                <w:szCs w:val="24"/>
              </w:rPr>
              <w:t>Hằng năm</w:t>
            </w:r>
          </w:p>
        </w:tc>
        <w:tc>
          <w:tcPr>
            <w:tcW w:w="0" w:type="auto"/>
          </w:tcPr>
          <w:p w14:paraId="22F1E3B8" w14:textId="77777777" w:rsidR="00190CEE" w:rsidRPr="00D20ACF" w:rsidRDefault="00190CEE" w:rsidP="001E5FDA">
            <w:pPr>
              <w:pStyle w:val="-Normal1"/>
              <w:rPr>
                <w:color w:val="0D0D0D" w:themeColor="text1" w:themeTint="F2"/>
                <w:sz w:val="24"/>
                <w:szCs w:val="24"/>
                <w:lang w:val="vi-VN"/>
              </w:rPr>
            </w:pPr>
          </w:p>
        </w:tc>
      </w:tr>
      <w:tr w:rsidR="00190CEE" w:rsidRPr="00D20ACF" w14:paraId="4CCC0689" w14:textId="77777777" w:rsidTr="001E5FDA">
        <w:tc>
          <w:tcPr>
            <w:tcW w:w="988" w:type="dxa"/>
            <w:vAlign w:val="center"/>
          </w:tcPr>
          <w:p w14:paraId="5936FFA1" w14:textId="77777777" w:rsidR="00190CEE" w:rsidRPr="00D20ACF" w:rsidRDefault="00190CEE" w:rsidP="001E5FDA">
            <w:pPr>
              <w:pStyle w:val="-Normal1"/>
              <w:rPr>
                <w:color w:val="0D0D0D" w:themeColor="text1" w:themeTint="F2"/>
                <w:sz w:val="24"/>
                <w:szCs w:val="24"/>
                <w:lang w:val="vi-VN"/>
              </w:rPr>
            </w:pPr>
            <w:r w:rsidRPr="00D20ACF">
              <w:rPr>
                <w:color w:val="0D0D0D" w:themeColor="text1" w:themeTint="F2"/>
                <w:sz w:val="24"/>
                <w:szCs w:val="24"/>
                <w:lang w:val="vi-VN"/>
              </w:rPr>
              <w:t>2</w:t>
            </w:r>
          </w:p>
        </w:tc>
        <w:tc>
          <w:tcPr>
            <w:tcW w:w="1429" w:type="dxa"/>
            <w:vAlign w:val="center"/>
          </w:tcPr>
          <w:p w14:paraId="2DF9B498"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Khắc phục</w:t>
            </w:r>
            <w:r>
              <w:rPr>
                <w:color w:val="0D0D0D" w:themeColor="text1" w:themeTint="F2"/>
                <w:sz w:val="24"/>
                <w:szCs w:val="24"/>
              </w:rPr>
              <w:t xml:space="preserve"> </w:t>
            </w:r>
            <w:r w:rsidRPr="00D20ACF">
              <w:rPr>
                <w:color w:val="0D0D0D" w:themeColor="text1" w:themeTint="F2"/>
                <w:sz w:val="24"/>
                <w:szCs w:val="24"/>
              </w:rPr>
              <w:t>tồn tại</w:t>
            </w:r>
          </w:p>
        </w:tc>
        <w:tc>
          <w:tcPr>
            <w:tcW w:w="3317" w:type="dxa"/>
          </w:tcPr>
          <w:p w14:paraId="5F91F8FE"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lang w:val="vi-VN"/>
              </w:rPr>
              <w:t>Có kế hoạch chi tiết quy hoạch đội ngũ nhân viên cho từng phòng ban</w:t>
            </w:r>
          </w:p>
        </w:tc>
        <w:tc>
          <w:tcPr>
            <w:tcW w:w="1221" w:type="dxa"/>
            <w:vAlign w:val="center"/>
          </w:tcPr>
          <w:p w14:paraId="7E0A16F0"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Phòng TCCB</w:t>
            </w:r>
          </w:p>
        </w:tc>
        <w:tc>
          <w:tcPr>
            <w:tcW w:w="1747" w:type="dxa"/>
            <w:vAlign w:val="center"/>
          </w:tcPr>
          <w:p w14:paraId="641F0041" w14:textId="77777777" w:rsidR="00190CEE" w:rsidRPr="00D20ACF" w:rsidRDefault="00190CEE" w:rsidP="001E5FDA">
            <w:pPr>
              <w:pStyle w:val="-Normal1"/>
              <w:ind w:firstLine="0"/>
              <w:rPr>
                <w:color w:val="0D0D0D" w:themeColor="text1" w:themeTint="F2"/>
                <w:sz w:val="24"/>
                <w:szCs w:val="24"/>
                <w:lang w:val="vi-VN"/>
              </w:rPr>
            </w:pPr>
            <w:r>
              <w:rPr>
                <w:color w:val="0D0D0D" w:themeColor="text1" w:themeTint="F2"/>
                <w:sz w:val="24"/>
                <w:szCs w:val="24"/>
              </w:rPr>
              <w:t>Hằng năm</w:t>
            </w:r>
          </w:p>
        </w:tc>
        <w:tc>
          <w:tcPr>
            <w:tcW w:w="0" w:type="auto"/>
          </w:tcPr>
          <w:p w14:paraId="14599C40" w14:textId="77777777" w:rsidR="00190CEE" w:rsidRPr="00D20ACF" w:rsidRDefault="00190CEE" w:rsidP="001E5FDA">
            <w:pPr>
              <w:pStyle w:val="-Normal1"/>
              <w:rPr>
                <w:color w:val="0D0D0D" w:themeColor="text1" w:themeTint="F2"/>
                <w:sz w:val="24"/>
                <w:szCs w:val="24"/>
                <w:lang w:val="vi-VN"/>
              </w:rPr>
            </w:pPr>
          </w:p>
        </w:tc>
      </w:tr>
    </w:tbl>
    <w:p w14:paraId="4A2393F4" w14:textId="77777777" w:rsidR="00190CEE" w:rsidRPr="00257093" w:rsidRDefault="00190CEE" w:rsidP="00190CEE">
      <w:pPr>
        <w:pStyle w:val="-Normal1"/>
        <w:rPr>
          <w:iCs/>
          <w:noProof/>
          <w:color w:val="0D0D0D" w:themeColor="text1" w:themeTint="F2"/>
          <w:sz w:val="24"/>
          <w:szCs w:val="24"/>
        </w:rPr>
      </w:pPr>
      <w:r w:rsidRPr="00257093">
        <w:rPr>
          <w:iCs/>
          <w:noProof/>
          <w:color w:val="0D0D0D" w:themeColor="text1" w:themeTint="F2"/>
          <w:sz w:val="24"/>
          <w:szCs w:val="24"/>
        </w:rPr>
        <w:t>5. Tự đánh giá tiêu chí đạt mức: 5</w:t>
      </w:r>
    </w:p>
    <w:bookmarkEnd w:id="56"/>
    <w:p w14:paraId="51EFDDD8" w14:textId="77777777" w:rsidR="00190CEE" w:rsidRPr="00C700D2" w:rsidRDefault="00190CEE" w:rsidP="00190CEE">
      <w:pPr>
        <w:pStyle w:val="-Normal1"/>
        <w:rPr>
          <w:b/>
          <w:bCs/>
          <w:i/>
          <w:iCs/>
          <w:sz w:val="24"/>
          <w:szCs w:val="24"/>
        </w:rPr>
      </w:pPr>
      <w:r w:rsidRPr="00C700D2">
        <w:rPr>
          <w:b/>
          <w:bCs/>
          <w:i/>
          <w:iCs/>
          <w:sz w:val="24"/>
          <w:szCs w:val="24"/>
        </w:rPr>
        <w:t>Tiêu chí 6.3: Kế hoạch ngắn hạn và dài hạn đối với dịch vụ hỗ trợ người học (học thuật và phi học thuật) được xây dựng, triển khai thực hiện để bảo đảm đáp ứng đầy đủ và có chất lượng các dịch vụ hỗ trợ đào tạo, nghiên cứu khoa học và kết nối phục vụ cộng đồng.</w:t>
      </w:r>
    </w:p>
    <w:p w14:paraId="7A1E7803" w14:textId="77777777" w:rsidR="00190CEE" w:rsidRPr="00C700D2" w:rsidRDefault="00190CEE" w:rsidP="00190CEE">
      <w:pPr>
        <w:pStyle w:val="-Normal1"/>
        <w:rPr>
          <w:i/>
          <w:iCs/>
          <w:color w:val="000000" w:themeColor="text1"/>
          <w:sz w:val="24"/>
          <w:szCs w:val="24"/>
        </w:rPr>
      </w:pPr>
      <w:r w:rsidRPr="00C700D2">
        <w:rPr>
          <w:i/>
          <w:iCs/>
          <w:color w:val="000000" w:themeColor="text1"/>
          <w:sz w:val="24"/>
          <w:szCs w:val="24"/>
        </w:rPr>
        <w:t>1. Mô tả hiện trạng</w:t>
      </w:r>
    </w:p>
    <w:p w14:paraId="7DEF1567" w14:textId="77777777" w:rsidR="00190CEE" w:rsidRPr="00D20ACF" w:rsidRDefault="00190CEE" w:rsidP="00190CEE">
      <w:pPr>
        <w:pStyle w:val="-Normal1"/>
        <w:rPr>
          <w:sz w:val="24"/>
          <w:szCs w:val="24"/>
        </w:rPr>
      </w:pPr>
      <w:r w:rsidRPr="00D20ACF">
        <w:rPr>
          <w:sz w:val="24"/>
          <w:szCs w:val="24"/>
        </w:rPr>
        <w:t>Trường Đại học Tây Nguyên đã xây dựng kế hoạch ngắn hạn và dài hạn cho các hoạt động hỗ trợ người học thông qua các văn bản chiến lược và quy hoạch phát triển, tiêu biểu là Quy hoạch phát triển Trường ĐHTN giai đoạn 2016–2020, tầm nhìn 2030 [</w:t>
      </w:r>
      <w:r w:rsidRPr="00DD63F8">
        <w:rPr>
          <w:sz w:val="24"/>
          <w:szCs w:val="24"/>
        </w:rPr>
        <w:t>H6.06.03.01</w:t>
      </w:r>
      <w:r w:rsidRPr="00D20ACF">
        <w:rPr>
          <w:sz w:val="24"/>
          <w:szCs w:val="24"/>
        </w:rPr>
        <w:t>]. Trong quy hoạch này, Nhà trường xác định người học là trung tâm và cam kết phát triển toàn diện các dịch vụ hỗ trợ, bao gồm hỗ trợ học thuật và phi học thuật.</w:t>
      </w:r>
    </w:p>
    <w:p w14:paraId="58151C9C" w14:textId="77777777" w:rsidR="00190CEE" w:rsidRPr="00D20ACF" w:rsidRDefault="00190CEE" w:rsidP="00190CEE">
      <w:pPr>
        <w:pStyle w:val="-Normal1"/>
        <w:rPr>
          <w:sz w:val="24"/>
          <w:szCs w:val="24"/>
        </w:rPr>
      </w:pPr>
      <w:r w:rsidRPr="00D20ACF">
        <w:rPr>
          <w:sz w:val="24"/>
          <w:szCs w:val="24"/>
        </w:rPr>
        <w:t xml:space="preserve">Về kế hoạch ngắn hạn, Phòng Công tác sinh viên, </w:t>
      </w:r>
      <w:r>
        <w:rPr>
          <w:sz w:val="24"/>
          <w:szCs w:val="24"/>
        </w:rPr>
        <w:t xml:space="preserve">và </w:t>
      </w:r>
      <w:r w:rsidRPr="00D20ACF">
        <w:rPr>
          <w:sz w:val="24"/>
          <w:szCs w:val="24"/>
        </w:rPr>
        <w:t xml:space="preserve">Trung tâm Hỗ trợ sinh viên (nay thuộc </w:t>
      </w:r>
      <w:r>
        <w:rPr>
          <w:sz w:val="24"/>
          <w:szCs w:val="24"/>
        </w:rPr>
        <w:t>T</w:t>
      </w:r>
      <w:r w:rsidRPr="00D20ACF">
        <w:rPr>
          <w:sz w:val="24"/>
          <w:szCs w:val="24"/>
        </w:rPr>
        <w:t xml:space="preserve">rung tâm </w:t>
      </w:r>
      <w:r>
        <w:rPr>
          <w:sz w:val="24"/>
          <w:szCs w:val="24"/>
        </w:rPr>
        <w:t>NN -T</w:t>
      </w:r>
      <w:r w:rsidRPr="00D20ACF">
        <w:rPr>
          <w:sz w:val="24"/>
          <w:szCs w:val="24"/>
        </w:rPr>
        <w:t xml:space="preserve">in học) và các đơn vị phối hợp xây dựng kế hoạch công tác sinh viên </w:t>
      </w:r>
      <w:r>
        <w:rPr>
          <w:sz w:val="24"/>
          <w:szCs w:val="24"/>
        </w:rPr>
        <w:t xml:space="preserve">hàng năm </w:t>
      </w:r>
      <w:r w:rsidRPr="00D20ACF">
        <w:rPr>
          <w:sz w:val="24"/>
          <w:szCs w:val="24"/>
        </w:rPr>
        <w:t xml:space="preserve">cụ thể với nhiều hoạt động đa dạng </w:t>
      </w:r>
      <w:r w:rsidRPr="00BC4F20">
        <w:rPr>
          <w:color w:val="000000" w:themeColor="text1"/>
          <w:sz w:val="24"/>
          <w:szCs w:val="24"/>
        </w:rPr>
        <w:t>như: tuần sinh hoạt công dân, tư vấn hướng nghiệp, kỹ năng mềm, học bổng, hỗ trợ tâm lý – sức khỏe, ngoại khóa và chương trình khởi nghiệp, đổi mới sáng tạo [</w:t>
      </w:r>
      <w:r w:rsidRPr="00DD63F8">
        <w:rPr>
          <w:color w:val="000000" w:themeColor="text1"/>
          <w:sz w:val="24"/>
          <w:szCs w:val="24"/>
        </w:rPr>
        <w:t>H6.06.03.02</w:t>
      </w:r>
      <w:r w:rsidRPr="00BC4F20">
        <w:rPr>
          <w:color w:val="000000" w:themeColor="text1"/>
          <w:sz w:val="24"/>
          <w:szCs w:val="24"/>
        </w:rPr>
        <w:t>]. Kế hoạch năm học do phòng CTSV ban hành; [</w:t>
      </w:r>
      <w:r w:rsidRPr="00DD63F8">
        <w:rPr>
          <w:color w:val="000000" w:themeColor="text1"/>
          <w:sz w:val="24"/>
          <w:szCs w:val="24"/>
        </w:rPr>
        <w:t>H6.06.03.0</w:t>
      </w:r>
      <w:r>
        <w:rPr>
          <w:color w:val="000000" w:themeColor="text1"/>
          <w:sz w:val="24"/>
          <w:szCs w:val="24"/>
        </w:rPr>
        <w:t>3</w:t>
      </w:r>
      <w:r w:rsidRPr="00BC4F20">
        <w:rPr>
          <w:color w:val="000000" w:themeColor="text1"/>
          <w:sz w:val="24"/>
          <w:szCs w:val="24"/>
        </w:rPr>
        <w:t>] - Biên bản tổ chức hoạt động đầu khóa; [</w:t>
      </w:r>
      <w:r w:rsidRPr="00C36F4E">
        <w:rPr>
          <w:sz w:val="24"/>
          <w:szCs w:val="24"/>
        </w:rPr>
        <w:t>H6.06.03.15</w:t>
      </w:r>
      <w:r w:rsidRPr="00BC4F20">
        <w:rPr>
          <w:color w:val="000000" w:themeColor="text1"/>
          <w:sz w:val="24"/>
          <w:szCs w:val="24"/>
        </w:rPr>
        <w:t xml:space="preserve">] - </w:t>
      </w:r>
      <w:r w:rsidRPr="00DD63F8">
        <w:rPr>
          <w:color w:val="000000" w:themeColor="text1"/>
          <w:sz w:val="24"/>
          <w:szCs w:val="24"/>
        </w:rPr>
        <w:t>H6.06.03.</w:t>
      </w:r>
      <w:r>
        <w:rPr>
          <w:color w:val="000000" w:themeColor="text1"/>
          <w:sz w:val="24"/>
          <w:szCs w:val="24"/>
        </w:rPr>
        <w:t>04</w:t>
      </w:r>
      <w:r w:rsidRPr="00BC4F20">
        <w:rPr>
          <w:color w:val="000000" w:themeColor="text1"/>
          <w:sz w:val="24"/>
          <w:szCs w:val="24"/>
        </w:rPr>
        <w:t xml:space="preserve">). </w:t>
      </w:r>
      <w:r w:rsidRPr="00D20ACF">
        <w:rPr>
          <w:sz w:val="24"/>
          <w:szCs w:val="24"/>
        </w:rPr>
        <w:t>Các đơn vị trực thuộc phổ biến và hỗ trợ sinh viên tiếp cận thông tin về các hoạt động này thông qua website, fanpage và các kênh liên lạc chính thức của Nhà trường [</w:t>
      </w:r>
      <w:r w:rsidRPr="00DD63F8">
        <w:rPr>
          <w:sz w:val="24"/>
          <w:szCs w:val="24"/>
        </w:rPr>
        <w:t>H6.06.03.05</w:t>
      </w:r>
      <w:r w:rsidRPr="00D20ACF">
        <w:rPr>
          <w:sz w:val="24"/>
          <w:szCs w:val="24"/>
        </w:rPr>
        <w:t>] - Ảnh chụp hoặc thống kê bài đăng fanpage, web trường).</w:t>
      </w:r>
    </w:p>
    <w:p w14:paraId="3CF760D1" w14:textId="77777777" w:rsidR="00190CEE" w:rsidRPr="00D20ACF" w:rsidRDefault="00190CEE" w:rsidP="00190CEE">
      <w:pPr>
        <w:pStyle w:val="-Normal1"/>
        <w:rPr>
          <w:sz w:val="24"/>
          <w:szCs w:val="24"/>
        </w:rPr>
      </w:pPr>
      <w:r w:rsidRPr="00D20ACF">
        <w:rPr>
          <w:sz w:val="24"/>
          <w:szCs w:val="24"/>
        </w:rPr>
        <w:t>Về kế hoạch dài hạn, Nhà trường đã ban hành chiến lược phát triển đào tạo và dịch vụ sinh viên đến năm 2030, trong đó phân rõ lộ trình đầu tư và phát triển nguồn lực cho các hoạt động hỗ trợ học tập, nghiên cứu khoa học và kết nối cộng đồng [</w:t>
      </w:r>
      <w:r w:rsidRPr="00DD63F8">
        <w:rPr>
          <w:sz w:val="24"/>
          <w:szCs w:val="24"/>
        </w:rPr>
        <w:t>H6.06.03.0</w:t>
      </w:r>
      <w:r>
        <w:rPr>
          <w:sz w:val="24"/>
          <w:szCs w:val="24"/>
        </w:rPr>
        <w:t>6</w:t>
      </w:r>
      <w:r w:rsidRPr="00D20ACF">
        <w:rPr>
          <w:sz w:val="24"/>
          <w:szCs w:val="24"/>
        </w:rPr>
        <w:t>]. Các kế hoạch này được rà soát và cập nhật định kỳ thông qua Hội nghị cán bộ viên chức toàn trường [</w:t>
      </w:r>
      <w:r w:rsidRPr="00DD63F8">
        <w:rPr>
          <w:sz w:val="24"/>
          <w:szCs w:val="24"/>
        </w:rPr>
        <w:t>H6.06.03.0</w:t>
      </w:r>
      <w:r>
        <w:rPr>
          <w:sz w:val="24"/>
          <w:szCs w:val="24"/>
        </w:rPr>
        <w:t>7</w:t>
      </w:r>
      <w:r w:rsidRPr="00D20ACF">
        <w:rPr>
          <w:sz w:val="24"/>
          <w:szCs w:val="24"/>
        </w:rPr>
        <w:t>] - Biên bản họp HNVC toàn trường).</w:t>
      </w:r>
    </w:p>
    <w:p w14:paraId="794A0B16" w14:textId="77777777" w:rsidR="00190CEE" w:rsidRPr="00D20ACF" w:rsidRDefault="00190CEE" w:rsidP="00190CEE">
      <w:pPr>
        <w:pStyle w:val="-Normal1"/>
        <w:rPr>
          <w:sz w:val="24"/>
          <w:szCs w:val="24"/>
        </w:rPr>
      </w:pPr>
      <w:r w:rsidRPr="00D20ACF">
        <w:rPr>
          <w:sz w:val="24"/>
          <w:szCs w:val="24"/>
        </w:rPr>
        <w:t>Để triển khai hiệu quả các kế hoạch này, công tác đào tạo, bồi dưỡng và phát triển đội ngũ cán bộ phục vụ hoạt động hỗ trợ người học luôn được chú trọng. Nhà trường yêu cầu các đơn vị rà soát, thống kê đội ngũ và xác định nhu cầu đào tạo bồi dưỡng gửi về Phòng Tổ chức cán bộ để tổng hợp [</w:t>
      </w:r>
      <w:r w:rsidRPr="00DD63F8">
        <w:rPr>
          <w:sz w:val="24"/>
          <w:szCs w:val="24"/>
        </w:rPr>
        <w:t>H6.06.03.08</w:t>
      </w:r>
      <w:r w:rsidRPr="00D20ACF">
        <w:rPr>
          <w:sz w:val="24"/>
          <w:szCs w:val="24"/>
        </w:rPr>
        <w:t>]. Từ đó, xây dựng kế hoạch cử cán bộ tham gia các lớp nâng cao trình độ chuyên môn, nghiệp vụ, ngoại ngữ, CNTT, kỹ năng mềm, công tác sinh viên [</w:t>
      </w:r>
      <w:r w:rsidRPr="00DD63F8">
        <w:rPr>
          <w:sz w:val="24"/>
          <w:szCs w:val="24"/>
        </w:rPr>
        <w:t>H6.06.03.</w:t>
      </w:r>
      <w:r>
        <w:rPr>
          <w:sz w:val="24"/>
          <w:szCs w:val="24"/>
        </w:rPr>
        <w:t>9]</w:t>
      </w:r>
      <w:r w:rsidRPr="00D20ACF">
        <w:rPr>
          <w:sz w:val="24"/>
          <w:szCs w:val="24"/>
        </w:rPr>
        <w:t>; [</w:t>
      </w:r>
      <w:r w:rsidRPr="00DD63F8">
        <w:rPr>
          <w:sz w:val="24"/>
          <w:szCs w:val="24"/>
        </w:rPr>
        <w:t>H6.06.03.10</w:t>
      </w:r>
      <w:r w:rsidRPr="00D20ACF">
        <w:rPr>
          <w:sz w:val="24"/>
          <w:szCs w:val="24"/>
        </w:rPr>
        <w:t>]. Kết quả đào tạo được thống kê trong báo cáo tổng kết năm học của trường và đơn vị [</w:t>
      </w:r>
      <w:r w:rsidRPr="00C36F4E">
        <w:rPr>
          <w:sz w:val="24"/>
          <w:szCs w:val="24"/>
        </w:rPr>
        <w:t>H6.06.03.16; H6.06.03.17].</w:t>
      </w:r>
    </w:p>
    <w:p w14:paraId="2898510A" w14:textId="77777777" w:rsidR="00190CEE" w:rsidRPr="00D20ACF" w:rsidRDefault="00190CEE" w:rsidP="00190CEE">
      <w:pPr>
        <w:pStyle w:val="-Normal1"/>
        <w:rPr>
          <w:sz w:val="24"/>
          <w:szCs w:val="24"/>
        </w:rPr>
      </w:pPr>
      <w:r w:rsidRPr="00D20ACF">
        <w:rPr>
          <w:sz w:val="24"/>
          <w:szCs w:val="24"/>
        </w:rPr>
        <w:lastRenderedPageBreak/>
        <w:t>Ngoài ra, Nhà trường dành ngân sách hàng năm để triển khai các hoạt động hỗ trợ người học, trong đó có chi phí đào tạo, bồi dưỡng đội ngũ được đưa vào dự toán chi tiêu nội bộ [</w:t>
      </w:r>
      <w:r w:rsidRPr="00DD63F8">
        <w:rPr>
          <w:sz w:val="24"/>
          <w:szCs w:val="24"/>
        </w:rPr>
        <w:t>H6.06.03.1</w:t>
      </w:r>
      <w:r>
        <w:rPr>
          <w:sz w:val="24"/>
          <w:szCs w:val="24"/>
        </w:rPr>
        <w:t>1]</w:t>
      </w:r>
      <w:r w:rsidRPr="00D20ACF">
        <w:rPr>
          <w:sz w:val="24"/>
          <w:szCs w:val="24"/>
        </w:rPr>
        <w:t>; [</w:t>
      </w:r>
      <w:r w:rsidRPr="00C36F4E">
        <w:rPr>
          <w:sz w:val="24"/>
          <w:szCs w:val="24"/>
        </w:rPr>
        <w:t>H6.06.03.18</w:t>
      </w:r>
      <w:r w:rsidRPr="00D20ACF">
        <w:rPr>
          <w:sz w:val="24"/>
          <w:szCs w:val="24"/>
        </w:rPr>
        <w:t>]. Các cán bộ được hỗ trợ học phí, sinh hoạt phí, lệ phí thi chứng chỉ, luận văn – luận án theo Quy chế chi tiêu nội bộ [</w:t>
      </w:r>
      <w:r w:rsidRPr="00DD63F8">
        <w:rPr>
          <w:sz w:val="24"/>
          <w:szCs w:val="24"/>
        </w:rPr>
        <w:t>H6.06.03.1</w:t>
      </w:r>
      <w:r>
        <w:rPr>
          <w:sz w:val="24"/>
          <w:szCs w:val="24"/>
        </w:rPr>
        <w:t>2</w:t>
      </w:r>
      <w:r w:rsidRPr="00D20ACF">
        <w:rPr>
          <w:sz w:val="24"/>
          <w:szCs w:val="24"/>
        </w:rPr>
        <w:t xml:space="preserve">]. </w:t>
      </w:r>
      <w:r w:rsidRPr="00645F57">
        <w:rPr>
          <w:color w:val="000000" w:themeColor="text1"/>
          <w:sz w:val="24"/>
          <w:szCs w:val="24"/>
        </w:rPr>
        <w:t xml:space="preserve">Trong giai đoạn 2021–4/2025, có 15 nhân viên đạt trình độ Thạc sĩ và 554 </w:t>
      </w:r>
      <w:r w:rsidRPr="00D20ACF">
        <w:rPr>
          <w:sz w:val="24"/>
          <w:szCs w:val="24"/>
        </w:rPr>
        <w:t>lượt tham gia các khóa đào tạo, bồi dưỡng</w:t>
      </w:r>
      <w:r>
        <w:rPr>
          <w:sz w:val="24"/>
          <w:szCs w:val="24"/>
        </w:rPr>
        <w:t>, trong đó có 539 học viên được công nhận hoàn thành chương trình bồi dưỡng</w:t>
      </w:r>
      <w:r w:rsidRPr="00D20ACF">
        <w:rPr>
          <w:sz w:val="24"/>
          <w:szCs w:val="24"/>
        </w:rPr>
        <w:t xml:space="preserve"> [</w:t>
      </w:r>
      <w:r w:rsidRPr="00DD63F8">
        <w:rPr>
          <w:sz w:val="24"/>
          <w:szCs w:val="24"/>
        </w:rPr>
        <w:t>H6.06.03.1</w:t>
      </w:r>
      <w:r>
        <w:rPr>
          <w:sz w:val="24"/>
          <w:szCs w:val="24"/>
        </w:rPr>
        <w:t>3</w:t>
      </w:r>
      <w:r w:rsidRPr="00D20ACF">
        <w:rPr>
          <w:sz w:val="24"/>
          <w:szCs w:val="24"/>
        </w:rPr>
        <w:t>].</w:t>
      </w:r>
    </w:p>
    <w:p w14:paraId="7669C4D2" w14:textId="77777777" w:rsidR="00190CEE" w:rsidRPr="00D20ACF" w:rsidRDefault="00190CEE" w:rsidP="00190CEE">
      <w:pPr>
        <w:pStyle w:val="-Normal1"/>
        <w:rPr>
          <w:i/>
          <w:iCs/>
          <w:sz w:val="24"/>
          <w:szCs w:val="24"/>
        </w:rPr>
      </w:pPr>
      <w:r w:rsidRPr="00D20ACF">
        <w:rPr>
          <w:noProof/>
          <w:color w:val="0D0D0D" w:themeColor="text1" w:themeTint="F2"/>
          <w:sz w:val="24"/>
          <w:szCs w:val="24"/>
        </w:rPr>
        <w:t>Kết quả khảo sát ý kiến phản hồi của NH thể hiện sự hài lòng về hoạt động dịch vụ hỗ trợ NH (học thuật và phi học thuật) [</w:t>
      </w:r>
      <w:r w:rsidRPr="00DD63F8">
        <w:rPr>
          <w:noProof/>
          <w:color w:val="0D0D0D" w:themeColor="text1" w:themeTint="F2"/>
          <w:sz w:val="24"/>
          <w:szCs w:val="24"/>
        </w:rPr>
        <w:t>H6.06.03.1</w:t>
      </w:r>
      <w:r>
        <w:rPr>
          <w:noProof/>
          <w:color w:val="0D0D0D" w:themeColor="text1" w:themeTint="F2"/>
          <w:sz w:val="24"/>
          <w:szCs w:val="24"/>
        </w:rPr>
        <w:t>4</w:t>
      </w:r>
      <w:r w:rsidRPr="00D20ACF">
        <w:rPr>
          <w:noProof/>
          <w:color w:val="0D0D0D" w:themeColor="text1" w:themeTint="F2"/>
          <w:sz w:val="24"/>
          <w:szCs w:val="24"/>
        </w:rPr>
        <w:t>]</w:t>
      </w:r>
      <w:r>
        <w:rPr>
          <w:noProof/>
          <w:color w:val="0D0D0D" w:themeColor="text1" w:themeTint="F2"/>
          <w:sz w:val="24"/>
          <w:szCs w:val="24"/>
        </w:rPr>
        <w:t>.</w:t>
      </w:r>
    </w:p>
    <w:p w14:paraId="52B0A479" w14:textId="77777777" w:rsidR="00190CEE" w:rsidRPr="00BC4F20" w:rsidRDefault="00190CEE" w:rsidP="00190CEE">
      <w:pPr>
        <w:pStyle w:val="-Normal1"/>
        <w:ind w:firstLine="0"/>
        <w:rPr>
          <w:b/>
          <w:bCs/>
          <w:i/>
          <w:iCs/>
          <w:color w:val="000000" w:themeColor="text1"/>
          <w:sz w:val="24"/>
          <w:szCs w:val="24"/>
        </w:rPr>
      </w:pPr>
      <w:r w:rsidRPr="00BC4F20">
        <w:rPr>
          <w:b/>
          <w:bCs/>
          <w:color w:val="000000" w:themeColor="text1"/>
          <w:sz w:val="24"/>
          <w:szCs w:val="24"/>
        </w:rPr>
        <w:t>2. Điểm mạnh</w:t>
      </w:r>
    </w:p>
    <w:p w14:paraId="5DA29D48" w14:textId="77777777" w:rsidR="00190CEE" w:rsidRPr="00D20ACF" w:rsidRDefault="00190CEE" w:rsidP="00190CEE">
      <w:pPr>
        <w:pStyle w:val="-Normal1"/>
        <w:ind w:firstLine="0"/>
        <w:rPr>
          <w:sz w:val="24"/>
          <w:szCs w:val="24"/>
        </w:rPr>
      </w:pPr>
      <w:r w:rsidRPr="00D20ACF">
        <w:rPr>
          <w:sz w:val="24"/>
          <w:szCs w:val="24"/>
        </w:rPr>
        <w:t xml:space="preserve">Hệ thống kế hoạch ngắn hạn – dài hạn rõ ràng, có lộ trình cụ thể và được rà soát hàng năm </w:t>
      </w:r>
    </w:p>
    <w:p w14:paraId="4278BF81" w14:textId="77777777" w:rsidR="00190CEE" w:rsidRPr="00D20ACF" w:rsidRDefault="00190CEE" w:rsidP="00190CEE">
      <w:pPr>
        <w:pStyle w:val="-Normal1"/>
        <w:ind w:firstLine="0"/>
        <w:rPr>
          <w:sz w:val="24"/>
          <w:szCs w:val="24"/>
        </w:rPr>
      </w:pPr>
      <w:r w:rsidRPr="00D20ACF">
        <w:rPr>
          <w:sz w:val="24"/>
          <w:szCs w:val="24"/>
        </w:rPr>
        <w:t>Dịch vụ hỗ trợ học thuật và phi học thuật phong phú, phù hợp với nhu cầu thực tế của người học</w:t>
      </w:r>
    </w:p>
    <w:p w14:paraId="2D57845E" w14:textId="77777777" w:rsidR="00190CEE" w:rsidRPr="00D20ACF" w:rsidRDefault="00190CEE" w:rsidP="00190CEE">
      <w:pPr>
        <w:pStyle w:val="-Normal1"/>
        <w:ind w:firstLine="0"/>
        <w:rPr>
          <w:sz w:val="24"/>
          <w:szCs w:val="24"/>
        </w:rPr>
      </w:pPr>
      <w:r w:rsidRPr="00D20ACF">
        <w:rPr>
          <w:sz w:val="24"/>
          <w:szCs w:val="24"/>
        </w:rPr>
        <w:t xml:space="preserve">Công tác phát triển năng lực đội ngũ được triển khai bài bản, có đầu tư ngân sách và cơ chế hỗ trợ cụ thể </w:t>
      </w:r>
    </w:p>
    <w:p w14:paraId="117DCF16" w14:textId="77777777" w:rsidR="00190CEE" w:rsidRPr="00BC4F20" w:rsidRDefault="00190CEE" w:rsidP="00190CEE">
      <w:pPr>
        <w:pStyle w:val="-Normal1"/>
        <w:ind w:firstLine="0"/>
        <w:rPr>
          <w:b/>
          <w:bCs/>
          <w:i/>
          <w:iCs/>
          <w:color w:val="000000" w:themeColor="text1"/>
          <w:sz w:val="24"/>
          <w:szCs w:val="24"/>
        </w:rPr>
      </w:pPr>
      <w:r w:rsidRPr="00BC4F20">
        <w:rPr>
          <w:b/>
          <w:bCs/>
          <w:color w:val="000000" w:themeColor="text1"/>
          <w:sz w:val="24"/>
          <w:szCs w:val="24"/>
        </w:rPr>
        <w:t xml:space="preserve">3. Điểm </w:t>
      </w:r>
      <w:r>
        <w:rPr>
          <w:b/>
          <w:bCs/>
          <w:color w:val="000000" w:themeColor="text1"/>
          <w:sz w:val="24"/>
          <w:szCs w:val="24"/>
        </w:rPr>
        <w:t>tồn tại</w:t>
      </w:r>
    </w:p>
    <w:p w14:paraId="227E36AB" w14:textId="77777777" w:rsidR="00190CEE" w:rsidRPr="00D20ACF" w:rsidRDefault="00190CEE" w:rsidP="00190CEE">
      <w:pPr>
        <w:pStyle w:val="-Normal1"/>
        <w:ind w:firstLine="0"/>
        <w:rPr>
          <w:noProof/>
          <w:color w:val="0D0D0D" w:themeColor="text1" w:themeTint="F2"/>
          <w:sz w:val="24"/>
          <w:szCs w:val="24"/>
        </w:rPr>
      </w:pPr>
      <w:r w:rsidRPr="00D20ACF">
        <w:rPr>
          <w:noProof/>
          <w:color w:val="0D0D0D" w:themeColor="text1" w:themeTint="F2"/>
          <w:sz w:val="24"/>
          <w:szCs w:val="24"/>
        </w:rPr>
        <w:t>Số lượng nhân viên tham gia đào tạo, bồi dưỡng ở nước ngoài chưa nhiều.</w:t>
      </w:r>
    </w:p>
    <w:p w14:paraId="5F03F006" w14:textId="77777777" w:rsidR="00190CEE" w:rsidRPr="00BC4F20" w:rsidRDefault="00190CEE" w:rsidP="00190CEE">
      <w:pPr>
        <w:pStyle w:val="-Normal1"/>
        <w:ind w:firstLine="0"/>
        <w:rPr>
          <w:b/>
          <w:bCs/>
          <w:sz w:val="24"/>
          <w:szCs w:val="24"/>
        </w:rPr>
      </w:pPr>
      <w:r w:rsidRPr="00BC4F20">
        <w:rPr>
          <w:b/>
          <w:bCs/>
          <w:sz w:val="24"/>
          <w:szCs w:val="24"/>
        </w:rPr>
        <w:t>4. Kế hoạch hành động</w:t>
      </w:r>
    </w:p>
    <w:tbl>
      <w:tblPr>
        <w:tblStyle w:val="TableGrid1"/>
        <w:tblW w:w="9278" w:type="dxa"/>
        <w:tblLook w:val="04A0" w:firstRow="1" w:lastRow="0" w:firstColumn="1" w:lastColumn="0" w:noHBand="0" w:noVBand="1"/>
      </w:tblPr>
      <w:tblGrid>
        <w:gridCol w:w="510"/>
        <w:gridCol w:w="1406"/>
        <w:gridCol w:w="3555"/>
        <w:gridCol w:w="1262"/>
        <w:gridCol w:w="1856"/>
        <w:gridCol w:w="689"/>
      </w:tblGrid>
      <w:tr w:rsidR="00190CEE" w:rsidRPr="00D20ACF" w14:paraId="02080693" w14:textId="77777777" w:rsidTr="001E5FDA">
        <w:tc>
          <w:tcPr>
            <w:tcW w:w="0" w:type="auto"/>
            <w:vAlign w:val="center"/>
          </w:tcPr>
          <w:p w14:paraId="351BEEF9"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TT</w:t>
            </w:r>
          </w:p>
        </w:tc>
        <w:tc>
          <w:tcPr>
            <w:tcW w:w="1406" w:type="dxa"/>
            <w:vAlign w:val="center"/>
          </w:tcPr>
          <w:p w14:paraId="0BAB834D"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Mục tiêu</w:t>
            </w:r>
          </w:p>
        </w:tc>
        <w:tc>
          <w:tcPr>
            <w:tcW w:w="3555" w:type="dxa"/>
            <w:vAlign w:val="center"/>
          </w:tcPr>
          <w:p w14:paraId="4DD8E754"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Nội dung</w:t>
            </w:r>
          </w:p>
        </w:tc>
        <w:tc>
          <w:tcPr>
            <w:tcW w:w="1262" w:type="dxa"/>
            <w:vAlign w:val="center"/>
          </w:tcPr>
          <w:p w14:paraId="152F70DD"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Đơn vị, người thực hiện</w:t>
            </w:r>
          </w:p>
        </w:tc>
        <w:tc>
          <w:tcPr>
            <w:tcW w:w="1856" w:type="dxa"/>
            <w:vAlign w:val="center"/>
          </w:tcPr>
          <w:p w14:paraId="58097E9D"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Thời gian thực hiện hoặc hoàn thành</w:t>
            </w:r>
          </w:p>
        </w:tc>
        <w:tc>
          <w:tcPr>
            <w:tcW w:w="0" w:type="auto"/>
            <w:vAlign w:val="center"/>
          </w:tcPr>
          <w:p w14:paraId="7F4B2CF1"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Ghi chú</w:t>
            </w:r>
          </w:p>
        </w:tc>
      </w:tr>
      <w:tr w:rsidR="00190CEE" w:rsidRPr="00D20ACF" w14:paraId="568A3E51" w14:textId="77777777" w:rsidTr="001E5FDA">
        <w:trPr>
          <w:trHeight w:val="1412"/>
        </w:trPr>
        <w:tc>
          <w:tcPr>
            <w:tcW w:w="0" w:type="auto"/>
            <w:vAlign w:val="center"/>
          </w:tcPr>
          <w:p w14:paraId="08F0F3F9"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lang w:val="vi-VN"/>
              </w:rPr>
              <w:t>1</w:t>
            </w:r>
          </w:p>
        </w:tc>
        <w:tc>
          <w:tcPr>
            <w:tcW w:w="1406" w:type="dxa"/>
            <w:vAlign w:val="center"/>
          </w:tcPr>
          <w:p w14:paraId="1ECC3E46"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Phát huy điểm</w:t>
            </w:r>
            <w:r w:rsidRPr="00D20ACF">
              <w:rPr>
                <w:color w:val="0D0D0D" w:themeColor="text1" w:themeTint="F2"/>
                <w:spacing w:val="-3"/>
                <w:sz w:val="24"/>
                <w:szCs w:val="24"/>
              </w:rPr>
              <w:t xml:space="preserve"> </w:t>
            </w:r>
            <w:r w:rsidRPr="00D20ACF">
              <w:rPr>
                <w:color w:val="0D0D0D" w:themeColor="text1" w:themeTint="F2"/>
                <w:spacing w:val="-4"/>
                <w:sz w:val="24"/>
                <w:szCs w:val="24"/>
              </w:rPr>
              <w:t>mạnh</w:t>
            </w:r>
          </w:p>
        </w:tc>
        <w:tc>
          <w:tcPr>
            <w:tcW w:w="3555" w:type="dxa"/>
          </w:tcPr>
          <w:p w14:paraId="1C7DD159" w14:textId="77777777" w:rsidR="00190CEE" w:rsidRPr="00D20ACF" w:rsidRDefault="00190CEE" w:rsidP="001E5FDA">
            <w:pPr>
              <w:pStyle w:val="-Normal1"/>
              <w:ind w:firstLine="0"/>
              <w:rPr>
                <w:sz w:val="24"/>
                <w:szCs w:val="24"/>
              </w:rPr>
            </w:pPr>
            <w:r w:rsidRPr="00D20ACF">
              <w:rPr>
                <w:sz w:val="24"/>
                <w:szCs w:val="24"/>
              </w:rPr>
              <w:t>Duy trì và cập nhật kế hoạch chiến lược hỗ trợ người học giai đoạn 2025–2030</w:t>
            </w:r>
          </w:p>
          <w:p w14:paraId="21D50A54" w14:textId="77777777" w:rsidR="00190CEE" w:rsidRPr="00D20ACF" w:rsidRDefault="00190CEE" w:rsidP="001E5FDA">
            <w:pPr>
              <w:pStyle w:val="-Normal1"/>
              <w:rPr>
                <w:color w:val="0D0D0D" w:themeColor="text1" w:themeTint="F2"/>
                <w:sz w:val="24"/>
                <w:szCs w:val="24"/>
                <w:lang w:val="vi-VN"/>
              </w:rPr>
            </w:pPr>
          </w:p>
        </w:tc>
        <w:tc>
          <w:tcPr>
            <w:tcW w:w="1262" w:type="dxa"/>
            <w:vAlign w:val="center"/>
          </w:tcPr>
          <w:p w14:paraId="04FA0330" w14:textId="77777777" w:rsidR="00190CEE" w:rsidRPr="00D20ACF" w:rsidRDefault="00190CEE" w:rsidP="001E5FDA">
            <w:pPr>
              <w:pStyle w:val="-Normal1"/>
              <w:ind w:firstLine="0"/>
              <w:rPr>
                <w:color w:val="0D0D0D" w:themeColor="text1" w:themeTint="F2"/>
                <w:sz w:val="24"/>
                <w:szCs w:val="24"/>
              </w:rPr>
            </w:pPr>
            <w:r w:rsidRPr="00D20ACF">
              <w:rPr>
                <w:sz w:val="24"/>
                <w:szCs w:val="24"/>
              </w:rPr>
              <w:t>Phòng CTSV, Trung tâm Hỗ trợ SV</w:t>
            </w:r>
          </w:p>
        </w:tc>
        <w:tc>
          <w:tcPr>
            <w:tcW w:w="1856" w:type="dxa"/>
            <w:vAlign w:val="center"/>
          </w:tcPr>
          <w:p w14:paraId="0658E8EC" w14:textId="77777777" w:rsidR="00190CEE" w:rsidRPr="00D20ACF" w:rsidRDefault="00190CEE" w:rsidP="001E5FDA">
            <w:pPr>
              <w:pStyle w:val="-Normal1"/>
              <w:ind w:firstLine="0"/>
              <w:rPr>
                <w:color w:val="0D0D0D" w:themeColor="text1" w:themeTint="F2"/>
                <w:sz w:val="24"/>
                <w:szCs w:val="24"/>
              </w:rPr>
            </w:pPr>
            <w:r>
              <w:rPr>
                <w:sz w:val="24"/>
                <w:szCs w:val="24"/>
              </w:rPr>
              <w:t>Hằng năm</w:t>
            </w:r>
          </w:p>
        </w:tc>
        <w:tc>
          <w:tcPr>
            <w:tcW w:w="0" w:type="auto"/>
          </w:tcPr>
          <w:p w14:paraId="1BEC6277" w14:textId="77777777" w:rsidR="00190CEE" w:rsidRPr="00D20ACF" w:rsidRDefault="00190CEE" w:rsidP="001E5FDA">
            <w:pPr>
              <w:pStyle w:val="-Normal1"/>
              <w:rPr>
                <w:color w:val="0D0D0D" w:themeColor="text1" w:themeTint="F2"/>
                <w:sz w:val="24"/>
                <w:szCs w:val="24"/>
                <w:lang w:val="vi-VN"/>
              </w:rPr>
            </w:pPr>
          </w:p>
        </w:tc>
      </w:tr>
      <w:tr w:rsidR="00190CEE" w:rsidRPr="00D20ACF" w14:paraId="70AE7817" w14:textId="77777777" w:rsidTr="001E5FDA">
        <w:tc>
          <w:tcPr>
            <w:tcW w:w="0" w:type="auto"/>
            <w:vAlign w:val="center"/>
          </w:tcPr>
          <w:p w14:paraId="10858BC6"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lang w:val="vi-VN"/>
              </w:rPr>
              <w:t>2</w:t>
            </w:r>
          </w:p>
        </w:tc>
        <w:tc>
          <w:tcPr>
            <w:tcW w:w="1406" w:type="dxa"/>
            <w:vAlign w:val="center"/>
          </w:tcPr>
          <w:p w14:paraId="6E4FDABB"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Khắc phục</w:t>
            </w:r>
            <w:r>
              <w:rPr>
                <w:color w:val="0D0D0D" w:themeColor="text1" w:themeTint="F2"/>
                <w:sz w:val="24"/>
                <w:szCs w:val="24"/>
              </w:rPr>
              <w:t xml:space="preserve"> </w:t>
            </w:r>
            <w:r w:rsidRPr="00D20ACF">
              <w:rPr>
                <w:color w:val="0D0D0D" w:themeColor="text1" w:themeTint="F2"/>
                <w:sz w:val="24"/>
                <w:szCs w:val="24"/>
              </w:rPr>
              <w:t>tồn tại</w:t>
            </w:r>
            <w:r>
              <w:rPr>
                <w:color w:val="0D0D0D" w:themeColor="text1" w:themeTint="F2"/>
                <w:sz w:val="24"/>
                <w:szCs w:val="24"/>
              </w:rPr>
              <w:t xml:space="preserve"> 1</w:t>
            </w:r>
          </w:p>
        </w:tc>
        <w:tc>
          <w:tcPr>
            <w:tcW w:w="3555" w:type="dxa"/>
            <w:vAlign w:val="center"/>
          </w:tcPr>
          <w:p w14:paraId="088733CB" w14:textId="77777777" w:rsidR="00190CEE" w:rsidRPr="00D20ACF" w:rsidRDefault="00190CEE" w:rsidP="001E5FDA">
            <w:pPr>
              <w:pStyle w:val="-Normal1"/>
              <w:ind w:firstLine="0"/>
              <w:rPr>
                <w:sz w:val="24"/>
                <w:szCs w:val="24"/>
              </w:rPr>
            </w:pPr>
            <w:r w:rsidRPr="00D20ACF">
              <w:rPr>
                <w:sz w:val="24"/>
                <w:szCs w:val="24"/>
              </w:rPr>
              <w:t xml:space="preserve">Tiến hành thực hiện khảo sát </w:t>
            </w:r>
          </w:p>
          <w:tbl>
            <w:tblPr>
              <w:tblW w:w="0" w:type="auto"/>
              <w:tblBorders>
                <w:top w:val="nil"/>
                <w:left w:val="nil"/>
                <w:bottom w:val="nil"/>
                <w:right w:val="nil"/>
              </w:tblBorders>
              <w:tblLook w:val="0000" w:firstRow="0" w:lastRow="0" w:firstColumn="0" w:lastColumn="0" w:noHBand="0" w:noVBand="0"/>
            </w:tblPr>
            <w:tblGrid>
              <w:gridCol w:w="3339"/>
            </w:tblGrid>
            <w:tr w:rsidR="00190CEE" w:rsidRPr="00D20ACF" w14:paraId="719D5990" w14:textId="77777777" w:rsidTr="001E5FDA">
              <w:trPr>
                <w:trHeight w:val="416"/>
              </w:trPr>
              <w:tc>
                <w:tcPr>
                  <w:tcW w:w="0" w:type="auto"/>
                </w:tcPr>
                <w:p w14:paraId="45DAAFF6" w14:textId="77777777" w:rsidR="00190CEE" w:rsidRPr="00D20ACF" w:rsidRDefault="00190CEE" w:rsidP="001E5FDA">
                  <w:pPr>
                    <w:pStyle w:val="-Normal1"/>
                    <w:ind w:firstLine="0"/>
                    <w:rPr>
                      <w:color w:val="000000"/>
                      <w:sz w:val="24"/>
                      <w:szCs w:val="24"/>
                    </w:rPr>
                  </w:pPr>
                  <w:r w:rsidRPr="00D20ACF">
                    <w:rPr>
                      <w:color w:val="000000"/>
                      <w:sz w:val="24"/>
                      <w:szCs w:val="24"/>
                    </w:rPr>
                    <w:t xml:space="preserve"> Khảo sát mức độ đáp ứng của dịch vụ hỗ trợ người học </w:t>
                  </w:r>
                </w:p>
              </w:tc>
            </w:tr>
          </w:tbl>
          <w:p w14:paraId="3C81EA6A" w14:textId="77777777" w:rsidR="00190CEE" w:rsidRPr="00D20ACF" w:rsidRDefault="00190CEE" w:rsidP="001E5FDA">
            <w:pPr>
              <w:pStyle w:val="-Normal1"/>
              <w:rPr>
                <w:color w:val="0D0D0D" w:themeColor="text1" w:themeTint="F2"/>
                <w:sz w:val="24"/>
                <w:szCs w:val="24"/>
                <w:lang w:val="vi-VN"/>
              </w:rPr>
            </w:pPr>
          </w:p>
        </w:tc>
        <w:tc>
          <w:tcPr>
            <w:tcW w:w="1262" w:type="dxa"/>
            <w:vAlign w:val="center"/>
          </w:tcPr>
          <w:p w14:paraId="5F0ABD25" w14:textId="77777777" w:rsidR="00190CEE" w:rsidRPr="00D20ACF" w:rsidRDefault="00190CEE" w:rsidP="001E5FDA">
            <w:pPr>
              <w:pStyle w:val="-Normal1"/>
              <w:ind w:firstLine="0"/>
              <w:rPr>
                <w:color w:val="0D0D0D" w:themeColor="text1" w:themeTint="F2"/>
                <w:sz w:val="24"/>
                <w:szCs w:val="24"/>
                <w:lang w:val="vi-VN"/>
              </w:rPr>
            </w:pPr>
            <w:r w:rsidRPr="00D20ACF">
              <w:rPr>
                <w:sz w:val="24"/>
                <w:szCs w:val="24"/>
              </w:rPr>
              <w:t>P. QLCL</w:t>
            </w:r>
          </w:p>
        </w:tc>
        <w:tc>
          <w:tcPr>
            <w:tcW w:w="1856" w:type="dxa"/>
            <w:vAlign w:val="center"/>
          </w:tcPr>
          <w:p w14:paraId="3A073013" w14:textId="77777777" w:rsidR="00190CEE" w:rsidRPr="00D20ACF" w:rsidRDefault="00190CEE" w:rsidP="001E5FDA">
            <w:pPr>
              <w:pStyle w:val="-Normal1"/>
              <w:ind w:firstLine="0"/>
              <w:rPr>
                <w:color w:val="0D0D0D" w:themeColor="text1" w:themeTint="F2"/>
                <w:sz w:val="24"/>
                <w:szCs w:val="24"/>
                <w:lang w:val="vi-VN"/>
              </w:rPr>
            </w:pPr>
            <w:r>
              <w:rPr>
                <w:sz w:val="24"/>
                <w:szCs w:val="24"/>
              </w:rPr>
              <w:t>Hằng năm</w:t>
            </w:r>
          </w:p>
        </w:tc>
        <w:tc>
          <w:tcPr>
            <w:tcW w:w="0" w:type="auto"/>
          </w:tcPr>
          <w:p w14:paraId="40CC1781" w14:textId="77777777" w:rsidR="00190CEE" w:rsidRPr="00D20ACF" w:rsidRDefault="00190CEE" w:rsidP="001E5FDA">
            <w:pPr>
              <w:pStyle w:val="-Normal1"/>
              <w:rPr>
                <w:color w:val="0D0D0D" w:themeColor="text1" w:themeTint="F2"/>
                <w:sz w:val="24"/>
                <w:szCs w:val="24"/>
                <w:lang w:val="vi-VN"/>
              </w:rPr>
            </w:pPr>
          </w:p>
        </w:tc>
      </w:tr>
      <w:tr w:rsidR="00190CEE" w:rsidRPr="00D20ACF" w14:paraId="21C74F33" w14:textId="77777777" w:rsidTr="001E5FDA">
        <w:tc>
          <w:tcPr>
            <w:tcW w:w="0" w:type="auto"/>
            <w:vAlign w:val="center"/>
          </w:tcPr>
          <w:p w14:paraId="70420E74" w14:textId="77777777" w:rsidR="00190CEE" w:rsidRPr="00645F57" w:rsidRDefault="00190CEE" w:rsidP="001E5FDA">
            <w:pPr>
              <w:pStyle w:val="-Normal1"/>
              <w:ind w:firstLine="0"/>
              <w:rPr>
                <w:color w:val="0D0D0D" w:themeColor="text1" w:themeTint="F2"/>
                <w:sz w:val="24"/>
                <w:szCs w:val="24"/>
                <w:lang w:val="en-US"/>
              </w:rPr>
            </w:pPr>
            <w:r>
              <w:rPr>
                <w:color w:val="0D0D0D" w:themeColor="text1" w:themeTint="F2"/>
                <w:sz w:val="24"/>
                <w:szCs w:val="24"/>
                <w:lang w:val="en-US"/>
              </w:rPr>
              <w:t>3</w:t>
            </w:r>
          </w:p>
        </w:tc>
        <w:tc>
          <w:tcPr>
            <w:tcW w:w="1406" w:type="dxa"/>
            <w:vAlign w:val="center"/>
          </w:tcPr>
          <w:p w14:paraId="31315AF9" w14:textId="77777777" w:rsidR="00190CEE" w:rsidRPr="00D20ACF" w:rsidRDefault="00190CEE" w:rsidP="001E5FDA">
            <w:pPr>
              <w:pStyle w:val="-Normal1"/>
              <w:ind w:firstLine="0"/>
              <w:rPr>
                <w:color w:val="0D0D0D" w:themeColor="text1" w:themeTint="F2"/>
                <w:sz w:val="24"/>
                <w:szCs w:val="24"/>
              </w:rPr>
            </w:pPr>
            <w:r w:rsidRPr="00D20ACF">
              <w:rPr>
                <w:color w:val="0D0D0D" w:themeColor="text1" w:themeTint="F2"/>
                <w:sz w:val="24"/>
                <w:szCs w:val="24"/>
              </w:rPr>
              <w:t>Khắc phục</w:t>
            </w:r>
            <w:r>
              <w:rPr>
                <w:color w:val="0D0D0D" w:themeColor="text1" w:themeTint="F2"/>
                <w:sz w:val="24"/>
                <w:szCs w:val="24"/>
              </w:rPr>
              <w:t xml:space="preserve"> </w:t>
            </w:r>
            <w:r w:rsidRPr="00D20ACF">
              <w:rPr>
                <w:color w:val="0D0D0D" w:themeColor="text1" w:themeTint="F2"/>
                <w:sz w:val="24"/>
                <w:szCs w:val="24"/>
              </w:rPr>
              <w:t>tồn tại</w:t>
            </w:r>
            <w:r>
              <w:rPr>
                <w:color w:val="0D0D0D" w:themeColor="text1" w:themeTint="F2"/>
                <w:sz w:val="24"/>
                <w:szCs w:val="24"/>
              </w:rPr>
              <w:t xml:space="preserve"> 2</w:t>
            </w:r>
          </w:p>
        </w:tc>
        <w:tc>
          <w:tcPr>
            <w:tcW w:w="3555" w:type="dxa"/>
          </w:tcPr>
          <w:p w14:paraId="4D7BCC69" w14:textId="77777777" w:rsidR="00190CEE" w:rsidRPr="00D20ACF" w:rsidRDefault="00190CEE" w:rsidP="001E5FDA">
            <w:pPr>
              <w:pStyle w:val="-Normal1"/>
              <w:ind w:firstLine="0"/>
              <w:rPr>
                <w:sz w:val="24"/>
                <w:szCs w:val="24"/>
              </w:rPr>
            </w:pPr>
            <w:r w:rsidRPr="00D20ACF">
              <w:rPr>
                <w:noProof/>
                <w:color w:val="0D0D0D" w:themeColor="text1" w:themeTint="F2"/>
                <w:sz w:val="24"/>
                <w:szCs w:val="24"/>
                <w:lang w:val="vi-VN"/>
              </w:rPr>
              <w:t xml:space="preserve">Tăng cường động viên, khuyến khích, hỗ trợ tạo điều kiện để </w:t>
            </w:r>
            <w:r w:rsidRPr="00D20ACF">
              <w:rPr>
                <w:noProof/>
                <w:color w:val="0D0D0D" w:themeColor="text1" w:themeTint="F2"/>
                <w:sz w:val="24"/>
                <w:szCs w:val="24"/>
              </w:rPr>
              <w:t>nhân viên</w:t>
            </w:r>
            <w:r w:rsidRPr="00D20ACF">
              <w:rPr>
                <w:noProof/>
                <w:color w:val="0D0D0D" w:themeColor="text1" w:themeTint="F2"/>
                <w:sz w:val="24"/>
                <w:szCs w:val="24"/>
                <w:lang w:val="vi-VN"/>
              </w:rPr>
              <w:t xml:space="preserve"> tích cực tham gia các khóa </w:t>
            </w:r>
            <w:r w:rsidRPr="00D20ACF">
              <w:rPr>
                <w:noProof/>
                <w:color w:val="0D0D0D" w:themeColor="text1" w:themeTint="F2"/>
                <w:sz w:val="24"/>
                <w:szCs w:val="24"/>
              </w:rPr>
              <w:t>đào tạo, bồi dưỡng</w:t>
            </w:r>
            <w:r w:rsidRPr="00D20ACF">
              <w:rPr>
                <w:noProof/>
                <w:color w:val="0D0D0D" w:themeColor="text1" w:themeTint="F2"/>
                <w:sz w:val="24"/>
                <w:szCs w:val="24"/>
                <w:lang w:val="vi-VN"/>
              </w:rPr>
              <w:t xml:space="preserve"> ở nước ngoài.</w:t>
            </w:r>
          </w:p>
        </w:tc>
        <w:tc>
          <w:tcPr>
            <w:tcW w:w="1262" w:type="dxa"/>
            <w:vAlign w:val="center"/>
          </w:tcPr>
          <w:p w14:paraId="215DBCB3"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lang w:val="vi-VN"/>
              </w:rPr>
              <w:t>Phòng TCCB</w:t>
            </w:r>
          </w:p>
          <w:p w14:paraId="241CEFBA" w14:textId="77777777" w:rsidR="00190CEE" w:rsidRPr="00D20ACF" w:rsidRDefault="00190CEE" w:rsidP="001E5FDA">
            <w:pPr>
              <w:pStyle w:val="-Normal1"/>
              <w:ind w:firstLine="0"/>
              <w:rPr>
                <w:sz w:val="24"/>
                <w:szCs w:val="24"/>
              </w:rPr>
            </w:pPr>
            <w:r w:rsidRPr="00D20ACF">
              <w:rPr>
                <w:color w:val="0D0D0D" w:themeColor="text1" w:themeTint="F2"/>
                <w:sz w:val="24"/>
                <w:szCs w:val="24"/>
                <w:lang w:val="vi-VN"/>
              </w:rPr>
              <w:t>Khoa Kinh tế</w:t>
            </w:r>
          </w:p>
        </w:tc>
        <w:tc>
          <w:tcPr>
            <w:tcW w:w="1856" w:type="dxa"/>
            <w:vAlign w:val="center"/>
          </w:tcPr>
          <w:p w14:paraId="05257E1A" w14:textId="77777777" w:rsidR="00190CEE" w:rsidRPr="00D20ACF" w:rsidRDefault="00190CEE" w:rsidP="001E5FDA">
            <w:pPr>
              <w:pStyle w:val="-Normal1"/>
              <w:ind w:firstLine="0"/>
              <w:rPr>
                <w:sz w:val="24"/>
                <w:szCs w:val="24"/>
              </w:rPr>
            </w:pPr>
            <w:r>
              <w:rPr>
                <w:sz w:val="24"/>
                <w:szCs w:val="24"/>
              </w:rPr>
              <w:t>Hằng năm</w:t>
            </w:r>
          </w:p>
        </w:tc>
        <w:tc>
          <w:tcPr>
            <w:tcW w:w="0" w:type="auto"/>
          </w:tcPr>
          <w:p w14:paraId="0A636285" w14:textId="77777777" w:rsidR="00190CEE" w:rsidRPr="00D20ACF" w:rsidRDefault="00190CEE" w:rsidP="001E5FDA">
            <w:pPr>
              <w:pStyle w:val="-Normal1"/>
              <w:rPr>
                <w:color w:val="0D0D0D" w:themeColor="text1" w:themeTint="F2"/>
                <w:sz w:val="24"/>
                <w:szCs w:val="24"/>
                <w:lang w:val="vi-VN"/>
              </w:rPr>
            </w:pPr>
          </w:p>
        </w:tc>
      </w:tr>
    </w:tbl>
    <w:p w14:paraId="76362AEB" w14:textId="77777777" w:rsidR="00190CEE" w:rsidRPr="00D20ACF" w:rsidRDefault="00190CEE" w:rsidP="00190CEE">
      <w:pPr>
        <w:pStyle w:val="-Normal1"/>
        <w:rPr>
          <w:i/>
          <w:noProof/>
          <w:color w:val="0D0D0D" w:themeColor="text1" w:themeTint="F2"/>
          <w:sz w:val="24"/>
          <w:szCs w:val="24"/>
        </w:rPr>
      </w:pPr>
      <w:r w:rsidRPr="00D20ACF">
        <w:rPr>
          <w:i/>
          <w:noProof/>
          <w:color w:val="0D0D0D" w:themeColor="text1" w:themeTint="F2"/>
          <w:sz w:val="24"/>
          <w:szCs w:val="24"/>
        </w:rPr>
        <w:t xml:space="preserve">5. Tự đánh giá tiêu chí đạt mức: </w:t>
      </w:r>
      <w:r>
        <w:rPr>
          <w:i/>
          <w:noProof/>
          <w:color w:val="0D0D0D" w:themeColor="text1" w:themeTint="F2"/>
          <w:sz w:val="24"/>
          <w:szCs w:val="24"/>
        </w:rPr>
        <w:t>5</w:t>
      </w:r>
    </w:p>
    <w:p w14:paraId="17197FF2" w14:textId="77777777" w:rsidR="00190CEE" w:rsidRPr="001A014D" w:rsidRDefault="00190CEE" w:rsidP="00190CEE">
      <w:pPr>
        <w:pStyle w:val="-Normal1"/>
        <w:ind w:firstLine="0"/>
        <w:rPr>
          <w:b/>
          <w:bCs/>
          <w:i/>
          <w:iCs/>
          <w:sz w:val="24"/>
          <w:szCs w:val="24"/>
        </w:rPr>
      </w:pPr>
      <w:r w:rsidRPr="001A014D">
        <w:rPr>
          <w:b/>
          <w:bCs/>
          <w:i/>
          <w:iCs/>
          <w:sz w:val="24"/>
          <w:szCs w:val="24"/>
        </w:rPr>
        <w:t>Tiêu chí 6.4: Có hệ thống quản lý đào tạo phù hợp để giám sát, ghi nhận được tiến độ, kết quả học tập và khối lượng học tập của người học; việc phản hồi cho người học và hoạt động khắc phục bất cập được triển khai kịp thời và giúp người học cải thiện việc học tập</w:t>
      </w:r>
    </w:p>
    <w:p w14:paraId="484E2315" w14:textId="77777777" w:rsidR="00190CEE" w:rsidRPr="001A014D" w:rsidRDefault="00190CEE" w:rsidP="00190CEE">
      <w:pPr>
        <w:pStyle w:val="-Normal1"/>
        <w:numPr>
          <w:ilvl w:val="0"/>
          <w:numId w:val="37"/>
        </w:numPr>
        <w:rPr>
          <w:i/>
          <w:iCs/>
          <w:sz w:val="24"/>
          <w:szCs w:val="24"/>
        </w:rPr>
      </w:pPr>
      <w:r w:rsidRPr="001A014D">
        <w:rPr>
          <w:i/>
          <w:iCs/>
          <w:sz w:val="24"/>
          <w:szCs w:val="24"/>
        </w:rPr>
        <w:t>Mô tả hiện trạng</w:t>
      </w:r>
    </w:p>
    <w:p w14:paraId="78A4B0FF" w14:textId="77777777" w:rsidR="00190CEE" w:rsidRPr="00D20ACF" w:rsidRDefault="00190CEE" w:rsidP="00190CEE">
      <w:pPr>
        <w:pStyle w:val="-Normal1"/>
        <w:rPr>
          <w:color w:val="0D0D0D" w:themeColor="text1" w:themeTint="F2"/>
          <w:sz w:val="24"/>
          <w:szCs w:val="24"/>
        </w:rPr>
      </w:pPr>
      <w:r>
        <w:rPr>
          <w:color w:val="0D0D0D" w:themeColor="text1" w:themeTint="F2"/>
          <w:sz w:val="24"/>
          <w:szCs w:val="24"/>
        </w:rPr>
        <w:t>Trường Đại học Tây Nguyên ban hành quy chế đào tạo trong đó, h</w:t>
      </w:r>
      <w:r w:rsidRPr="00D20ACF">
        <w:rPr>
          <w:color w:val="0D0D0D" w:themeColor="text1" w:themeTint="F2"/>
          <w:sz w:val="24"/>
          <w:szCs w:val="24"/>
        </w:rPr>
        <w:t xml:space="preserve">ệ thống giám sát về sự tiến bộ của người học trong học tập và rèn </w:t>
      </w:r>
      <w:r>
        <w:rPr>
          <w:color w:val="0D0D0D" w:themeColor="text1" w:themeTint="F2"/>
          <w:sz w:val="24"/>
          <w:szCs w:val="24"/>
        </w:rPr>
        <w:t xml:space="preserve">luyện được giám sát. </w:t>
      </w:r>
      <w:r w:rsidRPr="00D20ACF">
        <w:rPr>
          <w:color w:val="0D0D0D" w:themeColor="text1" w:themeTint="F2"/>
          <w:sz w:val="24"/>
          <w:szCs w:val="24"/>
        </w:rPr>
        <w:t xml:space="preserve">Để triển khai </w:t>
      </w:r>
      <w:r>
        <w:rPr>
          <w:color w:val="0D0D0D" w:themeColor="text1" w:themeTint="F2"/>
          <w:sz w:val="24"/>
          <w:szCs w:val="24"/>
        </w:rPr>
        <w:t>hệ thống này</w:t>
      </w:r>
      <w:r w:rsidRPr="00D20ACF">
        <w:rPr>
          <w:color w:val="0D0D0D" w:themeColor="text1" w:themeTint="F2"/>
          <w:sz w:val="24"/>
          <w:szCs w:val="24"/>
        </w:rPr>
        <w:t xml:space="preserve">, ghi nhận được tiến độ, kết quả và khối lượng học tập của NH trong tiến trình học tập, Trường có các bộ phận/nhân viên chuyên trách </w:t>
      </w:r>
      <w:r>
        <w:rPr>
          <w:color w:val="0D0D0D" w:themeColor="text1" w:themeTint="F2"/>
          <w:sz w:val="24"/>
          <w:szCs w:val="24"/>
        </w:rPr>
        <w:t xml:space="preserve">gồm </w:t>
      </w:r>
      <w:r w:rsidRPr="00D20ACF">
        <w:rPr>
          <w:color w:val="0D0D0D" w:themeColor="text1" w:themeTint="F2"/>
          <w:sz w:val="24"/>
          <w:szCs w:val="24"/>
        </w:rPr>
        <w:t>GV, CVHT, trợ lý đào tạo, đội ngũ nhân viên các phòng</w:t>
      </w:r>
      <w:r>
        <w:rPr>
          <w:color w:val="0D0D0D" w:themeColor="text1" w:themeTint="F2"/>
          <w:sz w:val="24"/>
          <w:szCs w:val="24"/>
        </w:rPr>
        <w:t>/b</w:t>
      </w:r>
      <w:r w:rsidRPr="00D20ACF">
        <w:rPr>
          <w:color w:val="0D0D0D" w:themeColor="text1" w:themeTint="F2"/>
          <w:sz w:val="24"/>
          <w:szCs w:val="24"/>
        </w:rPr>
        <w:t>an/trung tâm</w:t>
      </w:r>
      <w:r>
        <w:rPr>
          <w:color w:val="0D0D0D" w:themeColor="text1" w:themeTint="F2"/>
          <w:sz w:val="24"/>
          <w:szCs w:val="24"/>
        </w:rPr>
        <w:t>,</w:t>
      </w:r>
      <w:r w:rsidRPr="00D20ACF">
        <w:rPr>
          <w:color w:val="0D0D0D" w:themeColor="text1" w:themeTint="F2"/>
          <w:sz w:val="24"/>
          <w:szCs w:val="24"/>
        </w:rPr>
        <w:t xml:space="preserve"> được phân công </w:t>
      </w:r>
      <w:r>
        <w:rPr>
          <w:color w:val="0D0D0D" w:themeColor="text1" w:themeTint="F2"/>
          <w:sz w:val="24"/>
          <w:szCs w:val="24"/>
        </w:rPr>
        <w:t xml:space="preserve">nhiệm vụ và </w:t>
      </w:r>
      <w:r w:rsidRPr="00D20ACF">
        <w:rPr>
          <w:color w:val="0D0D0D" w:themeColor="text1" w:themeTint="F2"/>
          <w:sz w:val="24"/>
          <w:szCs w:val="24"/>
        </w:rPr>
        <w:t>phối hợp hiệu quả [</w:t>
      </w:r>
      <w:r w:rsidRPr="002C730D">
        <w:rPr>
          <w:sz w:val="24"/>
          <w:szCs w:val="24"/>
        </w:rPr>
        <w:t>H6.06.04.01</w:t>
      </w:r>
      <w:r w:rsidRPr="00D20ACF">
        <w:rPr>
          <w:color w:val="0D0D0D" w:themeColor="text1" w:themeTint="F2"/>
          <w:sz w:val="24"/>
          <w:szCs w:val="24"/>
        </w:rPr>
        <w:t xml:space="preserve">]. </w:t>
      </w:r>
      <w:r>
        <w:rPr>
          <w:color w:val="0D0D0D" w:themeColor="text1" w:themeTint="F2"/>
          <w:sz w:val="24"/>
          <w:szCs w:val="24"/>
        </w:rPr>
        <w:t>Cụ thể hơn</w:t>
      </w:r>
      <w:r w:rsidRPr="00D20ACF">
        <w:rPr>
          <w:color w:val="0D0D0D" w:themeColor="text1" w:themeTint="F2"/>
          <w:sz w:val="24"/>
          <w:szCs w:val="24"/>
        </w:rPr>
        <w:t>, Phòng Đào tạo</w:t>
      </w:r>
      <w:r>
        <w:rPr>
          <w:color w:val="0D0D0D" w:themeColor="text1" w:themeTint="F2"/>
          <w:sz w:val="24"/>
          <w:szCs w:val="24"/>
        </w:rPr>
        <w:t xml:space="preserve"> – trường Đại học Tây Nguyên</w:t>
      </w:r>
      <w:r w:rsidRPr="00D20ACF">
        <w:rPr>
          <w:color w:val="0D0D0D" w:themeColor="text1" w:themeTint="F2"/>
          <w:sz w:val="24"/>
          <w:szCs w:val="24"/>
        </w:rPr>
        <w:t xml:space="preserve"> có trách nhiệm tổ chức quản lý và tham mưu </w:t>
      </w:r>
      <w:r w:rsidRPr="00D20ACF">
        <w:rPr>
          <w:color w:val="0D0D0D" w:themeColor="text1" w:themeTint="F2"/>
          <w:sz w:val="24"/>
          <w:szCs w:val="24"/>
        </w:rPr>
        <w:lastRenderedPageBreak/>
        <w:t xml:space="preserve">cho ban giám hiệu về vấn đề học tập của người học </w:t>
      </w:r>
      <w:r>
        <w:rPr>
          <w:color w:val="0D0D0D" w:themeColor="text1" w:themeTint="F2"/>
          <w:sz w:val="24"/>
          <w:szCs w:val="24"/>
        </w:rPr>
        <w:t>[</w:t>
      </w:r>
      <w:r w:rsidRPr="002C730D">
        <w:rPr>
          <w:color w:val="0D0D0D" w:themeColor="text1" w:themeTint="F2"/>
          <w:sz w:val="24"/>
          <w:szCs w:val="24"/>
        </w:rPr>
        <w:t>H6.06.04.0</w:t>
      </w:r>
      <w:r>
        <w:rPr>
          <w:color w:val="0D0D0D" w:themeColor="text1" w:themeTint="F2"/>
          <w:sz w:val="24"/>
          <w:szCs w:val="24"/>
        </w:rPr>
        <w:t>2]</w:t>
      </w:r>
      <w:r w:rsidRPr="00D20ACF">
        <w:rPr>
          <w:color w:val="0D0D0D" w:themeColor="text1" w:themeTint="F2"/>
          <w:sz w:val="24"/>
          <w:szCs w:val="24"/>
        </w:rPr>
        <w:t xml:space="preserve">. Ở cấp Khoa, </w:t>
      </w:r>
      <w:r>
        <w:rPr>
          <w:color w:val="0D0D0D" w:themeColor="text1" w:themeTint="F2"/>
          <w:sz w:val="24"/>
          <w:szCs w:val="24"/>
        </w:rPr>
        <w:t xml:space="preserve">Lãnh đạo Khoa gồm Trưởng và Phó Khoa </w:t>
      </w:r>
      <w:r w:rsidRPr="00D20ACF">
        <w:rPr>
          <w:color w:val="0D0D0D" w:themeColor="text1" w:themeTint="F2"/>
          <w:sz w:val="24"/>
          <w:szCs w:val="24"/>
        </w:rPr>
        <w:t>đóng vai trò chỉ đạo trung gian đến bộ môn giám sát và tổ chức học tập cho người học [</w:t>
      </w:r>
      <w:r w:rsidRPr="002C730D">
        <w:t>H6.06.04.0</w:t>
      </w:r>
      <w:r>
        <w:t>3]</w:t>
      </w:r>
      <w:r w:rsidRPr="00D20ACF">
        <w:rPr>
          <w:color w:val="0D0D0D" w:themeColor="text1" w:themeTint="F2"/>
          <w:sz w:val="24"/>
          <w:szCs w:val="24"/>
        </w:rPr>
        <w:t xml:space="preserve">, 02 trợ lý đại học đóng vai trò trung gian liên kết giữa bộ môn, khoa và các phòng ban chức năng, hỗ trợ </w:t>
      </w:r>
      <w:r>
        <w:rPr>
          <w:color w:val="0D0D0D" w:themeColor="text1" w:themeTint="F2"/>
          <w:sz w:val="24"/>
          <w:szCs w:val="24"/>
        </w:rPr>
        <w:t>Lãnh đạo</w:t>
      </w:r>
      <w:r w:rsidRPr="00D20ACF">
        <w:rPr>
          <w:color w:val="0D0D0D" w:themeColor="text1" w:themeTint="F2"/>
          <w:sz w:val="24"/>
          <w:szCs w:val="24"/>
        </w:rPr>
        <w:t xml:space="preserve"> Khoa thực hiện chỉ đạo, quản lý công tác đào tạo hệ đại học. Tại Khoa Kinh tế, Trợ lý </w:t>
      </w:r>
      <w:r>
        <w:rPr>
          <w:color w:val="0D0D0D" w:themeColor="text1" w:themeTint="F2"/>
          <w:sz w:val="24"/>
          <w:szCs w:val="24"/>
        </w:rPr>
        <w:t xml:space="preserve">khoa </w:t>
      </w:r>
      <w:r w:rsidRPr="00D20ACF">
        <w:rPr>
          <w:color w:val="0D0D0D" w:themeColor="text1" w:themeTint="F2"/>
          <w:sz w:val="24"/>
          <w:szCs w:val="24"/>
        </w:rPr>
        <w:t>được khoa phân chịu trách nhiệm quản lý lớp học và hỗ trợ người học các thủ tục hành chính</w:t>
      </w:r>
      <w:r>
        <w:rPr>
          <w:color w:val="0D0D0D" w:themeColor="text1" w:themeTint="F2"/>
          <w:sz w:val="24"/>
          <w:szCs w:val="24"/>
        </w:rPr>
        <w:t xml:space="preserve"> thông qua kênh nhóm Zalo Cố vấn học tập KKT</w:t>
      </w:r>
      <w:r w:rsidRPr="00D20ACF">
        <w:rPr>
          <w:color w:val="0D0D0D" w:themeColor="text1" w:themeTint="F2"/>
          <w:sz w:val="24"/>
          <w:szCs w:val="24"/>
        </w:rPr>
        <w:t xml:space="preserve"> </w:t>
      </w:r>
      <w:r>
        <w:rPr>
          <w:color w:val="0D0D0D" w:themeColor="text1" w:themeTint="F2"/>
          <w:sz w:val="24"/>
          <w:szCs w:val="24"/>
        </w:rPr>
        <w:t>[</w:t>
      </w:r>
      <w:r w:rsidRPr="002C730D">
        <w:rPr>
          <w:color w:val="0D0D0D" w:themeColor="text1" w:themeTint="F2"/>
          <w:sz w:val="24"/>
          <w:szCs w:val="24"/>
        </w:rPr>
        <w:t>H6.06.04.0</w:t>
      </w:r>
      <w:r>
        <w:rPr>
          <w:color w:val="0D0D0D" w:themeColor="text1" w:themeTint="F2"/>
          <w:sz w:val="24"/>
          <w:szCs w:val="24"/>
        </w:rPr>
        <w:t xml:space="preserve">4]. </w:t>
      </w:r>
      <w:r w:rsidRPr="00D20ACF">
        <w:rPr>
          <w:color w:val="0D0D0D" w:themeColor="text1" w:themeTint="F2"/>
          <w:sz w:val="24"/>
          <w:szCs w:val="24"/>
        </w:rPr>
        <w:t>Ở cấp bộ môn, Trưởng</w:t>
      </w:r>
      <w:r>
        <w:rPr>
          <w:color w:val="0D0D0D" w:themeColor="text1" w:themeTint="F2"/>
          <w:sz w:val="24"/>
          <w:szCs w:val="24"/>
        </w:rPr>
        <w:t xml:space="preserve">, phó </w:t>
      </w:r>
      <w:r w:rsidRPr="00D20ACF">
        <w:rPr>
          <w:color w:val="0D0D0D" w:themeColor="text1" w:themeTint="F2"/>
          <w:sz w:val="24"/>
          <w:szCs w:val="24"/>
        </w:rPr>
        <w:t>bộ môn chịu trách nhiệm quản lý ngành KDTM [</w:t>
      </w:r>
      <w:r w:rsidRPr="00CD1C24">
        <w:rPr>
          <w:sz w:val="24"/>
          <w:szCs w:val="24"/>
        </w:rPr>
        <w:t>H6.06.04.1</w:t>
      </w:r>
      <w:r>
        <w:rPr>
          <w:sz w:val="24"/>
          <w:szCs w:val="24"/>
        </w:rPr>
        <w:t>6</w:t>
      </w:r>
      <w:r w:rsidRPr="00D20ACF">
        <w:rPr>
          <w:color w:val="0D0D0D" w:themeColor="text1" w:themeTint="F2"/>
          <w:sz w:val="24"/>
          <w:szCs w:val="24"/>
        </w:rPr>
        <w:t>]</w:t>
      </w:r>
      <w:r>
        <w:rPr>
          <w:color w:val="0D0D0D" w:themeColor="text1" w:themeTint="F2"/>
          <w:sz w:val="24"/>
          <w:szCs w:val="24"/>
        </w:rPr>
        <w:t xml:space="preserve"> và bộ môn cũng lập nhóm Cố vấn HT ngành KDTM [</w:t>
      </w:r>
      <w:r w:rsidRPr="002C730D">
        <w:rPr>
          <w:color w:val="0D0D0D" w:themeColor="text1" w:themeTint="F2"/>
          <w:sz w:val="24"/>
          <w:szCs w:val="24"/>
        </w:rPr>
        <w:t>H6.06.04.0</w:t>
      </w:r>
      <w:r>
        <w:rPr>
          <w:color w:val="0D0D0D" w:themeColor="text1" w:themeTint="F2"/>
          <w:sz w:val="24"/>
          <w:szCs w:val="24"/>
        </w:rPr>
        <w:t>4]</w:t>
      </w:r>
      <w:r w:rsidRPr="00D20ACF">
        <w:rPr>
          <w:color w:val="0D0D0D" w:themeColor="text1" w:themeTint="F2"/>
          <w:sz w:val="24"/>
          <w:szCs w:val="24"/>
        </w:rPr>
        <w:t>.</w:t>
      </w:r>
      <w:r>
        <w:rPr>
          <w:color w:val="0D0D0D" w:themeColor="text1" w:themeTint="F2"/>
          <w:sz w:val="24"/>
          <w:szCs w:val="24"/>
        </w:rPr>
        <w:t xml:space="preserve"> </w:t>
      </w:r>
      <w:r w:rsidRPr="00D20ACF">
        <w:rPr>
          <w:color w:val="0D0D0D" w:themeColor="text1" w:themeTint="F2"/>
          <w:sz w:val="24"/>
          <w:szCs w:val="24"/>
        </w:rPr>
        <w:t>Đầu kỳ, Trợ lý Khoa phụ trách đại học phối hợp với bộ môn triển khai kế hoạch học tập, kế hoạch thực tập tổng hợp và tốt nghiệp đến với từng sinh viên thông qua các buổi họp lớp [</w:t>
      </w:r>
      <w:r w:rsidRPr="002C730D">
        <w:rPr>
          <w:sz w:val="24"/>
          <w:szCs w:val="24"/>
        </w:rPr>
        <w:t>H6.06.04.0</w:t>
      </w:r>
      <w:r>
        <w:rPr>
          <w:sz w:val="24"/>
          <w:szCs w:val="24"/>
        </w:rPr>
        <w:t>5</w:t>
      </w:r>
      <w:r w:rsidRPr="00D20ACF">
        <w:rPr>
          <w:color w:val="0D0D0D" w:themeColor="text1" w:themeTint="F2"/>
          <w:sz w:val="24"/>
          <w:szCs w:val="24"/>
        </w:rPr>
        <w:t>]. Mỗi người học ngay từ khi nhập học được cấp một mã số sinh viên (MSHV), cho phép nhà trường, khoa và bộ môn theo dõi hồ sơ học tập và tiến độ của họ trên Phần mềm Quản lý đào tạo [</w:t>
      </w:r>
      <w:r w:rsidRPr="002C730D">
        <w:rPr>
          <w:sz w:val="24"/>
          <w:szCs w:val="24"/>
        </w:rPr>
        <w:t>H6.06.04.0</w:t>
      </w:r>
      <w:r>
        <w:rPr>
          <w:sz w:val="24"/>
          <w:szCs w:val="24"/>
        </w:rPr>
        <w:t>6</w:t>
      </w:r>
      <w:r w:rsidRPr="00D20ACF">
        <w:rPr>
          <w:color w:val="0D0D0D" w:themeColor="text1" w:themeTint="F2"/>
          <w:sz w:val="24"/>
          <w:szCs w:val="24"/>
        </w:rPr>
        <w:t>]. Về phía NH, người học có thể dùng MSSV của mình để truy cập trên website của Trường Đại học Tây Nguyên để tra cứu kết quả học tập từng kỳ của từng năm học [</w:t>
      </w:r>
      <w:r w:rsidRPr="00CD1C24">
        <w:rPr>
          <w:sz w:val="24"/>
          <w:szCs w:val="24"/>
        </w:rPr>
        <w:t>H6.06.04.17</w:t>
      </w:r>
      <w:r w:rsidRPr="00D20ACF">
        <w:rPr>
          <w:color w:val="0D0D0D" w:themeColor="text1" w:themeTint="F2"/>
          <w:sz w:val="24"/>
          <w:szCs w:val="24"/>
        </w:rPr>
        <w:t>]. Việc theo dõi kế hoạch học tập và kết quả học tập của người học được trợ lý khoa phụ trách đại học, bộ môn và Khoa thực hiện thường xuyên, liên tục thông qua zalo của lớp. Nhân viên các phòng ban chức năng và Khoa cũng đã hỗ trợ theo dõi và giám sát người học khi cần.</w:t>
      </w:r>
    </w:p>
    <w:p w14:paraId="612714B4" w14:textId="77777777" w:rsidR="00190CEE" w:rsidRPr="00D20ACF" w:rsidRDefault="00190CEE" w:rsidP="00190CEE">
      <w:pPr>
        <w:pStyle w:val="-Normal1"/>
        <w:rPr>
          <w:sz w:val="24"/>
          <w:szCs w:val="24"/>
        </w:rPr>
      </w:pPr>
      <w:r w:rsidRPr="00D20ACF">
        <w:rPr>
          <w:sz w:val="24"/>
          <w:szCs w:val="24"/>
        </w:rPr>
        <w:t>Nhà trường yêu cầu các đơn vị sử dụng Quy chế đào tạo theo tín chỉ để giám sát kết quả học tập, khối lượng học tập của NH và Quy định công tác sinh viên để giám sát kết quả rèn luyện của NH [</w:t>
      </w:r>
      <w:r w:rsidRPr="002C730D">
        <w:rPr>
          <w:sz w:val="24"/>
          <w:szCs w:val="24"/>
        </w:rPr>
        <w:t>H6.06.04.0</w:t>
      </w:r>
      <w:r>
        <w:rPr>
          <w:sz w:val="24"/>
          <w:szCs w:val="24"/>
        </w:rPr>
        <w:t>7</w:t>
      </w:r>
      <w:r w:rsidRPr="00D20ACF">
        <w:rPr>
          <w:sz w:val="24"/>
          <w:szCs w:val="24"/>
        </w:rPr>
        <w:t>]. Trên cơ sở đó, theo chức năng, nhiệm vụ được phân công, Phòng ĐT, Phòng CTSV, Khoa Kinh tế và đội ngũ CVHT của Khoa phụ trách giám sát, theo dõi tiến độ học tập của NH phối hợp hiệu quả đối với SV ngành KDTM.</w:t>
      </w:r>
    </w:p>
    <w:p w14:paraId="33523726" w14:textId="77777777" w:rsidR="00190CEE" w:rsidRPr="00D20ACF" w:rsidRDefault="00190CEE" w:rsidP="00190CEE">
      <w:pPr>
        <w:pStyle w:val="-Normal1"/>
        <w:rPr>
          <w:sz w:val="24"/>
          <w:szCs w:val="24"/>
        </w:rPr>
      </w:pPr>
      <w:r w:rsidRPr="00D20ACF">
        <w:rPr>
          <w:sz w:val="24"/>
          <w:szCs w:val="24"/>
        </w:rPr>
        <w:t>Thông qua việc sử dụng phần mềm quản lý ĐT của Nhà trường. Dữ liệu KQHT trích xuất dễ dàng để CVHT theo dõi tình hình học tập của SV [</w:t>
      </w:r>
      <w:r w:rsidRPr="00CD1C24">
        <w:rPr>
          <w:sz w:val="24"/>
          <w:szCs w:val="24"/>
        </w:rPr>
        <w:t>H6.06.04.08, H6.06.04.09</w:t>
      </w:r>
      <w:r w:rsidRPr="00D20ACF">
        <w:rPr>
          <w:sz w:val="24"/>
          <w:szCs w:val="24"/>
        </w:rPr>
        <w:t>]</w:t>
      </w:r>
      <w:r>
        <w:rPr>
          <w:sz w:val="24"/>
          <w:szCs w:val="24"/>
        </w:rPr>
        <w:t xml:space="preserve">. </w:t>
      </w:r>
      <w:r w:rsidRPr="00D20ACF">
        <w:rPr>
          <w:sz w:val="24"/>
          <w:szCs w:val="24"/>
        </w:rPr>
        <w:t>Căn cứ Quy định cố vấn học tập đã được ban hành, Nhà trường yêu cầu định kỳ hằng tháng, đội ngũ CVHT nộp biên bản tư vấn học tập, báo cáo kết quả hoạt động tư vấn cũng như những khó khăn, vướng mắc khi thực hiện nhiệm vụ và đề xuất những ý kiến, biện pháp để khắc phục nhằm thực hiện tốt công tác tư vấn, hướng dẫn, hỗ trợ NH [</w:t>
      </w:r>
      <w:r w:rsidRPr="002C730D">
        <w:rPr>
          <w:sz w:val="24"/>
          <w:szCs w:val="24"/>
        </w:rPr>
        <w:t>H6.06.04.</w:t>
      </w:r>
      <w:r>
        <w:rPr>
          <w:sz w:val="24"/>
          <w:szCs w:val="24"/>
        </w:rPr>
        <w:t>10</w:t>
      </w:r>
      <w:r w:rsidRPr="00D20ACF">
        <w:rPr>
          <w:sz w:val="24"/>
          <w:szCs w:val="24"/>
        </w:rPr>
        <w:t>]. Định kỳ từng học kỳ và cuối năm học, thông qua phần mềm quản lý đào tạo, Phòng ĐT thống kê KQHT của người học, đồng thời cảnh báo nhắc nhở người học trong mọi trường hợp người học có KQHT kém và có khả năng bị cảnh báo học vụ [</w:t>
      </w:r>
      <w:r w:rsidRPr="002C730D">
        <w:rPr>
          <w:sz w:val="24"/>
          <w:szCs w:val="24"/>
        </w:rPr>
        <w:t>H6.06.04.</w:t>
      </w:r>
      <w:r>
        <w:rPr>
          <w:sz w:val="24"/>
          <w:szCs w:val="24"/>
        </w:rPr>
        <w:t>15</w:t>
      </w:r>
      <w:r w:rsidRPr="00D20ACF">
        <w:rPr>
          <w:sz w:val="24"/>
          <w:szCs w:val="24"/>
        </w:rPr>
        <w:t>]</w:t>
      </w:r>
      <w:r>
        <w:rPr>
          <w:sz w:val="24"/>
          <w:szCs w:val="24"/>
        </w:rPr>
        <w:t xml:space="preserve">. </w:t>
      </w:r>
      <w:r w:rsidRPr="00D20ACF">
        <w:rPr>
          <w:sz w:val="24"/>
          <w:szCs w:val="24"/>
        </w:rPr>
        <w:t>Khoa Kinh tế và CVHT tham gia giám sát KQHT và kết quả rèn luyện của người học do khoa quản lý và nhắc nhở người học trong trường hợp có những cảnh báo về học vụ hoặc rèn luyện (học lại, ngừng học, thôi học</w:t>
      </w:r>
      <w:r>
        <w:rPr>
          <w:sz w:val="24"/>
          <w:szCs w:val="24"/>
        </w:rPr>
        <w:t xml:space="preserve"> [</w:t>
      </w:r>
      <w:r w:rsidRPr="002C730D">
        <w:rPr>
          <w:sz w:val="24"/>
          <w:szCs w:val="24"/>
        </w:rPr>
        <w:t>H6.06.04.</w:t>
      </w:r>
      <w:r>
        <w:rPr>
          <w:sz w:val="24"/>
          <w:szCs w:val="24"/>
        </w:rPr>
        <w:t xml:space="preserve">12, </w:t>
      </w:r>
      <w:r w:rsidRPr="002C730D">
        <w:rPr>
          <w:sz w:val="24"/>
          <w:szCs w:val="24"/>
        </w:rPr>
        <w:t>H6.06.04.</w:t>
      </w:r>
      <w:r>
        <w:rPr>
          <w:sz w:val="24"/>
          <w:szCs w:val="24"/>
        </w:rPr>
        <w:t xml:space="preserve">13]. </w:t>
      </w:r>
      <w:r w:rsidRPr="00D20ACF">
        <w:rPr>
          <w:sz w:val="24"/>
          <w:szCs w:val="24"/>
        </w:rPr>
        <w:t>Ngoài ra, ý kiến phản hồi của người học hệ thống giám sát, ghi nhận tiến độ, kết quả học tập, khối lượng học tập cũng được thực hiện thường xuyên nhằm phát huy điểm mạnh và cải thiện những hạn chế, trong đó, hoạt động khảo sát về công tác cố vấn học tập, Khảo sát người học về các hình thức kiểm tra, đánh giá trong hoạt động đào tạo của Trường được thực hiện thường xuyên.</w:t>
      </w:r>
    </w:p>
    <w:p w14:paraId="741A8D02" w14:textId="77777777" w:rsidR="00190CEE" w:rsidRPr="001A014D" w:rsidRDefault="00190CEE" w:rsidP="00190CEE">
      <w:pPr>
        <w:pStyle w:val="-Normal1"/>
        <w:numPr>
          <w:ilvl w:val="0"/>
          <w:numId w:val="37"/>
        </w:numPr>
        <w:rPr>
          <w:i/>
          <w:iCs/>
          <w:sz w:val="24"/>
          <w:szCs w:val="24"/>
        </w:rPr>
      </w:pPr>
      <w:r w:rsidRPr="001A014D">
        <w:rPr>
          <w:i/>
          <w:iCs/>
          <w:sz w:val="24"/>
          <w:szCs w:val="24"/>
        </w:rPr>
        <w:t>Điểm mạnh</w:t>
      </w:r>
    </w:p>
    <w:p w14:paraId="39A08E9F" w14:textId="77777777" w:rsidR="00190CEE" w:rsidRPr="00D20ACF" w:rsidRDefault="00190CEE" w:rsidP="00190CEE">
      <w:pPr>
        <w:pStyle w:val="-Normal1"/>
        <w:rPr>
          <w:sz w:val="24"/>
          <w:szCs w:val="24"/>
        </w:rPr>
      </w:pPr>
      <w:r w:rsidRPr="00D20ACF">
        <w:rPr>
          <w:sz w:val="24"/>
          <w:szCs w:val="24"/>
        </w:rPr>
        <w:lastRenderedPageBreak/>
        <w:t>Nhà trường phân công nhiệm vụ rõ ràng cho các đơn vị và đội ngũ CVHT tham gia triển khai hệ thống giám sát sự tiến bộ trong học tập và rèn luyện, kết quả học tập, khối lượng học tập của NH.</w:t>
      </w:r>
    </w:p>
    <w:p w14:paraId="5F8C3E34" w14:textId="77777777" w:rsidR="00190CEE" w:rsidRPr="00D20ACF" w:rsidRDefault="00190CEE" w:rsidP="00190CEE">
      <w:pPr>
        <w:pStyle w:val="-Normal1"/>
        <w:rPr>
          <w:sz w:val="24"/>
          <w:szCs w:val="24"/>
        </w:rPr>
      </w:pPr>
      <w:r w:rsidRPr="00D20ACF">
        <w:rPr>
          <w:sz w:val="24"/>
          <w:szCs w:val="24"/>
        </w:rPr>
        <w:t>Phòng ĐT, Phòng CTSV sử dụng phần mềm quản lý ĐT để giám sát sự tiến bộ trong học tập và rèn luyện, kết quả học tập, khối lượng học tập của NH.</w:t>
      </w:r>
    </w:p>
    <w:p w14:paraId="223B45EE" w14:textId="77777777" w:rsidR="00190CEE" w:rsidRPr="00D20ACF" w:rsidRDefault="00190CEE" w:rsidP="00190CEE">
      <w:pPr>
        <w:pStyle w:val="-Normal1"/>
        <w:rPr>
          <w:sz w:val="24"/>
          <w:szCs w:val="24"/>
        </w:rPr>
      </w:pPr>
      <w:r w:rsidRPr="00D20ACF">
        <w:rPr>
          <w:sz w:val="24"/>
          <w:szCs w:val="24"/>
        </w:rPr>
        <w:t>Dữ liệu về KQHT, kết quả rèn luyện và sự tiến bộ trong học tập và rèn luyện, khối lượng học tập của NH được cập nhật dữ liệu theo từng học kỳ.</w:t>
      </w:r>
    </w:p>
    <w:p w14:paraId="56F68AA9" w14:textId="77777777" w:rsidR="00190CEE" w:rsidRPr="001A014D" w:rsidRDefault="00190CEE" w:rsidP="00190CEE">
      <w:pPr>
        <w:pStyle w:val="-Normal1"/>
        <w:numPr>
          <w:ilvl w:val="0"/>
          <w:numId w:val="37"/>
        </w:numPr>
        <w:rPr>
          <w:i/>
          <w:iCs/>
          <w:sz w:val="24"/>
          <w:szCs w:val="24"/>
        </w:rPr>
      </w:pPr>
      <w:r w:rsidRPr="001A014D">
        <w:rPr>
          <w:i/>
          <w:iCs/>
          <w:sz w:val="24"/>
          <w:szCs w:val="24"/>
        </w:rPr>
        <w:t xml:space="preserve">Điểm </w:t>
      </w:r>
      <w:r>
        <w:rPr>
          <w:i/>
          <w:iCs/>
          <w:sz w:val="24"/>
          <w:szCs w:val="24"/>
        </w:rPr>
        <w:t>tồn tại</w:t>
      </w:r>
    </w:p>
    <w:p w14:paraId="4B324F02" w14:textId="77777777" w:rsidR="00190CEE" w:rsidRPr="00D20ACF" w:rsidRDefault="00190CEE" w:rsidP="00190CEE">
      <w:pPr>
        <w:pStyle w:val="-Normal1"/>
        <w:rPr>
          <w:sz w:val="24"/>
          <w:szCs w:val="24"/>
        </w:rPr>
      </w:pPr>
      <w:r w:rsidRPr="00D20ACF">
        <w:rPr>
          <w:sz w:val="24"/>
          <w:szCs w:val="24"/>
        </w:rPr>
        <w:t>Một số biên bản họp định kỳ của CVHT Khoa Kinh tế chưa thể hiện rõ nội dung giám sát KQHT, kết quả rèn luyện và sự tiến bộ trong học tập và rèn luyện, khối lượng học tập của NH</w:t>
      </w:r>
    </w:p>
    <w:p w14:paraId="640DE2DB" w14:textId="77777777" w:rsidR="00190CEE" w:rsidRPr="00D20ACF" w:rsidRDefault="00190CEE" w:rsidP="00190CEE">
      <w:pPr>
        <w:pStyle w:val="-Normal1"/>
        <w:rPr>
          <w:sz w:val="24"/>
          <w:szCs w:val="24"/>
        </w:rPr>
      </w:pPr>
      <w:r w:rsidRPr="00D20ACF">
        <w:rPr>
          <w:sz w:val="24"/>
          <w:szCs w:val="24"/>
        </w:rPr>
        <w:t>4. Kế hoạch hành động</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3"/>
        <w:gridCol w:w="1215"/>
        <w:gridCol w:w="4008"/>
        <w:gridCol w:w="1304"/>
        <w:gridCol w:w="1388"/>
      </w:tblGrid>
      <w:tr w:rsidR="00190CEE" w:rsidRPr="00D20ACF" w14:paraId="64552A8E" w14:textId="77777777" w:rsidTr="001E5FDA">
        <w:trPr>
          <w:trHeight w:val="1338"/>
          <w:jc w:val="center"/>
        </w:trPr>
        <w:tc>
          <w:tcPr>
            <w:tcW w:w="570" w:type="pct"/>
            <w:shd w:val="clear" w:color="auto" w:fill="FFFFFF"/>
            <w:tcMar>
              <w:top w:w="96" w:type="dxa"/>
              <w:left w:w="96" w:type="dxa"/>
              <w:bottom w:w="96" w:type="dxa"/>
              <w:right w:w="96" w:type="dxa"/>
            </w:tcMar>
            <w:hideMark/>
          </w:tcPr>
          <w:p w14:paraId="03C4D151" w14:textId="77777777" w:rsidR="00190CEE" w:rsidRPr="00D20ACF" w:rsidRDefault="00190CEE" w:rsidP="001E5FDA">
            <w:pPr>
              <w:pStyle w:val="-Normal1"/>
              <w:rPr>
                <w:sz w:val="24"/>
                <w:szCs w:val="24"/>
              </w:rPr>
            </w:pPr>
            <w:r w:rsidRPr="00D20ACF">
              <w:rPr>
                <w:sz w:val="24"/>
                <w:szCs w:val="24"/>
              </w:rPr>
              <w:t>TT</w:t>
            </w:r>
          </w:p>
        </w:tc>
        <w:tc>
          <w:tcPr>
            <w:tcW w:w="682" w:type="pct"/>
            <w:shd w:val="clear" w:color="auto" w:fill="FFFFFF"/>
            <w:tcMar>
              <w:top w:w="96" w:type="dxa"/>
              <w:left w:w="96" w:type="dxa"/>
              <w:bottom w:w="96" w:type="dxa"/>
              <w:right w:w="96" w:type="dxa"/>
            </w:tcMar>
            <w:hideMark/>
          </w:tcPr>
          <w:p w14:paraId="309EB72A" w14:textId="77777777" w:rsidR="00190CEE" w:rsidRPr="00D20ACF" w:rsidRDefault="00190CEE" w:rsidP="001E5FDA">
            <w:pPr>
              <w:pStyle w:val="-Normal1"/>
              <w:ind w:firstLine="0"/>
              <w:rPr>
                <w:sz w:val="24"/>
                <w:szCs w:val="24"/>
              </w:rPr>
            </w:pPr>
            <w:r w:rsidRPr="00D20ACF">
              <w:rPr>
                <w:sz w:val="24"/>
                <w:szCs w:val="24"/>
              </w:rPr>
              <w:t>Mục tiêu</w:t>
            </w:r>
          </w:p>
        </w:tc>
        <w:tc>
          <w:tcPr>
            <w:tcW w:w="2239" w:type="pct"/>
            <w:shd w:val="clear" w:color="auto" w:fill="FFFFFF"/>
            <w:tcMar>
              <w:top w:w="96" w:type="dxa"/>
              <w:left w:w="96" w:type="dxa"/>
              <w:bottom w:w="96" w:type="dxa"/>
              <w:right w:w="96" w:type="dxa"/>
            </w:tcMar>
            <w:hideMark/>
          </w:tcPr>
          <w:p w14:paraId="53E59C93" w14:textId="77777777" w:rsidR="00190CEE" w:rsidRPr="00D20ACF" w:rsidRDefault="00190CEE" w:rsidP="001E5FDA">
            <w:pPr>
              <w:pStyle w:val="-Normal1"/>
              <w:rPr>
                <w:sz w:val="24"/>
                <w:szCs w:val="24"/>
              </w:rPr>
            </w:pPr>
            <w:r w:rsidRPr="00D20ACF">
              <w:rPr>
                <w:sz w:val="24"/>
                <w:szCs w:val="24"/>
              </w:rPr>
              <w:t>Nội dung</w:t>
            </w:r>
          </w:p>
        </w:tc>
        <w:tc>
          <w:tcPr>
            <w:tcW w:w="731" w:type="pct"/>
            <w:shd w:val="clear" w:color="auto" w:fill="FFFFFF"/>
            <w:tcMar>
              <w:top w:w="96" w:type="dxa"/>
              <w:left w:w="96" w:type="dxa"/>
              <w:bottom w:w="96" w:type="dxa"/>
              <w:right w:w="96" w:type="dxa"/>
            </w:tcMar>
            <w:hideMark/>
          </w:tcPr>
          <w:p w14:paraId="2AB496D5" w14:textId="77777777" w:rsidR="00190CEE" w:rsidRPr="00D20ACF" w:rsidRDefault="00190CEE" w:rsidP="001E5FDA">
            <w:pPr>
              <w:pStyle w:val="-Normal1"/>
              <w:ind w:firstLine="0"/>
              <w:rPr>
                <w:sz w:val="24"/>
                <w:szCs w:val="24"/>
              </w:rPr>
            </w:pPr>
            <w:r w:rsidRPr="00D20ACF">
              <w:rPr>
                <w:sz w:val="24"/>
                <w:szCs w:val="24"/>
              </w:rPr>
              <w:t>Đơn vị, người thực hiện</w:t>
            </w:r>
          </w:p>
        </w:tc>
        <w:tc>
          <w:tcPr>
            <w:tcW w:w="778" w:type="pct"/>
            <w:shd w:val="clear" w:color="auto" w:fill="FFFFFF"/>
            <w:tcMar>
              <w:top w:w="96" w:type="dxa"/>
              <w:left w:w="96" w:type="dxa"/>
              <w:bottom w:w="96" w:type="dxa"/>
              <w:right w:w="96" w:type="dxa"/>
            </w:tcMar>
            <w:hideMark/>
          </w:tcPr>
          <w:p w14:paraId="6D0B44A4" w14:textId="77777777" w:rsidR="00190CEE" w:rsidRPr="00D20ACF" w:rsidRDefault="00190CEE" w:rsidP="001E5FDA">
            <w:pPr>
              <w:pStyle w:val="-Normal1"/>
              <w:rPr>
                <w:sz w:val="24"/>
                <w:szCs w:val="24"/>
              </w:rPr>
            </w:pPr>
            <w:r w:rsidRPr="00D20ACF">
              <w:rPr>
                <w:sz w:val="24"/>
                <w:szCs w:val="24"/>
              </w:rPr>
              <w:t>Thời gian thực hiện hoặc hoàn thành</w:t>
            </w:r>
          </w:p>
        </w:tc>
      </w:tr>
      <w:tr w:rsidR="00190CEE" w:rsidRPr="00D20ACF" w14:paraId="342B1172" w14:textId="77777777" w:rsidTr="001E5FDA">
        <w:trPr>
          <w:trHeight w:val="1338"/>
          <w:jc w:val="center"/>
        </w:trPr>
        <w:tc>
          <w:tcPr>
            <w:tcW w:w="570" w:type="pct"/>
            <w:shd w:val="clear" w:color="auto" w:fill="FFFFFF"/>
            <w:tcMar>
              <w:top w:w="96" w:type="dxa"/>
              <w:left w:w="96" w:type="dxa"/>
              <w:bottom w:w="96" w:type="dxa"/>
              <w:right w:w="96" w:type="dxa"/>
            </w:tcMar>
          </w:tcPr>
          <w:p w14:paraId="324E87D7" w14:textId="77777777" w:rsidR="00190CEE" w:rsidRPr="00D20ACF" w:rsidRDefault="00190CEE" w:rsidP="001E5FDA">
            <w:pPr>
              <w:pStyle w:val="-Normal1"/>
              <w:rPr>
                <w:sz w:val="24"/>
                <w:szCs w:val="24"/>
              </w:rPr>
            </w:pPr>
            <w:r>
              <w:rPr>
                <w:sz w:val="24"/>
                <w:szCs w:val="24"/>
              </w:rPr>
              <w:t>1</w:t>
            </w:r>
          </w:p>
        </w:tc>
        <w:tc>
          <w:tcPr>
            <w:tcW w:w="682" w:type="pct"/>
            <w:shd w:val="clear" w:color="auto" w:fill="FFFFFF"/>
            <w:tcMar>
              <w:top w:w="96" w:type="dxa"/>
              <w:left w:w="96" w:type="dxa"/>
              <w:bottom w:w="96" w:type="dxa"/>
              <w:right w:w="96" w:type="dxa"/>
            </w:tcMar>
          </w:tcPr>
          <w:p w14:paraId="09BE1F6C" w14:textId="77777777" w:rsidR="00190CEE" w:rsidRPr="00D20ACF" w:rsidRDefault="00190CEE" w:rsidP="001E5FDA">
            <w:pPr>
              <w:pStyle w:val="-Normal1"/>
              <w:ind w:firstLine="0"/>
              <w:rPr>
                <w:sz w:val="24"/>
                <w:szCs w:val="24"/>
              </w:rPr>
            </w:pPr>
            <w:r w:rsidRPr="00D20ACF">
              <w:rPr>
                <w:sz w:val="24"/>
                <w:szCs w:val="24"/>
              </w:rPr>
              <w:t>Phát huy điểm mạnh</w:t>
            </w:r>
          </w:p>
        </w:tc>
        <w:tc>
          <w:tcPr>
            <w:tcW w:w="2239" w:type="pct"/>
            <w:shd w:val="clear" w:color="auto" w:fill="FFFFFF"/>
            <w:tcMar>
              <w:top w:w="96" w:type="dxa"/>
              <w:left w:w="96" w:type="dxa"/>
              <w:bottom w:w="96" w:type="dxa"/>
              <w:right w:w="96" w:type="dxa"/>
            </w:tcMar>
          </w:tcPr>
          <w:p w14:paraId="5DC81D51" w14:textId="77777777" w:rsidR="00190CEE" w:rsidRPr="00D20ACF" w:rsidRDefault="00190CEE" w:rsidP="001E5FDA">
            <w:pPr>
              <w:pStyle w:val="-Normal1"/>
              <w:ind w:firstLine="0"/>
              <w:rPr>
                <w:sz w:val="24"/>
                <w:szCs w:val="24"/>
              </w:rPr>
            </w:pPr>
            <w:r w:rsidRPr="00D20ACF">
              <w:rPr>
                <w:sz w:val="24"/>
                <w:szCs w:val="24"/>
              </w:rPr>
              <w:t>Phòng ĐT, Phòng CTSV, Khoa Kinh tế tiếp tục thực hiện hệ thống giám sát sự tiến bộ trong học tập và rèn luyện của NH.</w:t>
            </w:r>
          </w:p>
        </w:tc>
        <w:tc>
          <w:tcPr>
            <w:tcW w:w="731" w:type="pct"/>
            <w:shd w:val="clear" w:color="auto" w:fill="FFFFFF"/>
            <w:tcMar>
              <w:top w:w="96" w:type="dxa"/>
              <w:left w:w="96" w:type="dxa"/>
              <w:bottom w:w="96" w:type="dxa"/>
              <w:right w:w="96" w:type="dxa"/>
            </w:tcMar>
          </w:tcPr>
          <w:p w14:paraId="61199746" w14:textId="77777777" w:rsidR="00190CEE" w:rsidRPr="00D20ACF" w:rsidRDefault="00190CEE" w:rsidP="001E5FDA">
            <w:pPr>
              <w:pStyle w:val="-Normal1"/>
              <w:ind w:firstLine="0"/>
              <w:rPr>
                <w:sz w:val="24"/>
                <w:szCs w:val="24"/>
              </w:rPr>
            </w:pPr>
            <w:r w:rsidRPr="00D20ACF">
              <w:rPr>
                <w:sz w:val="24"/>
                <w:szCs w:val="24"/>
              </w:rPr>
              <w:t>Phòng ĐT, Phòng CTSV, Khoa Kinh tế</w:t>
            </w:r>
          </w:p>
        </w:tc>
        <w:tc>
          <w:tcPr>
            <w:tcW w:w="778" w:type="pct"/>
            <w:shd w:val="clear" w:color="auto" w:fill="FFFFFF"/>
            <w:tcMar>
              <w:top w:w="96" w:type="dxa"/>
              <w:left w:w="96" w:type="dxa"/>
              <w:bottom w:w="96" w:type="dxa"/>
              <w:right w:w="96" w:type="dxa"/>
            </w:tcMar>
          </w:tcPr>
          <w:p w14:paraId="2DCD3305" w14:textId="77777777" w:rsidR="00190CEE" w:rsidRPr="00D20ACF" w:rsidRDefault="00190CEE" w:rsidP="001E5FDA">
            <w:pPr>
              <w:pStyle w:val="-Normal1"/>
              <w:ind w:firstLine="0"/>
              <w:rPr>
                <w:sz w:val="24"/>
                <w:szCs w:val="24"/>
              </w:rPr>
            </w:pPr>
            <w:r>
              <w:rPr>
                <w:sz w:val="24"/>
                <w:szCs w:val="24"/>
              </w:rPr>
              <w:t>Hàng năm</w:t>
            </w:r>
          </w:p>
        </w:tc>
      </w:tr>
      <w:tr w:rsidR="00190CEE" w:rsidRPr="00D20ACF" w14:paraId="12FDF9C8" w14:textId="77777777" w:rsidTr="001E5FDA">
        <w:trPr>
          <w:trHeight w:val="1899"/>
          <w:jc w:val="center"/>
        </w:trPr>
        <w:tc>
          <w:tcPr>
            <w:tcW w:w="570" w:type="pct"/>
            <w:shd w:val="clear" w:color="auto" w:fill="FFFFFF"/>
            <w:tcMar>
              <w:top w:w="96" w:type="dxa"/>
              <w:left w:w="96" w:type="dxa"/>
              <w:bottom w:w="96" w:type="dxa"/>
              <w:right w:w="96" w:type="dxa"/>
            </w:tcMar>
          </w:tcPr>
          <w:p w14:paraId="734918F4" w14:textId="77777777" w:rsidR="00190CEE" w:rsidRPr="00D20ACF" w:rsidRDefault="00190CEE" w:rsidP="001E5FDA">
            <w:pPr>
              <w:pStyle w:val="-Normal1"/>
              <w:rPr>
                <w:sz w:val="24"/>
                <w:szCs w:val="24"/>
              </w:rPr>
            </w:pPr>
            <w:r>
              <w:rPr>
                <w:sz w:val="24"/>
                <w:szCs w:val="24"/>
              </w:rPr>
              <w:t>2</w:t>
            </w:r>
          </w:p>
        </w:tc>
        <w:tc>
          <w:tcPr>
            <w:tcW w:w="682" w:type="pct"/>
            <w:shd w:val="clear" w:color="auto" w:fill="FFFFFF"/>
            <w:tcMar>
              <w:top w:w="96" w:type="dxa"/>
              <w:left w:w="96" w:type="dxa"/>
              <w:bottom w:w="96" w:type="dxa"/>
              <w:right w:w="96" w:type="dxa"/>
            </w:tcMar>
          </w:tcPr>
          <w:p w14:paraId="564F40F9" w14:textId="77777777" w:rsidR="00190CEE" w:rsidRPr="00D20ACF" w:rsidRDefault="00190CEE" w:rsidP="001E5FDA">
            <w:pPr>
              <w:pStyle w:val="-Normal1"/>
              <w:ind w:firstLine="0"/>
              <w:rPr>
                <w:sz w:val="24"/>
                <w:szCs w:val="24"/>
              </w:rPr>
            </w:pPr>
            <w:r w:rsidRPr="00D20ACF">
              <w:rPr>
                <w:sz w:val="24"/>
                <w:szCs w:val="24"/>
              </w:rPr>
              <w:t>Khắc phục tồn tại</w:t>
            </w:r>
          </w:p>
        </w:tc>
        <w:tc>
          <w:tcPr>
            <w:tcW w:w="2239" w:type="pct"/>
            <w:shd w:val="clear" w:color="auto" w:fill="FFFFFF"/>
            <w:tcMar>
              <w:top w:w="96" w:type="dxa"/>
              <w:left w:w="96" w:type="dxa"/>
              <w:bottom w:w="96" w:type="dxa"/>
              <w:right w:w="96" w:type="dxa"/>
            </w:tcMar>
          </w:tcPr>
          <w:p w14:paraId="397C85DF" w14:textId="77777777" w:rsidR="00190CEE" w:rsidRPr="00D20ACF" w:rsidRDefault="00190CEE" w:rsidP="001E5FDA">
            <w:pPr>
              <w:pStyle w:val="-Normal1"/>
              <w:ind w:firstLine="0"/>
              <w:rPr>
                <w:sz w:val="24"/>
                <w:szCs w:val="24"/>
              </w:rPr>
            </w:pPr>
            <w:r w:rsidRPr="00D20ACF">
              <w:rPr>
                <w:sz w:val="24"/>
                <w:szCs w:val="24"/>
              </w:rPr>
              <w:t>Tăng cường nhắc nhở, kiểm tra thường xuyên biên bản họp định kỳ của CVHT trong việc triển khai giám sát KQHT, kết quả rèn luyện và sự tiến bộ trong học tập và rèn luyện của NH</w:t>
            </w:r>
          </w:p>
        </w:tc>
        <w:tc>
          <w:tcPr>
            <w:tcW w:w="731" w:type="pct"/>
            <w:shd w:val="clear" w:color="auto" w:fill="FFFFFF"/>
            <w:tcMar>
              <w:top w:w="96" w:type="dxa"/>
              <w:left w:w="96" w:type="dxa"/>
              <w:bottom w:w="96" w:type="dxa"/>
              <w:right w:w="96" w:type="dxa"/>
            </w:tcMar>
          </w:tcPr>
          <w:p w14:paraId="792887B0" w14:textId="77777777" w:rsidR="00190CEE" w:rsidRPr="00D20ACF" w:rsidRDefault="00190CEE" w:rsidP="001E5FDA">
            <w:pPr>
              <w:pStyle w:val="-Normal1"/>
              <w:ind w:firstLine="0"/>
              <w:rPr>
                <w:sz w:val="24"/>
                <w:szCs w:val="24"/>
              </w:rPr>
            </w:pPr>
            <w:r w:rsidRPr="00D20ACF">
              <w:rPr>
                <w:sz w:val="24"/>
                <w:szCs w:val="24"/>
              </w:rPr>
              <w:t>Khoa Kinh tế</w:t>
            </w:r>
          </w:p>
        </w:tc>
        <w:tc>
          <w:tcPr>
            <w:tcW w:w="778" w:type="pct"/>
            <w:shd w:val="clear" w:color="auto" w:fill="FFFFFF"/>
            <w:tcMar>
              <w:top w:w="96" w:type="dxa"/>
              <w:left w:w="96" w:type="dxa"/>
              <w:bottom w:w="96" w:type="dxa"/>
              <w:right w:w="96" w:type="dxa"/>
            </w:tcMar>
          </w:tcPr>
          <w:p w14:paraId="22EA5650" w14:textId="77777777" w:rsidR="00190CEE" w:rsidRPr="00D20ACF" w:rsidRDefault="00190CEE" w:rsidP="001E5FDA">
            <w:pPr>
              <w:pStyle w:val="-Normal1"/>
              <w:ind w:firstLine="0"/>
              <w:rPr>
                <w:sz w:val="24"/>
                <w:szCs w:val="24"/>
              </w:rPr>
            </w:pPr>
            <w:r>
              <w:rPr>
                <w:sz w:val="24"/>
                <w:szCs w:val="24"/>
              </w:rPr>
              <w:t>Hàng năm</w:t>
            </w:r>
          </w:p>
        </w:tc>
      </w:tr>
    </w:tbl>
    <w:p w14:paraId="34642268" w14:textId="77777777" w:rsidR="00190CEE" w:rsidRPr="001A014D" w:rsidRDefault="00190CEE" w:rsidP="00190CEE">
      <w:pPr>
        <w:pStyle w:val="-Normal1"/>
        <w:rPr>
          <w:i/>
          <w:iCs/>
          <w:sz w:val="24"/>
          <w:szCs w:val="24"/>
        </w:rPr>
      </w:pPr>
      <w:r w:rsidRPr="001A014D">
        <w:rPr>
          <w:i/>
          <w:iCs/>
          <w:sz w:val="24"/>
          <w:szCs w:val="24"/>
        </w:rPr>
        <w:t xml:space="preserve">5. Tự đánh giá </w:t>
      </w:r>
    </w:p>
    <w:p w14:paraId="0088C4D4" w14:textId="77777777" w:rsidR="00190CEE" w:rsidRPr="00D20ACF" w:rsidRDefault="00190CEE" w:rsidP="00190CEE">
      <w:pPr>
        <w:pStyle w:val="-Normal1"/>
        <w:rPr>
          <w:sz w:val="24"/>
          <w:szCs w:val="24"/>
        </w:rPr>
      </w:pPr>
      <w:r w:rsidRPr="00D20ACF">
        <w:rPr>
          <w:sz w:val="24"/>
          <w:szCs w:val="24"/>
        </w:rPr>
        <w:t>Tự đánh giá tiêu chí Đạt, mức 5</w:t>
      </w:r>
    </w:p>
    <w:p w14:paraId="19F3B2B7" w14:textId="77777777" w:rsidR="00190CEE" w:rsidRPr="001A014D" w:rsidRDefault="00190CEE" w:rsidP="00190CEE">
      <w:pPr>
        <w:pStyle w:val="-Normal1"/>
        <w:ind w:firstLine="0"/>
        <w:rPr>
          <w:b/>
          <w:bCs/>
          <w:i/>
          <w:iCs/>
          <w:sz w:val="24"/>
          <w:szCs w:val="24"/>
        </w:rPr>
      </w:pPr>
      <w:r w:rsidRPr="001A014D">
        <w:rPr>
          <w:b/>
          <w:bCs/>
          <w:i/>
          <w:iCs/>
          <w:sz w:val="24"/>
          <w:szCs w:val="24"/>
        </w:rPr>
        <w:t>Tiêu chí 6.5: Có các hoạt động tư vấn học tập, hoạt động ngoại khóa, các cuộc thi và các dịch vụ hỗ trợ khác để giúp cải thiện việc học tập và tăng khả năng có việc làm của người học</w:t>
      </w:r>
    </w:p>
    <w:p w14:paraId="351BC4B7" w14:textId="77777777" w:rsidR="00190CEE" w:rsidRPr="001A014D" w:rsidRDefault="00190CEE" w:rsidP="00190CEE">
      <w:pPr>
        <w:pStyle w:val="-Normal1"/>
        <w:numPr>
          <w:ilvl w:val="0"/>
          <w:numId w:val="38"/>
        </w:numPr>
        <w:rPr>
          <w:i/>
          <w:iCs/>
          <w:sz w:val="24"/>
          <w:szCs w:val="24"/>
        </w:rPr>
      </w:pPr>
      <w:r w:rsidRPr="001A014D">
        <w:rPr>
          <w:i/>
          <w:iCs/>
          <w:sz w:val="24"/>
          <w:szCs w:val="24"/>
        </w:rPr>
        <w:t>Mô tả hiện trạng</w:t>
      </w:r>
    </w:p>
    <w:p w14:paraId="0556623C" w14:textId="77777777" w:rsidR="00190CEE" w:rsidRPr="00D20ACF" w:rsidRDefault="00190CEE" w:rsidP="00190CEE">
      <w:pPr>
        <w:pStyle w:val="-Normal1"/>
        <w:rPr>
          <w:sz w:val="24"/>
          <w:szCs w:val="24"/>
        </w:rPr>
      </w:pPr>
      <w:r w:rsidRPr="00D20ACF">
        <w:rPr>
          <w:sz w:val="24"/>
          <w:szCs w:val="24"/>
        </w:rPr>
        <w:t>Nhà trường luôn chú trọng đến việc triển khai đa dạng các hoạt động hỗ trợ người học nhằm giúp cải thiện việc học tập và nâng cao cơ hội có việc làm sau khi tốt nghiệp. Theo quy chế tổ chức và hoạt động của Trường, Nhà trường phân công Phòng Đào tạo hỗ trợ tư vấn các hoạt động học tập của NH toàn trường [</w:t>
      </w:r>
      <w:r w:rsidRPr="005B7CF3">
        <w:rPr>
          <w:sz w:val="24"/>
          <w:szCs w:val="24"/>
        </w:rPr>
        <w:t>H6.06.05.01</w:t>
      </w:r>
      <w:r w:rsidRPr="00D20ACF">
        <w:rPr>
          <w:sz w:val="24"/>
          <w:szCs w:val="24"/>
        </w:rPr>
        <w:t>]. Phòng Công tác Sinh viên (CTSV) phối hợp chặt chẽ với Đoàn Thanh niên và Hội Sinh viên để tổ chức các hoạt động ngoại khóa, các cuộc thi học thuật và các dịch vụ hỗ trợ khác để giúp cải thiện việc học tập và khả năng có việc làm của NH toàn trường [</w:t>
      </w:r>
      <w:r w:rsidRPr="005B7CF3">
        <w:rPr>
          <w:sz w:val="24"/>
          <w:szCs w:val="24"/>
        </w:rPr>
        <w:t>H6.06.05.01</w:t>
      </w:r>
      <w:r w:rsidRPr="00D20ACF">
        <w:rPr>
          <w:sz w:val="24"/>
          <w:szCs w:val="24"/>
        </w:rPr>
        <w:t>], [</w:t>
      </w:r>
      <w:r w:rsidRPr="005B7CF3">
        <w:rPr>
          <w:sz w:val="24"/>
          <w:szCs w:val="24"/>
        </w:rPr>
        <w:t>H6.06.05.0</w:t>
      </w:r>
      <w:r>
        <w:rPr>
          <w:sz w:val="24"/>
          <w:szCs w:val="24"/>
        </w:rPr>
        <w:t>2</w:t>
      </w:r>
      <w:r w:rsidRPr="00D20ACF">
        <w:rPr>
          <w:sz w:val="24"/>
          <w:szCs w:val="24"/>
        </w:rPr>
        <w:t>], [</w:t>
      </w:r>
      <w:r w:rsidRPr="005B7CF3">
        <w:rPr>
          <w:sz w:val="24"/>
          <w:szCs w:val="24"/>
        </w:rPr>
        <w:t>H6.06.05.0</w:t>
      </w:r>
      <w:r>
        <w:rPr>
          <w:sz w:val="24"/>
          <w:szCs w:val="24"/>
        </w:rPr>
        <w:t>3</w:t>
      </w:r>
      <w:r w:rsidRPr="00D20ACF">
        <w:rPr>
          <w:sz w:val="24"/>
          <w:szCs w:val="24"/>
        </w:rPr>
        <w:t xml:space="preserve">(GV, CVHT, trợ lý đào </w:t>
      </w:r>
      <w:r w:rsidRPr="00D20ACF">
        <w:rPr>
          <w:sz w:val="24"/>
          <w:szCs w:val="24"/>
        </w:rPr>
        <w:lastRenderedPageBreak/>
        <w:t>tạo, đội ngũ nhân viên các phòng/ban/trung tâm) được phân công giám sát sự tiến bộ trong học tập và rèn luyện của người học một cách kịp thời. Khoa Kinh tế cũng chủ động triển khai các hoạt động tương tự cho sinh viên thuộc khoa quản lý. Bên cạnh đó, đội ngũ Cố vấn học tập (CVHT) có vai trò quan trọng trong việc tổ chức và tham gia vào các hoạt động này tại các lớp học được phân công phụ trách.</w:t>
      </w:r>
    </w:p>
    <w:p w14:paraId="5E03470A" w14:textId="77777777" w:rsidR="00190CEE" w:rsidRPr="00D20ACF" w:rsidRDefault="00190CEE" w:rsidP="00190CEE">
      <w:pPr>
        <w:pStyle w:val="-Normal1"/>
        <w:rPr>
          <w:sz w:val="24"/>
          <w:szCs w:val="24"/>
        </w:rPr>
      </w:pPr>
      <w:r w:rsidRPr="00D20ACF">
        <w:rPr>
          <w:sz w:val="24"/>
          <w:szCs w:val="24"/>
        </w:rPr>
        <w:t>Nhà trường đã thể hiện rõ định hướng và cam kết trong việc hỗ trợ người học thông qua các kế hoạch chiến lược dài hạn như Kế hoạch chiến lược đảm bảo chất lượng giáo dục giai đoạn 20</w:t>
      </w:r>
      <w:r>
        <w:rPr>
          <w:sz w:val="24"/>
          <w:szCs w:val="24"/>
        </w:rPr>
        <w:t>21-</w:t>
      </w:r>
      <w:r w:rsidRPr="00D20ACF">
        <w:rPr>
          <w:sz w:val="24"/>
          <w:szCs w:val="24"/>
        </w:rPr>
        <w:t xml:space="preserve"> 202</w:t>
      </w:r>
      <w:r>
        <w:rPr>
          <w:sz w:val="24"/>
          <w:szCs w:val="24"/>
        </w:rPr>
        <w:t>5</w:t>
      </w:r>
      <w:r w:rsidRPr="00D20ACF">
        <w:rPr>
          <w:sz w:val="24"/>
          <w:szCs w:val="24"/>
        </w:rPr>
        <w:t xml:space="preserve"> định hướng đến năm 2030 [</w:t>
      </w:r>
      <w:r w:rsidRPr="005B7CF3">
        <w:rPr>
          <w:sz w:val="24"/>
          <w:szCs w:val="24"/>
        </w:rPr>
        <w:t>H6.06.05.0</w:t>
      </w:r>
      <w:r>
        <w:rPr>
          <w:sz w:val="24"/>
          <w:szCs w:val="24"/>
        </w:rPr>
        <w:t>4</w:t>
      </w:r>
      <w:r w:rsidRPr="00D20ACF">
        <w:rPr>
          <w:sz w:val="24"/>
          <w:szCs w:val="24"/>
        </w:rPr>
        <w:t>] và Kế hoạch chiến lược phát triển Trường ĐHTN giai đoạn 2020 – 2027 định hướng 2035 [</w:t>
      </w:r>
      <w:r w:rsidRPr="005B7CF3">
        <w:rPr>
          <w:sz w:val="24"/>
          <w:szCs w:val="24"/>
        </w:rPr>
        <w:t>H6.06.05.0</w:t>
      </w:r>
      <w:r>
        <w:rPr>
          <w:sz w:val="24"/>
          <w:szCs w:val="24"/>
        </w:rPr>
        <w:t>5</w:t>
      </w:r>
      <w:r w:rsidRPr="00D20ACF">
        <w:rPr>
          <w:sz w:val="24"/>
          <w:szCs w:val="24"/>
        </w:rPr>
        <w:t>]. Các kế hoạch này bao gồm các nội dung cụ thể về hoạt động tư vấn học tập, hoạt động ngoại khóa, hoạt động thi đua và các dịch vụ hỗ trợ khác để giúp cải thiện việc học tập và khả năng có việc làm của NH [</w:t>
      </w:r>
      <w:r w:rsidRPr="005B7CF3">
        <w:rPr>
          <w:sz w:val="24"/>
          <w:szCs w:val="24"/>
        </w:rPr>
        <w:t>H6.06.05.0</w:t>
      </w:r>
      <w:r>
        <w:rPr>
          <w:sz w:val="24"/>
          <w:szCs w:val="24"/>
        </w:rPr>
        <w:t>4</w:t>
      </w:r>
      <w:r w:rsidRPr="00D20ACF">
        <w:rPr>
          <w:sz w:val="24"/>
          <w:szCs w:val="24"/>
        </w:rPr>
        <w:t>], [</w:t>
      </w:r>
      <w:r w:rsidRPr="005B7CF3">
        <w:rPr>
          <w:sz w:val="24"/>
          <w:szCs w:val="24"/>
        </w:rPr>
        <w:t>H6.06.05.0</w:t>
      </w:r>
      <w:r>
        <w:rPr>
          <w:sz w:val="24"/>
          <w:szCs w:val="24"/>
        </w:rPr>
        <w:t>5]</w:t>
      </w:r>
      <w:r w:rsidRPr="00D20ACF">
        <w:rPr>
          <w:sz w:val="24"/>
          <w:szCs w:val="24"/>
        </w:rPr>
        <w:t>. Hàng năm, Khoa Kinh tế cũng xây dựng kế hoạch năm học, trong đó xác định rõ các hoạt động tương tự nhằm cải thiện việc học tập và cơ hội việc làm cho sinh viên. Các đơn vị thuộc Trường và Đoàn Thanh niên, Hội Sinh viên xây dựng kế hoạch cụ thể tổ chức các hoạt động tư vấn học tập, hoạt động ngoại khóa, hoạt động thi đua và các dịch vụ hỗ trợ khác để giúp cải thiện việc học tập và khả năng có việc làm của NH.</w:t>
      </w:r>
    </w:p>
    <w:p w14:paraId="3EC92569" w14:textId="77777777" w:rsidR="00190CEE" w:rsidRPr="00D20ACF" w:rsidRDefault="00190CEE" w:rsidP="00190CEE">
      <w:pPr>
        <w:pStyle w:val="-Normal1"/>
        <w:rPr>
          <w:sz w:val="24"/>
          <w:szCs w:val="24"/>
        </w:rPr>
      </w:pPr>
      <w:r w:rsidRPr="00D20ACF">
        <w:rPr>
          <w:sz w:val="24"/>
          <w:szCs w:val="24"/>
        </w:rPr>
        <w:t>Chương trình đào tạo tận dụng hiệu quả các nền tảng kỹ thuật số tiên tiến để hỗ trợ tư vấn học tập và tối ưu hóa trải nghiệm của người học trong phương thức đào tạo trực tuyến. Hiện tại, sinh viên đang theo học kết hợp cả hai hình thức trực tiếp và trực tuyến [</w:t>
      </w:r>
      <w:r w:rsidRPr="005B7CF3">
        <w:rPr>
          <w:sz w:val="24"/>
          <w:szCs w:val="24"/>
        </w:rPr>
        <w:t>H6.06.05.0</w:t>
      </w:r>
      <w:r>
        <w:rPr>
          <w:sz w:val="24"/>
          <w:szCs w:val="24"/>
        </w:rPr>
        <w:t>6</w:t>
      </w:r>
      <w:r w:rsidRPr="00D20ACF">
        <w:rPr>
          <w:sz w:val="24"/>
          <w:szCs w:val="24"/>
        </w:rPr>
        <w:t>], với các lớp học trực tuyến được triển khai linh hoạt thông qua Hệ thống Quản lý Học tập (LMS) [</w:t>
      </w:r>
      <w:r w:rsidRPr="005B7CF3">
        <w:rPr>
          <w:sz w:val="24"/>
          <w:szCs w:val="24"/>
        </w:rPr>
        <w:t>H6.06.05.0</w:t>
      </w:r>
      <w:r>
        <w:rPr>
          <w:sz w:val="24"/>
          <w:szCs w:val="24"/>
        </w:rPr>
        <w:t>7</w:t>
      </w:r>
      <w:r w:rsidRPr="00D20ACF">
        <w:rPr>
          <w:sz w:val="24"/>
          <w:szCs w:val="24"/>
        </w:rPr>
        <w:t xml:space="preserve">], cùng với các công cụ hội nghị trực tuyến phổ biến như </w:t>
      </w:r>
      <w:r>
        <w:rPr>
          <w:sz w:val="24"/>
          <w:szCs w:val="24"/>
        </w:rPr>
        <w:t>MS Team</w:t>
      </w:r>
      <w:r w:rsidRPr="00D20ACF">
        <w:rPr>
          <w:sz w:val="24"/>
          <w:szCs w:val="24"/>
        </w:rPr>
        <w:t xml:space="preserve"> và Google Meet [</w:t>
      </w:r>
      <w:r w:rsidRPr="005B7CF3">
        <w:rPr>
          <w:sz w:val="24"/>
          <w:szCs w:val="24"/>
        </w:rPr>
        <w:t>H6.06.05.0</w:t>
      </w:r>
      <w:r>
        <w:rPr>
          <w:sz w:val="24"/>
          <w:szCs w:val="24"/>
        </w:rPr>
        <w:t>8</w:t>
      </w:r>
      <w:r w:rsidRPr="00D20ACF">
        <w:rPr>
          <w:sz w:val="24"/>
          <w:szCs w:val="24"/>
        </w:rPr>
        <w:t>], tùy thuộc vào yêu cầu và đặc thù của từng môn học do giảng viên phụ trách. Bên cạnh đó, để tăng cường khả năng trao đổi và thảo luận, chương trình còn tích hợp các diễn đàn trực tuyến khác như nhóm Zalo chính thức của trường và khoa, cũng như các trang Panpage trên mạng xã hội. Sinh viên có thể dễ dàng truy cập vào các nền tảng này bằng điện thoại thông minh hoặc máy tính bảng, tận dụng mạng internet miễn phí phủ sóng toàn bộ khuôn viên Trường Đại học Tây Nguyên (TNU). Nhà trường cũng chủ động sắp xếp lịch sinh hoạt lớp định kỳ hàng tháng, mỗi buổi kéo dài hai tiết, tạo điều kiện thuận lợi cho Cố vấn học tập (CVHT) và sinh viên trao đổi, tư vấn học tập cả trực tiếp và trực tuyến, đảm bảo mọi sinh viên đều có thể tiếp cận sự hỗ trợ cần thiết</w:t>
      </w:r>
      <w:r>
        <w:rPr>
          <w:sz w:val="24"/>
          <w:szCs w:val="24"/>
        </w:rPr>
        <w:t xml:space="preserve"> [</w:t>
      </w:r>
      <w:r w:rsidRPr="005B7CF3">
        <w:rPr>
          <w:sz w:val="24"/>
          <w:szCs w:val="24"/>
        </w:rPr>
        <w:t>H6.06.05.0</w:t>
      </w:r>
      <w:r>
        <w:rPr>
          <w:sz w:val="24"/>
          <w:szCs w:val="24"/>
        </w:rPr>
        <w:t>9]</w:t>
      </w:r>
      <w:r w:rsidRPr="00D20ACF">
        <w:rPr>
          <w:sz w:val="24"/>
          <w:szCs w:val="24"/>
        </w:rPr>
        <w:t>. Đặc biệt, trang web tuyển sinh của TNU còn tích hợp chatbot hỗ trợ 24/7 thông qua ứng dụng Zalo, mang đến kênh tư vấn nhanh chóng và tiện lợi</w:t>
      </w:r>
      <w:r>
        <w:rPr>
          <w:sz w:val="24"/>
          <w:szCs w:val="24"/>
        </w:rPr>
        <w:t xml:space="preserve"> [</w:t>
      </w:r>
      <w:r w:rsidRPr="005B7CF3">
        <w:rPr>
          <w:sz w:val="24"/>
          <w:szCs w:val="24"/>
        </w:rPr>
        <w:t>H6.06.05.</w:t>
      </w:r>
      <w:r>
        <w:rPr>
          <w:sz w:val="24"/>
          <w:szCs w:val="24"/>
        </w:rPr>
        <w:t>11]</w:t>
      </w:r>
      <w:r w:rsidRPr="00D20ACF">
        <w:rPr>
          <w:sz w:val="24"/>
          <w:szCs w:val="24"/>
        </w:rPr>
        <w:t>. Việc chương trình đào tạo ứng dụng một cách sâu rộng các nền tảng kỹ thuật số để hỗ trợ tư vấn học tập và nâng cao trải nghiệm của người học trong môi trường đào tạo trực tuyến không chỉ là một giải pháp hiện tại mà còn là mục tiêu chiến lược quan trọng của TNU trong việc thực hiện quản trị đại học trên nền tảng số và hướng tới mục tiêu chuyển đổi số toàn diện trong tương lai [</w:t>
      </w:r>
      <w:r w:rsidRPr="005B7CF3">
        <w:rPr>
          <w:sz w:val="24"/>
          <w:szCs w:val="24"/>
        </w:rPr>
        <w:t>H6.06.05.10</w:t>
      </w:r>
      <w:r w:rsidRPr="00D20ACF">
        <w:rPr>
          <w:sz w:val="24"/>
          <w:szCs w:val="24"/>
        </w:rPr>
        <w:t>].</w:t>
      </w:r>
    </w:p>
    <w:p w14:paraId="45ACF5FA" w14:textId="77777777" w:rsidR="00190CEE" w:rsidRPr="00D20ACF" w:rsidRDefault="00190CEE" w:rsidP="00190CEE">
      <w:pPr>
        <w:pStyle w:val="-Normal1"/>
        <w:rPr>
          <w:sz w:val="24"/>
          <w:szCs w:val="24"/>
        </w:rPr>
      </w:pPr>
      <w:r w:rsidRPr="00D20ACF">
        <w:rPr>
          <w:sz w:val="24"/>
          <w:szCs w:val="24"/>
        </w:rPr>
        <w:t xml:space="preserve">Nhà trường chú trọng đến việc cung cấp thông tin đầy đủ và kịp thời đến sinh viên về các hoạt động hỗ trợ học tập. Ngay từ đầu khóa học, Phòng CTSV đã chủ trì soạn thảo kế hoạch đón tiếp sinh viên đầu khóa và phối hợp với các đơn vị tổ chức tuần sinh hoạt công dân để phổ biến đến NH chi tiết, đầy đủ mục tiêu ĐT, chương trình ĐT và các văn bản hướng dẫn của Nhà </w:t>
      </w:r>
      <w:r w:rsidRPr="00D20ACF">
        <w:rPr>
          <w:sz w:val="24"/>
          <w:szCs w:val="24"/>
        </w:rPr>
        <w:lastRenderedPageBreak/>
        <w:t>trường, các chế độ, chính sách liên quan đến hoạt động học tập của SV. Để tăng cường nhận thức và thông tin cho sinh viên về học tập, Nhà trường biên soạn các tài liệu hướng dẫn, thông báo cụ thể đến SV về các nội dung liên quan, đồng thời cung cấp các thông tin cập nhật trên hệ thống thông tin điện tử, website của Trường nhằm mục đích tạo nhiều kênh thông tin đa dạng, phong phú cho NH. Nhà trường phân công mỗi lớp học đều có 01 CVHT để hỗ trợ, tư vấn học tập cho sinh viên trong lớp được phân công phụ trách [</w:t>
      </w:r>
      <w:r w:rsidRPr="005B7CF3">
        <w:rPr>
          <w:sz w:val="24"/>
          <w:szCs w:val="24"/>
        </w:rPr>
        <w:t>H6.06.05.</w:t>
      </w:r>
      <w:r>
        <w:rPr>
          <w:sz w:val="24"/>
          <w:szCs w:val="24"/>
        </w:rPr>
        <w:t>12</w:t>
      </w:r>
      <w:r w:rsidRPr="00D20ACF">
        <w:rPr>
          <w:sz w:val="24"/>
          <w:szCs w:val="24"/>
        </w:rPr>
        <w:t>]. Đối với SV mới nhập học, Nhà trường tổ chức Tuần sinh hoạt công dân [</w:t>
      </w:r>
      <w:r w:rsidRPr="005B7CF3">
        <w:rPr>
          <w:sz w:val="24"/>
          <w:szCs w:val="24"/>
        </w:rPr>
        <w:t>H6.06.05.</w:t>
      </w:r>
      <w:r>
        <w:rPr>
          <w:sz w:val="24"/>
          <w:szCs w:val="24"/>
        </w:rPr>
        <w:t>13</w:t>
      </w:r>
      <w:r w:rsidRPr="00D20ACF">
        <w:rPr>
          <w:sz w:val="24"/>
          <w:szCs w:val="24"/>
        </w:rPr>
        <w:t>], thông qua đó hướng dẫn và có những hỗ trợ cần thiết nhất cho sinh viên từ khi mới bắt đầu nhập học. Ngoài ra, Nhà trường tổ chức khám sức khỏe cho SV [</w:t>
      </w:r>
      <w:r w:rsidRPr="005B7CF3">
        <w:rPr>
          <w:sz w:val="24"/>
          <w:szCs w:val="24"/>
        </w:rPr>
        <w:t>H6.06.05.</w:t>
      </w:r>
      <w:r>
        <w:rPr>
          <w:sz w:val="24"/>
          <w:szCs w:val="24"/>
        </w:rPr>
        <w:t>14</w:t>
      </w:r>
      <w:r w:rsidRPr="00D20ACF">
        <w:rPr>
          <w:sz w:val="24"/>
          <w:szCs w:val="24"/>
        </w:rPr>
        <w:t>]. Trong thời gian học tập tại trường, tất cả SV được tham gia bảo hiểm y tế và việc khám, chữa bệnh được triển khai bởi Bệnh viện Nhà trường [</w:t>
      </w:r>
      <w:r w:rsidRPr="005B7CF3">
        <w:rPr>
          <w:sz w:val="24"/>
          <w:szCs w:val="24"/>
        </w:rPr>
        <w:t>H6.06.05.</w:t>
      </w:r>
      <w:r>
        <w:rPr>
          <w:sz w:val="24"/>
          <w:szCs w:val="24"/>
        </w:rPr>
        <w:t>15</w:t>
      </w:r>
      <w:r w:rsidRPr="00D20ACF">
        <w:rPr>
          <w:sz w:val="24"/>
          <w:szCs w:val="24"/>
        </w:rPr>
        <w:t>]. Kết thúc mỗi học kỳ, Phòng CTSV gửi thông báo xét kết quả rèn luyện và học bổng khuyến khích học tập cho SV có thành tốt trong học kỳ đến các Khoa để thực hiện [</w:t>
      </w:r>
      <w:r w:rsidRPr="005B7CF3">
        <w:rPr>
          <w:sz w:val="24"/>
          <w:szCs w:val="24"/>
        </w:rPr>
        <w:t>H6.06.05.</w:t>
      </w:r>
      <w:r>
        <w:rPr>
          <w:sz w:val="24"/>
          <w:szCs w:val="24"/>
        </w:rPr>
        <w:t>16</w:t>
      </w:r>
      <w:r w:rsidRPr="00D20ACF">
        <w:rPr>
          <w:sz w:val="24"/>
          <w:szCs w:val="24"/>
        </w:rPr>
        <w:t>].</w:t>
      </w:r>
    </w:p>
    <w:p w14:paraId="17654094" w14:textId="77777777" w:rsidR="00190CEE" w:rsidRPr="00D20ACF" w:rsidRDefault="00190CEE" w:rsidP="00190CEE">
      <w:pPr>
        <w:pStyle w:val="-Normal1"/>
        <w:rPr>
          <w:sz w:val="24"/>
          <w:szCs w:val="24"/>
        </w:rPr>
      </w:pPr>
      <w:r w:rsidRPr="001A014D">
        <w:rPr>
          <w:color w:val="000000" w:themeColor="text1"/>
          <w:sz w:val="24"/>
          <w:szCs w:val="24"/>
        </w:rPr>
        <w:t>Tỷ lệ sinh viên ngành KDTM có việc làm sau 2 năm ra trường chiếm tỷ lệ khá cao so với các ngành trong Khoa [</w:t>
      </w:r>
      <w:r w:rsidRPr="005B7CF3">
        <w:rPr>
          <w:color w:val="000000" w:themeColor="text1"/>
          <w:sz w:val="24"/>
          <w:szCs w:val="24"/>
        </w:rPr>
        <w:t>H6.06.05.</w:t>
      </w:r>
      <w:r>
        <w:rPr>
          <w:color w:val="000000" w:themeColor="text1"/>
          <w:sz w:val="24"/>
          <w:szCs w:val="24"/>
        </w:rPr>
        <w:t>17</w:t>
      </w:r>
      <w:r w:rsidRPr="001A014D">
        <w:rPr>
          <w:color w:val="000000" w:themeColor="text1"/>
          <w:sz w:val="24"/>
          <w:szCs w:val="24"/>
        </w:rPr>
        <w:t xml:space="preserve">]. </w:t>
      </w:r>
      <w:r w:rsidRPr="00D20ACF">
        <w:rPr>
          <w:sz w:val="24"/>
          <w:szCs w:val="24"/>
        </w:rPr>
        <w:t>Các phản hồi của người học về hoạt động tư vấn học tập, hoạt động ngoại khóa, các cuộc thi và các dịch vụ hỗ trợ đều ở mức hài lòng [</w:t>
      </w:r>
      <w:r w:rsidRPr="005B7CF3">
        <w:rPr>
          <w:sz w:val="24"/>
          <w:szCs w:val="24"/>
        </w:rPr>
        <w:t>H6.06.05.</w:t>
      </w:r>
      <w:r>
        <w:rPr>
          <w:sz w:val="24"/>
          <w:szCs w:val="24"/>
        </w:rPr>
        <w:t>18</w:t>
      </w:r>
      <w:r w:rsidRPr="00D20ACF">
        <w:rPr>
          <w:sz w:val="24"/>
          <w:szCs w:val="24"/>
        </w:rPr>
        <w:t>].</w:t>
      </w:r>
    </w:p>
    <w:p w14:paraId="226B2F8E" w14:textId="77777777" w:rsidR="00190CEE" w:rsidRPr="001A014D" w:rsidRDefault="00190CEE" w:rsidP="00190CEE">
      <w:pPr>
        <w:pStyle w:val="-Normal1"/>
        <w:rPr>
          <w:i/>
          <w:iCs/>
          <w:sz w:val="24"/>
          <w:szCs w:val="24"/>
        </w:rPr>
      </w:pPr>
      <w:r w:rsidRPr="001A014D">
        <w:rPr>
          <w:i/>
          <w:iCs/>
          <w:sz w:val="24"/>
          <w:szCs w:val="24"/>
        </w:rPr>
        <w:t xml:space="preserve">2. </w:t>
      </w:r>
      <w:r>
        <w:rPr>
          <w:i/>
          <w:iCs/>
          <w:sz w:val="24"/>
          <w:szCs w:val="24"/>
        </w:rPr>
        <w:t>Điểm mạnh</w:t>
      </w:r>
    </w:p>
    <w:p w14:paraId="050C207F" w14:textId="77777777" w:rsidR="00190CEE" w:rsidRPr="00D20ACF" w:rsidRDefault="00190CEE" w:rsidP="00190CEE">
      <w:pPr>
        <w:pStyle w:val="-Normal1"/>
        <w:rPr>
          <w:sz w:val="24"/>
          <w:szCs w:val="24"/>
        </w:rPr>
      </w:pPr>
      <w:r w:rsidRPr="00D20ACF">
        <w:rPr>
          <w:sz w:val="24"/>
          <w:szCs w:val="24"/>
        </w:rPr>
        <w:t>Sự phối hợp đồng bộ giữa các đơn vị trong Nhà trường trong việc tổ chức các hoạt động hỗ trợ người học.</w:t>
      </w:r>
    </w:p>
    <w:p w14:paraId="3D476DAC" w14:textId="77777777" w:rsidR="00190CEE" w:rsidRPr="00D20ACF" w:rsidRDefault="00190CEE" w:rsidP="00190CEE">
      <w:pPr>
        <w:pStyle w:val="-Normal1"/>
        <w:rPr>
          <w:sz w:val="24"/>
          <w:szCs w:val="24"/>
        </w:rPr>
      </w:pPr>
      <w:r w:rsidRPr="00D20ACF">
        <w:rPr>
          <w:rStyle w:val="Strong"/>
          <w:rFonts w:eastAsiaTheme="majorEastAsia"/>
          <w:sz w:val="24"/>
          <w:szCs w:val="24"/>
        </w:rPr>
        <w:t xml:space="preserve">Hoạt động hỗ trợ </w:t>
      </w:r>
      <w:r w:rsidRPr="00D20ACF">
        <w:rPr>
          <w:sz w:val="24"/>
          <w:szCs w:val="24"/>
        </w:rPr>
        <w:t>được tổ chức phong phú, thường xuyên và phù hợp với nhu cầu thực tế của sinh viên.</w:t>
      </w:r>
    </w:p>
    <w:p w14:paraId="78472889" w14:textId="77777777" w:rsidR="00190CEE" w:rsidRPr="00D20ACF" w:rsidRDefault="00190CEE" w:rsidP="00190CEE">
      <w:pPr>
        <w:pStyle w:val="-Normal1"/>
        <w:rPr>
          <w:sz w:val="24"/>
          <w:szCs w:val="24"/>
        </w:rPr>
      </w:pPr>
      <w:r w:rsidRPr="00D20ACF">
        <w:rPr>
          <w:sz w:val="24"/>
          <w:szCs w:val="24"/>
        </w:rPr>
        <w:t>Đội ngũ CVHT phát huy tốt vai trò trong việc đồng hành, hỗ trợ và giám sát tiến độ học tập của người học theo từng lớp phụ trách.</w:t>
      </w:r>
    </w:p>
    <w:p w14:paraId="5CEB13CB" w14:textId="77777777" w:rsidR="00190CEE" w:rsidRPr="00D20ACF" w:rsidRDefault="00190CEE" w:rsidP="00190CEE">
      <w:pPr>
        <w:pStyle w:val="-Normal1"/>
        <w:rPr>
          <w:sz w:val="24"/>
          <w:szCs w:val="24"/>
        </w:rPr>
      </w:pPr>
      <w:r w:rsidRPr="00D20ACF">
        <w:rPr>
          <w:sz w:val="24"/>
          <w:szCs w:val="24"/>
        </w:rPr>
        <w:t>Nhà trường triển khai đồng bộ các nền tảng kỹ thuật số để phục vụ giảng dạy và tư vấn học tập và giúp sinh viên dễ dàng tiếp cận các kênh hỗ trợ, tạo điều kiện trao đổi, tiếp nhận thông tin nhanh chóng và thuận tiện, mọi lúc, mọi nơi.</w:t>
      </w:r>
    </w:p>
    <w:p w14:paraId="41632EAF" w14:textId="77777777" w:rsidR="00190CEE" w:rsidRPr="00D20ACF" w:rsidRDefault="00190CEE" w:rsidP="00190CEE">
      <w:pPr>
        <w:pStyle w:val="-Normal1"/>
        <w:rPr>
          <w:sz w:val="24"/>
          <w:szCs w:val="24"/>
        </w:rPr>
      </w:pPr>
      <w:r w:rsidRPr="00D20ACF">
        <w:rPr>
          <w:sz w:val="24"/>
          <w:szCs w:val="24"/>
        </w:rPr>
        <w:t>Các hoạt động hỗ trợ người học được lồng ghép trong các Kế hoạch chiến lược đảm bảo chất lượng giáo dục và Kế hoạch phát triển Trường giai đoạn 2019–2024, 2020–2027, tầm nhìn đến năm 2030/2035.</w:t>
      </w:r>
    </w:p>
    <w:p w14:paraId="1502C48C" w14:textId="77777777" w:rsidR="00190CEE" w:rsidRPr="001A014D" w:rsidRDefault="00190CEE" w:rsidP="00190CEE">
      <w:pPr>
        <w:pStyle w:val="-Normal1"/>
        <w:ind w:firstLine="0"/>
        <w:rPr>
          <w:i/>
          <w:iCs/>
          <w:sz w:val="24"/>
          <w:szCs w:val="24"/>
        </w:rPr>
      </w:pPr>
      <w:r w:rsidRPr="001A014D">
        <w:rPr>
          <w:i/>
          <w:iCs/>
          <w:sz w:val="24"/>
          <w:szCs w:val="24"/>
        </w:rPr>
        <w:t xml:space="preserve">3. </w:t>
      </w:r>
      <w:r>
        <w:rPr>
          <w:i/>
          <w:iCs/>
          <w:sz w:val="24"/>
          <w:szCs w:val="24"/>
        </w:rPr>
        <w:t>Điểm tồn tại</w:t>
      </w:r>
    </w:p>
    <w:p w14:paraId="263AE196" w14:textId="77777777" w:rsidR="00190CEE" w:rsidRPr="00D20ACF" w:rsidRDefault="00190CEE" w:rsidP="00190CEE">
      <w:pPr>
        <w:pStyle w:val="-Normal1"/>
        <w:rPr>
          <w:sz w:val="24"/>
          <w:szCs w:val="24"/>
        </w:rPr>
      </w:pPr>
      <w:r w:rsidRPr="00D20ACF">
        <w:rPr>
          <w:sz w:val="24"/>
          <w:szCs w:val="24"/>
        </w:rPr>
        <w:t>Tư vấn học tập hiện vẫn mang tính chung chung, chưa đề cập đến các giải pháp hỗ trợ cá nhân dựa trên kết quả học tập/thành tích cụ thể của sinh viên.</w:t>
      </w:r>
    </w:p>
    <w:p w14:paraId="3BED1035" w14:textId="77777777" w:rsidR="00190CEE" w:rsidRPr="00D20ACF" w:rsidRDefault="00190CEE" w:rsidP="00190CEE">
      <w:pPr>
        <w:pStyle w:val="-Normal1"/>
        <w:rPr>
          <w:sz w:val="24"/>
          <w:szCs w:val="24"/>
        </w:rPr>
      </w:pPr>
      <w:r w:rsidRPr="00D20ACF">
        <w:rPr>
          <w:sz w:val="24"/>
          <w:szCs w:val="24"/>
        </w:rPr>
        <w:t>Chưa có báo báo đánh giá tác động của hoạt động này đến kết quả học tập và cơ hội việc làm sau tốt nghiệp.</w:t>
      </w:r>
    </w:p>
    <w:p w14:paraId="10939D7E" w14:textId="77777777" w:rsidR="00190CEE" w:rsidRPr="001A014D" w:rsidRDefault="00190CEE" w:rsidP="00190CEE">
      <w:pPr>
        <w:pStyle w:val="-Normal1"/>
        <w:ind w:firstLine="0"/>
        <w:rPr>
          <w:i/>
          <w:iCs/>
          <w:sz w:val="24"/>
          <w:szCs w:val="24"/>
        </w:rPr>
      </w:pPr>
      <w:r w:rsidRPr="001A014D">
        <w:rPr>
          <w:i/>
          <w:iCs/>
          <w:sz w:val="24"/>
          <w:szCs w:val="24"/>
        </w:rPr>
        <w:t>4. Kế hoạch hành động</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1259"/>
        <w:gridCol w:w="4052"/>
        <w:gridCol w:w="1346"/>
        <w:gridCol w:w="1431"/>
      </w:tblGrid>
      <w:tr w:rsidR="00190CEE" w:rsidRPr="00D20ACF" w14:paraId="4E50B288" w14:textId="77777777" w:rsidTr="001E5FDA">
        <w:trPr>
          <w:trHeight w:val="1338"/>
          <w:jc w:val="center"/>
        </w:trPr>
        <w:tc>
          <w:tcPr>
            <w:tcW w:w="476" w:type="pct"/>
            <w:shd w:val="clear" w:color="auto" w:fill="FFFFFF"/>
            <w:tcMar>
              <w:top w:w="96" w:type="dxa"/>
              <w:left w:w="96" w:type="dxa"/>
              <w:bottom w:w="96" w:type="dxa"/>
              <w:right w:w="96" w:type="dxa"/>
            </w:tcMar>
            <w:hideMark/>
          </w:tcPr>
          <w:p w14:paraId="0A0DB541" w14:textId="77777777" w:rsidR="00190CEE" w:rsidRPr="00D20ACF" w:rsidRDefault="00190CEE" w:rsidP="001E5FDA">
            <w:pPr>
              <w:pStyle w:val="-Normal1"/>
              <w:ind w:firstLine="0"/>
              <w:rPr>
                <w:sz w:val="24"/>
                <w:szCs w:val="24"/>
              </w:rPr>
            </w:pPr>
            <w:r w:rsidRPr="00D20ACF">
              <w:rPr>
                <w:sz w:val="24"/>
                <w:szCs w:val="24"/>
              </w:rPr>
              <w:t>TT</w:t>
            </w:r>
          </w:p>
        </w:tc>
        <w:tc>
          <w:tcPr>
            <w:tcW w:w="706" w:type="pct"/>
            <w:shd w:val="clear" w:color="auto" w:fill="FFFFFF"/>
            <w:tcMar>
              <w:top w:w="96" w:type="dxa"/>
              <w:left w:w="96" w:type="dxa"/>
              <w:bottom w:w="96" w:type="dxa"/>
              <w:right w:w="96" w:type="dxa"/>
            </w:tcMar>
            <w:hideMark/>
          </w:tcPr>
          <w:p w14:paraId="4AEF4738" w14:textId="77777777" w:rsidR="00190CEE" w:rsidRPr="00D20ACF" w:rsidRDefault="00190CEE" w:rsidP="001E5FDA">
            <w:pPr>
              <w:pStyle w:val="-Normal1"/>
              <w:ind w:firstLine="0"/>
              <w:rPr>
                <w:sz w:val="24"/>
                <w:szCs w:val="24"/>
              </w:rPr>
            </w:pPr>
            <w:r w:rsidRPr="00D20ACF">
              <w:rPr>
                <w:sz w:val="24"/>
                <w:szCs w:val="24"/>
              </w:rPr>
              <w:t>Mục tiêu</w:t>
            </w:r>
          </w:p>
        </w:tc>
        <w:tc>
          <w:tcPr>
            <w:tcW w:w="2263" w:type="pct"/>
            <w:shd w:val="clear" w:color="auto" w:fill="FFFFFF"/>
            <w:tcMar>
              <w:top w:w="96" w:type="dxa"/>
              <w:left w:w="96" w:type="dxa"/>
              <w:bottom w:w="96" w:type="dxa"/>
              <w:right w:w="96" w:type="dxa"/>
            </w:tcMar>
            <w:hideMark/>
          </w:tcPr>
          <w:p w14:paraId="588C098E" w14:textId="77777777" w:rsidR="00190CEE" w:rsidRPr="00D20ACF" w:rsidRDefault="00190CEE" w:rsidP="001E5FDA">
            <w:pPr>
              <w:pStyle w:val="-Normal1"/>
              <w:ind w:firstLine="0"/>
              <w:rPr>
                <w:sz w:val="24"/>
                <w:szCs w:val="24"/>
              </w:rPr>
            </w:pPr>
            <w:r w:rsidRPr="00D20ACF">
              <w:rPr>
                <w:sz w:val="24"/>
                <w:szCs w:val="24"/>
              </w:rPr>
              <w:t>Nội dung</w:t>
            </w:r>
          </w:p>
        </w:tc>
        <w:tc>
          <w:tcPr>
            <w:tcW w:w="754" w:type="pct"/>
            <w:shd w:val="clear" w:color="auto" w:fill="FFFFFF"/>
            <w:tcMar>
              <w:top w:w="96" w:type="dxa"/>
              <w:left w:w="96" w:type="dxa"/>
              <w:bottom w:w="96" w:type="dxa"/>
              <w:right w:w="96" w:type="dxa"/>
            </w:tcMar>
            <w:hideMark/>
          </w:tcPr>
          <w:p w14:paraId="0F57811A" w14:textId="77777777" w:rsidR="00190CEE" w:rsidRPr="00D20ACF" w:rsidRDefault="00190CEE" w:rsidP="001E5FDA">
            <w:pPr>
              <w:pStyle w:val="-Normal1"/>
              <w:ind w:firstLine="0"/>
              <w:rPr>
                <w:sz w:val="24"/>
                <w:szCs w:val="24"/>
              </w:rPr>
            </w:pPr>
            <w:r w:rsidRPr="00D20ACF">
              <w:rPr>
                <w:sz w:val="24"/>
                <w:szCs w:val="24"/>
              </w:rPr>
              <w:t>Đơn vị, người thực hiện</w:t>
            </w:r>
          </w:p>
        </w:tc>
        <w:tc>
          <w:tcPr>
            <w:tcW w:w="801" w:type="pct"/>
            <w:shd w:val="clear" w:color="auto" w:fill="FFFFFF"/>
            <w:tcMar>
              <w:top w:w="96" w:type="dxa"/>
              <w:left w:w="96" w:type="dxa"/>
              <w:bottom w:w="96" w:type="dxa"/>
              <w:right w:w="96" w:type="dxa"/>
            </w:tcMar>
            <w:hideMark/>
          </w:tcPr>
          <w:p w14:paraId="2B00873B" w14:textId="77777777" w:rsidR="00190CEE" w:rsidRPr="00D20ACF" w:rsidRDefault="00190CEE" w:rsidP="001E5FDA">
            <w:pPr>
              <w:pStyle w:val="-Normal1"/>
              <w:ind w:firstLine="0"/>
              <w:rPr>
                <w:sz w:val="24"/>
                <w:szCs w:val="24"/>
              </w:rPr>
            </w:pPr>
            <w:r w:rsidRPr="00D20ACF">
              <w:rPr>
                <w:sz w:val="24"/>
                <w:szCs w:val="24"/>
              </w:rPr>
              <w:t>Thời gian thực hiện hoặc hoàn thành</w:t>
            </w:r>
          </w:p>
        </w:tc>
      </w:tr>
      <w:tr w:rsidR="00190CEE" w:rsidRPr="00D20ACF" w14:paraId="0282B702" w14:textId="77777777" w:rsidTr="001E5FDA">
        <w:trPr>
          <w:trHeight w:val="1338"/>
          <w:jc w:val="center"/>
        </w:trPr>
        <w:tc>
          <w:tcPr>
            <w:tcW w:w="476" w:type="pct"/>
            <w:shd w:val="clear" w:color="auto" w:fill="FFFFFF"/>
            <w:tcMar>
              <w:top w:w="96" w:type="dxa"/>
              <w:left w:w="96" w:type="dxa"/>
              <w:bottom w:w="96" w:type="dxa"/>
              <w:right w:w="96" w:type="dxa"/>
            </w:tcMar>
          </w:tcPr>
          <w:p w14:paraId="08DDEBEB" w14:textId="77777777" w:rsidR="00190CEE" w:rsidRPr="00D20ACF" w:rsidRDefault="00190CEE" w:rsidP="001E5FDA">
            <w:pPr>
              <w:pStyle w:val="-Normal1"/>
              <w:ind w:firstLine="0"/>
              <w:rPr>
                <w:sz w:val="24"/>
                <w:szCs w:val="24"/>
              </w:rPr>
            </w:pPr>
            <w:r>
              <w:rPr>
                <w:sz w:val="24"/>
                <w:szCs w:val="24"/>
              </w:rPr>
              <w:lastRenderedPageBreak/>
              <w:t>1</w:t>
            </w:r>
          </w:p>
        </w:tc>
        <w:tc>
          <w:tcPr>
            <w:tcW w:w="706" w:type="pct"/>
            <w:shd w:val="clear" w:color="auto" w:fill="FFFFFF"/>
            <w:tcMar>
              <w:top w:w="96" w:type="dxa"/>
              <w:left w:w="96" w:type="dxa"/>
              <w:bottom w:w="96" w:type="dxa"/>
              <w:right w:w="96" w:type="dxa"/>
            </w:tcMar>
          </w:tcPr>
          <w:p w14:paraId="44B0480C" w14:textId="77777777" w:rsidR="00190CEE" w:rsidRPr="00D20ACF" w:rsidRDefault="00190CEE" w:rsidP="001E5FDA">
            <w:pPr>
              <w:pStyle w:val="-Normal1"/>
              <w:ind w:firstLine="0"/>
              <w:rPr>
                <w:sz w:val="24"/>
                <w:szCs w:val="24"/>
              </w:rPr>
            </w:pPr>
            <w:r>
              <w:rPr>
                <w:sz w:val="24"/>
                <w:szCs w:val="24"/>
              </w:rPr>
              <w:t>Phát huy điểm mạnh 1</w:t>
            </w:r>
          </w:p>
        </w:tc>
        <w:tc>
          <w:tcPr>
            <w:tcW w:w="2263" w:type="pct"/>
            <w:shd w:val="clear" w:color="auto" w:fill="FFFFFF"/>
            <w:tcMar>
              <w:top w:w="96" w:type="dxa"/>
              <w:left w:w="96" w:type="dxa"/>
              <w:bottom w:w="96" w:type="dxa"/>
              <w:right w:w="96" w:type="dxa"/>
            </w:tcMar>
          </w:tcPr>
          <w:p w14:paraId="39C8DE9C" w14:textId="77777777" w:rsidR="00190CEE" w:rsidRPr="00D20ACF" w:rsidRDefault="00190CEE" w:rsidP="001E5FDA">
            <w:pPr>
              <w:pStyle w:val="-Normal1"/>
              <w:ind w:firstLine="0"/>
              <w:rPr>
                <w:sz w:val="24"/>
                <w:szCs w:val="24"/>
              </w:rPr>
            </w:pPr>
            <w:r w:rsidRPr="00D20ACF">
              <w:rPr>
                <w:sz w:val="24"/>
                <w:szCs w:val="24"/>
              </w:rPr>
              <w:t>Tăng cường vai trò của CVHT bằng cách tổ chức tập huấn kỹ năng tư vấn, sử dụng hệ thống kỹ thuật số, kỹ năng giao tiếp… cho CVHT nhằm nâng cao chất lượng tư vấn.</w:t>
            </w:r>
          </w:p>
        </w:tc>
        <w:tc>
          <w:tcPr>
            <w:tcW w:w="754" w:type="pct"/>
            <w:shd w:val="clear" w:color="auto" w:fill="FFFFFF"/>
            <w:tcMar>
              <w:top w:w="96" w:type="dxa"/>
              <w:left w:w="96" w:type="dxa"/>
              <w:bottom w:w="96" w:type="dxa"/>
              <w:right w:w="96" w:type="dxa"/>
            </w:tcMar>
          </w:tcPr>
          <w:p w14:paraId="6A10CFE0" w14:textId="77777777" w:rsidR="00190CEE" w:rsidRPr="00D20ACF" w:rsidRDefault="00190CEE" w:rsidP="001E5FDA">
            <w:pPr>
              <w:pStyle w:val="-Normal1"/>
              <w:ind w:firstLine="0"/>
              <w:rPr>
                <w:sz w:val="24"/>
                <w:szCs w:val="24"/>
              </w:rPr>
            </w:pPr>
            <w:r w:rsidRPr="00D20ACF">
              <w:rPr>
                <w:sz w:val="24"/>
                <w:szCs w:val="24"/>
              </w:rPr>
              <w:t>Phòng ĐT, Phòng CTSV, Khoa Kinh tế</w:t>
            </w:r>
          </w:p>
        </w:tc>
        <w:tc>
          <w:tcPr>
            <w:tcW w:w="801" w:type="pct"/>
            <w:shd w:val="clear" w:color="auto" w:fill="FFFFFF"/>
            <w:tcMar>
              <w:top w:w="96" w:type="dxa"/>
              <w:left w:w="96" w:type="dxa"/>
              <w:bottom w:w="96" w:type="dxa"/>
              <w:right w:w="96" w:type="dxa"/>
            </w:tcMar>
          </w:tcPr>
          <w:p w14:paraId="2203AFF9" w14:textId="77777777" w:rsidR="00190CEE" w:rsidRPr="00D20ACF" w:rsidRDefault="00190CEE" w:rsidP="001E5FDA">
            <w:pPr>
              <w:pStyle w:val="-Normal1"/>
              <w:ind w:firstLine="0"/>
              <w:rPr>
                <w:sz w:val="24"/>
                <w:szCs w:val="24"/>
              </w:rPr>
            </w:pPr>
          </w:p>
        </w:tc>
      </w:tr>
      <w:tr w:rsidR="00190CEE" w:rsidRPr="00D20ACF" w14:paraId="1E9665F2" w14:textId="77777777" w:rsidTr="001E5FDA">
        <w:trPr>
          <w:trHeight w:val="1338"/>
          <w:jc w:val="center"/>
        </w:trPr>
        <w:tc>
          <w:tcPr>
            <w:tcW w:w="476" w:type="pct"/>
            <w:shd w:val="clear" w:color="auto" w:fill="FFFFFF"/>
            <w:tcMar>
              <w:top w:w="96" w:type="dxa"/>
              <w:left w:w="96" w:type="dxa"/>
              <w:bottom w:w="96" w:type="dxa"/>
              <w:right w:w="96" w:type="dxa"/>
            </w:tcMar>
          </w:tcPr>
          <w:p w14:paraId="6BB36924" w14:textId="77777777" w:rsidR="00190CEE" w:rsidRDefault="00190CEE" w:rsidP="001E5FDA">
            <w:pPr>
              <w:pStyle w:val="-Normal1"/>
              <w:ind w:firstLine="0"/>
              <w:rPr>
                <w:sz w:val="24"/>
                <w:szCs w:val="24"/>
              </w:rPr>
            </w:pPr>
            <w:r>
              <w:rPr>
                <w:sz w:val="24"/>
                <w:szCs w:val="24"/>
              </w:rPr>
              <w:t>2</w:t>
            </w:r>
          </w:p>
        </w:tc>
        <w:tc>
          <w:tcPr>
            <w:tcW w:w="706" w:type="pct"/>
            <w:shd w:val="clear" w:color="auto" w:fill="FFFFFF"/>
            <w:tcMar>
              <w:top w:w="96" w:type="dxa"/>
              <w:left w:w="96" w:type="dxa"/>
              <w:bottom w:w="96" w:type="dxa"/>
              <w:right w:w="96" w:type="dxa"/>
            </w:tcMar>
          </w:tcPr>
          <w:p w14:paraId="5CD58ABB" w14:textId="77777777" w:rsidR="00190CEE" w:rsidRDefault="00190CEE" w:rsidP="001E5FDA">
            <w:pPr>
              <w:pStyle w:val="-Normal1"/>
              <w:ind w:firstLine="0"/>
              <w:rPr>
                <w:sz w:val="24"/>
                <w:szCs w:val="24"/>
              </w:rPr>
            </w:pPr>
            <w:r>
              <w:rPr>
                <w:sz w:val="24"/>
                <w:szCs w:val="24"/>
              </w:rPr>
              <w:t>Phát huy điểm mạnh 2</w:t>
            </w:r>
          </w:p>
        </w:tc>
        <w:tc>
          <w:tcPr>
            <w:tcW w:w="2263" w:type="pct"/>
            <w:shd w:val="clear" w:color="auto" w:fill="FFFFFF"/>
            <w:tcMar>
              <w:top w:w="96" w:type="dxa"/>
              <w:left w:w="96" w:type="dxa"/>
              <w:bottom w:w="96" w:type="dxa"/>
              <w:right w:w="96" w:type="dxa"/>
            </w:tcMar>
          </w:tcPr>
          <w:p w14:paraId="0738140F" w14:textId="77777777" w:rsidR="00190CEE" w:rsidRPr="00D20ACF" w:rsidRDefault="00190CEE" w:rsidP="001E5FDA">
            <w:pPr>
              <w:pStyle w:val="-Normal1"/>
              <w:ind w:firstLine="0"/>
              <w:rPr>
                <w:sz w:val="24"/>
                <w:szCs w:val="24"/>
              </w:rPr>
            </w:pPr>
            <w:r w:rsidRPr="00D20ACF">
              <w:rPr>
                <w:sz w:val="24"/>
                <w:szCs w:val="24"/>
              </w:rPr>
              <w:t>Phát triển thêm các dịch vụ hỗ trợ tư vấn khác như:  Hỗ trợ tâm lý học đường; Dịch vụ tư vấn khởi nghiệp và hướng nghiệp chuyên sâu; Hỗ trợ viết CV, phỏng vấn thử</w:t>
            </w:r>
          </w:p>
        </w:tc>
        <w:tc>
          <w:tcPr>
            <w:tcW w:w="754" w:type="pct"/>
            <w:shd w:val="clear" w:color="auto" w:fill="FFFFFF"/>
            <w:tcMar>
              <w:top w:w="96" w:type="dxa"/>
              <w:left w:w="96" w:type="dxa"/>
              <w:bottom w:w="96" w:type="dxa"/>
              <w:right w:w="96" w:type="dxa"/>
            </w:tcMar>
          </w:tcPr>
          <w:p w14:paraId="0D663B0D" w14:textId="77777777" w:rsidR="00190CEE" w:rsidRPr="00D20ACF" w:rsidRDefault="00190CEE" w:rsidP="001E5FDA">
            <w:pPr>
              <w:pStyle w:val="-Normal1"/>
              <w:ind w:firstLine="0"/>
              <w:rPr>
                <w:sz w:val="24"/>
                <w:szCs w:val="24"/>
              </w:rPr>
            </w:pPr>
            <w:r w:rsidRPr="00D20ACF">
              <w:rPr>
                <w:sz w:val="24"/>
                <w:szCs w:val="24"/>
              </w:rPr>
              <w:t>Phòng ĐT, Phòng CTSV, Khoa Kinh tế</w:t>
            </w:r>
          </w:p>
        </w:tc>
        <w:tc>
          <w:tcPr>
            <w:tcW w:w="801" w:type="pct"/>
            <w:shd w:val="clear" w:color="auto" w:fill="FFFFFF"/>
            <w:tcMar>
              <w:top w:w="96" w:type="dxa"/>
              <w:left w:w="96" w:type="dxa"/>
              <w:bottom w:w="96" w:type="dxa"/>
              <w:right w:w="96" w:type="dxa"/>
            </w:tcMar>
          </w:tcPr>
          <w:p w14:paraId="25F40CA9" w14:textId="77777777" w:rsidR="00190CEE" w:rsidRPr="00D20ACF" w:rsidRDefault="00190CEE" w:rsidP="001E5FDA">
            <w:pPr>
              <w:pStyle w:val="-Normal1"/>
              <w:ind w:firstLine="0"/>
              <w:rPr>
                <w:sz w:val="24"/>
                <w:szCs w:val="24"/>
              </w:rPr>
            </w:pPr>
            <w:r>
              <w:rPr>
                <w:sz w:val="24"/>
                <w:szCs w:val="24"/>
              </w:rPr>
              <w:t>Hàng năm</w:t>
            </w:r>
          </w:p>
        </w:tc>
      </w:tr>
      <w:tr w:rsidR="00190CEE" w:rsidRPr="00D20ACF" w14:paraId="3449C30E" w14:textId="77777777" w:rsidTr="001E5FDA">
        <w:trPr>
          <w:trHeight w:val="1338"/>
          <w:jc w:val="center"/>
        </w:trPr>
        <w:tc>
          <w:tcPr>
            <w:tcW w:w="476" w:type="pct"/>
            <w:shd w:val="clear" w:color="auto" w:fill="FFFFFF"/>
            <w:tcMar>
              <w:top w:w="96" w:type="dxa"/>
              <w:left w:w="96" w:type="dxa"/>
              <w:bottom w:w="96" w:type="dxa"/>
              <w:right w:w="96" w:type="dxa"/>
            </w:tcMar>
          </w:tcPr>
          <w:p w14:paraId="0AD1B163" w14:textId="77777777" w:rsidR="00190CEE" w:rsidRPr="00D20ACF" w:rsidRDefault="00190CEE" w:rsidP="001E5FDA">
            <w:pPr>
              <w:pStyle w:val="-Normal1"/>
              <w:rPr>
                <w:sz w:val="24"/>
                <w:szCs w:val="24"/>
              </w:rPr>
            </w:pPr>
            <w:r>
              <w:rPr>
                <w:sz w:val="24"/>
                <w:szCs w:val="24"/>
              </w:rPr>
              <w:t>3</w:t>
            </w:r>
          </w:p>
        </w:tc>
        <w:tc>
          <w:tcPr>
            <w:tcW w:w="706" w:type="pct"/>
            <w:shd w:val="clear" w:color="auto" w:fill="FFFFFF"/>
            <w:tcMar>
              <w:top w:w="96" w:type="dxa"/>
              <w:left w:w="96" w:type="dxa"/>
              <w:bottom w:w="96" w:type="dxa"/>
              <w:right w:w="96" w:type="dxa"/>
            </w:tcMar>
          </w:tcPr>
          <w:p w14:paraId="298EC67C" w14:textId="77777777" w:rsidR="00190CEE" w:rsidRDefault="00190CEE" w:rsidP="001E5FDA">
            <w:pPr>
              <w:pStyle w:val="-Normal1"/>
              <w:ind w:firstLine="0"/>
              <w:rPr>
                <w:sz w:val="24"/>
                <w:szCs w:val="24"/>
              </w:rPr>
            </w:pPr>
            <w:r w:rsidRPr="00D20ACF">
              <w:rPr>
                <w:sz w:val="24"/>
                <w:szCs w:val="24"/>
              </w:rPr>
              <w:t xml:space="preserve">Khắc phục </w:t>
            </w:r>
            <w:r>
              <w:rPr>
                <w:sz w:val="24"/>
                <w:szCs w:val="24"/>
              </w:rPr>
              <w:t xml:space="preserve">điểm </w:t>
            </w:r>
            <w:r w:rsidRPr="00D20ACF">
              <w:rPr>
                <w:sz w:val="24"/>
                <w:szCs w:val="24"/>
              </w:rPr>
              <w:t>tồn tại</w:t>
            </w:r>
            <w:r>
              <w:rPr>
                <w:sz w:val="24"/>
                <w:szCs w:val="24"/>
              </w:rPr>
              <w:t xml:space="preserve"> 1</w:t>
            </w:r>
          </w:p>
          <w:p w14:paraId="65613A44" w14:textId="77777777" w:rsidR="00190CEE" w:rsidRPr="00D20ACF" w:rsidRDefault="00190CEE" w:rsidP="001E5FDA">
            <w:pPr>
              <w:pStyle w:val="-Normal1"/>
              <w:ind w:firstLine="0"/>
              <w:rPr>
                <w:sz w:val="24"/>
                <w:szCs w:val="24"/>
              </w:rPr>
            </w:pPr>
          </w:p>
        </w:tc>
        <w:tc>
          <w:tcPr>
            <w:tcW w:w="2263" w:type="pct"/>
            <w:shd w:val="clear" w:color="auto" w:fill="FFFFFF"/>
            <w:tcMar>
              <w:top w:w="96" w:type="dxa"/>
              <w:left w:w="96" w:type="dxa"/>
              <w:bottom w:w="96" w:type="dxa"/>
              <w:right w:w="96" w:type="dxa"/>
            </w:tcMar>
          </w:tcPr>
          <w:p w14:paraId="5E053DE2" w14:textId="77777777" w:rsidR="00190CEE" w:rsidRPr="00D20ACF" w:rsidRDefault="00190CEE" w:rsidP="001E5FDA">
            <w:pPr>
              <w:pStyle w:val="-Normal1"/>
              <w:ind w:firstLine="0"/>
              <w:rPr>
                <w:sz w:val="24"/>
                <w:szCs w:val="24"/>
              </w:rPr>
            </w:pPr>
            <w:r w:rsidRPr="00D20ACF">
              <w:rPr>
                <w:sz w:val="24"/>
                <w:szCs w:val="24"/>
              </w:rPr>
              <w:t>Tích hợp AI vào hệ thống LMS để gợi ý học phần, nhắc nhở tiến độ học tập.</w:t>
            </w:r>
          </w:p>
          <w:p w14:paraId="0A23F89F" w14:textId="77777777" w:rsidR="00190CEE" w:rsidRPr="00D20ACF" w:rsidRDefault="00190CEE" w:rsidP="001E5FDA">
            <w:pPr>
              <w:pStyle w:val="-Normal1"/>
              <w:ind w:firstLine="0"/>
              <w:rPr>
                <w:sz w:val="24"/>
                <w:szCs w:val="24"/>
              </w:rPr>
            </w:pPr>
            <w:r w:rsidRPr="00D20ACF">
              <w:rPr>
                <w:sz w:val="24"/>
                <w:szCs w:val="24"/>
              </w:rPr>
              <w:t>Thiết lập hồ sơ học tập cá nhân hóa và báo cáo cảnh báo sớm với sinh viên có nguy cơ học yếu.</w:t>
            </w:r>
          </w:p>
        </w:tc>
        <w:tc>
          <w:tcPr>
            <w:tcW w:w="754" w:type="pct"/>
            <w:shd w:val="clear" w:color="auto" w:fill="FFFFFF"/>
            <w:tcMar>
              <w:top w:w="96" w:type="dxa"/>
              <w:left w:w="96" w:type="dxa"/>
              <w:bottom w:w="96" w:type="dxa"/>
              <w:right w:w="96" w:type="dxa"/>
            </w:tcMar>
          </w:tcPr>
          <w:p w14:paraId="2105A65C" w14:textId="77777777" w:rsidR="00190CEE" w:rsidRPr="00D20ACF" w:rsidRDefault="00190CEE" w:rsidP="001E5FDA">
            <w:pPr>
              <w:pStyle w:val="-Normal1"/>
              <w:ind w:firstLine="0"/>
              <w:rPr>
                <w:sz w:val="24"/>
                <w:szCs w:val="24"/>
              </w:rPr>
            </w:pPr>
            <w:r w:rsidRPr="00D20ACF">
              <w:rPr>
                <w:sz w:val="24"/>
                <w:szCs w:val="24"/>
              </w:rPr>
              <w:t>P. ĐT</w:t>
            </w:r>
          </w:p>
          <w:p w14:paraId="70CBCC8B" w14:textId="77777777" w:rsidR="00190CEE" w:rsidRPr="00D20ACF" w:rsidRDefault="00190CEE" w:rsidP="001E5FDA">
            <w:pPr>
              <w:pStyle w:val="-Normal1"/>
              <w:rPr>
                <w:sz w:val="24"/>
                <w:szCs w:val="24"/>
              </w:rPr>
            </w:pPr>
          </w:p>
        </w:tc>
        <w:tc>
          <w:tcPr>
            <w:tcW w:w="801" w:type="pct"/>
            <w:shd w:val="clear" w:color="auto" w:fill="FFFFFF"/>
            <w:tcMar>
              <w:top w:w="96" w:type="dxa"/>
              <w:left w:w="96" w:type="dxa"/>
              <w:bottom w:w="96" w:type="dxa"/>
              <w:right w:w="96" w:type="dxa"/>
            </w:tcMar>
          </w:tcPr>
          <w:p w14:paraId="5572E861" w14:textId="77777777" w:rsidR="00190CEE" w:rsidRPr="00D20ACF" w:rsidRDefault="00190CEE" w:rsidP="001E5FDA">
            <w:pPr>
              <w:pStyle w:val="-Normal1"/>
              <w:ind w:firstLine="0"/>
              <w:rPr>
                <w:sz w:val="24"/>
                <w:szCs w:val="24"/>
              </w:rPr>
            </w:pPr>
            <w:r>
              <w:rPr>
                <w:sz w:val="24"/>
                <w:szCs w:val="24"/>
              </w:rPr>
              <w:t>Hằng năm</w:t>
            </w:r>
          </w:p>
        </w:tc>
      </w:tr>
      <w:tr w:rsidR="00190CEE" w:rsidRPr="00D20ACF" w14:paraId="5FA4F354" w14:textId="77777777" w:rsidTr="001E5FDA">
        <w:trPr>
          <w:jc w:val="center"/>
        </w:trPr>
        <w:tc>
          <w:tcPr>
            <w:tcW w:w="476" w:type="pct"/>
            <w:shd w:val="clear" w:color="auto" w:fill="FFFFFF"/>
            <w:tcMar>
              <w:top w:w="96" w:type="dxa"/>
              <w:left w:w="96" w:type="dxa"/>
              <w:bottom w:w="96" w:type="dxa"/>
              <w:right w:w="96" w:type="dxa"/>
            </w:tcMar>
            <w:hideMark/>
          </w:tcPr>
          <w:p w14:paraId="0CCCC68E" w14:textId="77777777" w:rsidR="00190CEE" w:rsidRPr="00D20ACF" w:rsidRDefault="00190CEE" w:rsidP="001E5FDA">
            <w:pPr>
              <w:pStyle w:val="-Normal1"/>
              <w:rPr>
                <w:sz w:val="24"/>
                <w:szCs w:val="24"/>
              </w:rPr>
            </w:pPr>
            <w:r>
              <w:rPr>
                <w:sz w:val="24"/>
                <w:szCs w:val="24"/>
              </w:rPr>
              <w:t>4</w:t>
            </w:r>
          </w:p>
        </w:tc>
        <w:tc>
          <w:tcPr>
            <w:tcW w:w="706" w:type="pct"/>
            <w:shd w:val="clear" w:color="auto" w:fill="FFFFFF"/>
            <w:tcMar>
              <w:top w:w="96" w:type="dxa"/>
              <w:left w:w="96" w:type="dxa"/>
              <w:bottom w:w="96" w:type="dxa"/>
              <w:right w:w="96" w:type="dxa"/>
            </w:tcMar>
            <w:hideMark/>
          </w:tcPr>
          <w:p w14:paraId="26EA0097" w14:textId="77777777" w:rsidR="00190CEE" w:rsidRDefault="00190CEE" w:rsidP="001E5FDA">
            <w:pPr>
              <w:pStyle w:val="-Normal1"/>
              <w:ind w:firstLine="0"/>
              <w:rPr>
                <w:sz w:val="24"/>
                <w:szCs w:val="24"/>
              </w:rPr>
            </w:pPr>
            <w:r w:rsidRPr="00D20ACF">
              <w:rPr>
                <w:sz w:val="24"/>
                <w:szCs w:val="24"/>
              </w:rPr>
              <w:t xml:space="preserve">Khắc phục </w:t>
            </w:r>
            <w:r>
              <w:rPr>
                <w:sz w:val="24"/>
                <w:szCs w:val="24"/>
              </w:rPr>
              <w:t xml:space="preserve">điểm </w:t>
            </w:r>
            <w:r w:rsidRPr="00D20ACF">
              <w:rPr>
                <w:sz w:val="24"/>
                <w:szCs w:val="24"/>
              </w:rPr>
              <w:t>tồn tại</w:t>
            </w:r>
            <w:r>
              <w:rPr>
                <w:sz w:val="24"/>
                <w:szCs w:val="24"/>
              </w:rPr>
              <w:t xml:space="preserve"> 2</w:t>
            </w:r>
          </w:p>
          <w:p w14:paraId="7A2573DF" w14:textId="77777777" w:rsidR="00190CEE" w:rsidRPr="00D20ACF" w:rsidRDefault="00190CEE" w:rsidP="001E5FDA">
            <w:pPr>
              <w:pStyle w:val="-Normal1"/>
              <w:rPr>
                <w:sz w:val="24"/>
                <w:szCs w:val="24"/>
              </w:rPr>
            </w:pPr>
          </w:p>
        </w:tc>
        <w:tc>
          <w:tcPr>
            <w:tcW w:w="2263" w:type="pct"/>
            <w:shd w:val="clear" w:color="auto" w:fill="FFFFFF"/>
            <w:tcMar>
              <w:top w:w="96" w:type="dxa"/>
              <w:left w:w="96" w:type="dxa"/>
              <w:bottom w:w="96" w:type="dxa"/>
              <w:right w:w="96" w:type="dxa"/>
            </w:tcMar>
            <w:hideMark/>
          </w:tcPr>
          <w:p w14:paraId="09DB3C1C" w14:textId="77777777" w:rsidR="00190CEE" w:rsidRPr="00D20ACF" w:rsidRDefault="00190CEE" w:rsidP="001E5FDA">
            <w:pPr>
              <w:pStyle w:val="-Normal1"/>
              <w:ind w:firstLine="0"/>
              <w:rPr>
                <w:sz w:val="24"/>
                <w:szCs w:val="24"/>
              </w:rPr>
            </w:pPr>
            <w:r w:rsidRPr="00D20ACF">
              <w:rPr>
                <w:sz w:val="24"/>
                <w:szCs w:val="24"/>
              </w:rPr>
              <w:t>Tăng cường nhắc nhở, kiểm tra thường xuyên biên bản họp định kỳ của CVHT trong việc triển khai giám sát KQHT, kết quả rèn luyện và sự tiến bộ trong học tập và rèn luyện của NH</w:t>
            </w:r>
          </w:p>
        </w:tc>
        <w:tc>
          <w:tcPr>
            <w:tcW w:w="754" w:type="pct"/>
            <w:shd w:val="clear" w:color="auto" w:fill="FFFFFF"/>
            <w:tcMar>
              <w:top w:w="96" w:type="dxa"/>
              <w:left w:w="96" w:type="dxa"/>
              <w:bottom w:w="96" w:type="dxa"/>
              <w:right w:w="96" w:type="dxa"/>
            </w:tcMar>
            <w:hideMark/>
          </w:tcPr>
          <w:p w14:paraId="3A9DA8A8" w14:textId="77777777" w:rsidR="00190CEE" w:rsidRPr="00D20ACF" w:rsidRDefault="00190CEE" w:rsidP="001E5FDA">
            <w:pPr>
              <w:pStyle w:val="-Normal1"/>
              <w:ind w:firstLine="0"/>
              <w:rPr>
                <w:sz w:val="24"/>
                <w:szCs w:val="24"/>
              </w:rPr>
            </w:pPr>
            <w:r w:rsidRPr="00D20ACF">
              <w:rPr>
                <w:sz w:val="24"/>
                <w:szCs w:val="24"/>
              </w:rPr>
              <w:t>Khoa Kinh tế</w:t>
            </w:r>
          </w:p>
        </w:tc>
        <w:tc>
          <w:tcPr>
            <w:tcW w:w="801" w:type="pct"/>
            <w:shd w:val="clear" w:color="auto" w:fill="FFFFFF"/>
            <w:tcMar>
              <w:top w:w="96" w:type="dxa"/>
              <w:left w:w="96" w:type="dxa"/>
              <w:bottom w:w="96" w:type="dxa"/>
              <w:right w:w="96" w:type="dxa"/>
            </w:tcMar>
            <w:hideMark/>
          </w:tcPr>
          <w:p w14:paraId="4D5C0E7F" w14:textId="77777777" w:rsidR="00190CEE" w:rsidRPr="00D20ACF" w:rsidRDefault="00190CEE" w:rsidP="001E5FDA">
            <w:pPr>
              <w:pStyle w:val="-Normal1"/>
              <w:ind w:firstLine="0"/>
              <w:rPr>
                <w:sz w:val="24"/>
                <w:szCs w:val="24"/>
              </w:rPr>
            </w:pPr>
            <w:r>
              <w:rPr>
                <w:sz w:val="24"/>
                <w:szCs w:val="24"/>
              </w:rPr>
              <w:t>Hằng năm</w:t>
            </w:r>
          </w:p>
        </w:tc>
      </w:tr>
      <w:tr w:rsidR="00190CEE" w:rsidRPr="00D20ACF" w14:paraId="7432C9AE" w14:textId="77777777" w:rsidTr="001E5FDA">
        <w:trPr>
          <w:jc w:val="center"/>
        </w:trPr>
        <w:tc>
          <w:tcPr>
            <w:tcW w:w="476" w:type="pct"/>
            <w:shd w:val="clear" w:color="auto" w:fill="FFFFFF"/>
            <w:tcMar>
              <w:top w:w="96" w:type="dxa"/>
              <w:left w:w="96" w:type="dxa"/>
              <w:bottom w:w="96" w:type="dxa"/>
              <w:right w:w="96" w:type="dxa"/>
            </w:tcMar>
          </w:tcPr>
          <w:p w14:paraId="5617CB82" w14:textId="77777777" w:rsidR="00190CEE" w:rsidRPr="00D20ACF" w:rsidRDefault="00190CEE" w:rsidP="001E5FDA">
            <w:pPr>
              <w:pStyle w:val="-Normal1"/>
              <w:rPr>
                <w:sz w:val="24"/>
                <w:szCs w:val="24"/>
              </w:rPr>
            </w:pPr>
            <w:r>
              <w:rPr>
                <w:sz w:val="24"/>
                <w:szCs w:val="24"/>
              </w:rPr>
              <w:t>5</w:t>
            </w:r>
          </w:p>
        </w:tc>
        <w:tc>
          <w:tcPr>
            <w:tcW w:w="706" w:type="pct"/>
            <w:shd w:val="clear" w:color="auto" w:fill="FFFFFF"/>
            <w:tcMar>
              <w:top w:w="96" w:type="dxa"/>
              <w:left w:w="96" w:type="dxa"/>
              <w:bottom w:w="96" w:type="dxa"/>
              <w:right w:w="96" w:type="dxa"/>
            </w:tcMar>
          </w:tcPr>
          <w:p w14:paraId="69E72CF1" w14:textId="77777777" w:rsidR="00190CEE" w:rsidRDefault="00190CEE" w:rsidP="001E5FDA">
            <w:pPr>
              <w:pStyle w:val="-Normal1"/>
              <w:ind w:firstLine="0"/>
              <w:rPr>
                <w:sz w:val="24"/>
                <w:szCs w:val="24"/>
              </w:rPr>
            </w:pPr>
            <w:r w:rsidRPr="00D20ACF">
              <w:rPr>
                <w:sz w:val="24"/>
                <w:szCs w:val="24"/>
              </w:rPr>
              <w:t xml:space="preserve">Khắc phục </w:t>
            </w:r>
            <w:r>
              <w:rPr>
                <w:sz w:val="24"/>
                <w:szCs w:val="24"/>
              </w:rPr>
              <w:t xml:space="preserve">điểm </w:t>
            </w:r>
            <w:r w:rsidRPr="00D20ACF">
              <w:rPr>
                <w:sz w:val="24"/>
                <w:szCs w:val="24"/>
              </w:rPr>
              <w:t>tồn tại</w:t>
            </w:r>
            <w:r>
              <w:rPr>
                <w:sz w:val="24"/>
                <w:szCs w:val="24"/>
              </w:rPr>
              <w:t xml:space="preserve"> 3</w:t>
            </w:r>
          </w:p>
          <w:p w14:paraId="64B3F6E9" w14:textId="77777777" w:rsidR="00190CEE" w:rsidRPr="00D20ACF" w:rsidRDefault="00190CEE" w:rsidP="001E5FDA">
            <w:pPr>
              <w:pStyle w:val="-Normal1"/>
              <w:rPr>
                <w:sz w:val="24"/>
                <w:szCs w:val="24"/>
              </w:rPr>
            </w:pPr>
          </w:p>
        </w:tc>
        <w:tc>
          <w:tcPr>
            <w:tcW w:w="2263" w:type="pct"/>
            <w:shd w:val="clear" w:color="auto" w:fill="FFFFFF"/>
            <w:tcMar>
              <w:top w:w="96" w:type="dxa"/>
              <w:left w:w="96" w:type="dxa"/>
              <w:bottom w:w="96" w:type="dxa"/>
              <w:right w:w="96" w:type="dxa"/>
            </w:tcMar>
          </w:tcPr>
          <w:p w14:paraId="67142EEB" w14:textId="77777777" w:rsidR="00190CEE" w:rsidRPr="00D20ACF" w:rsidRDefault="00190CEE" w:rsidP="001E5FDA">
            <w:pPr>
              <w:pStyle w:val="-Normal1"/>
              <w:rPr>
                <w:sz w:val="24"/>
                <w:szCs w:val="24"/>
              </w:rPr>
            </w:pPr>
            <w:r w:rsidRPr="00D20ACF">
              <w:rPr>
                <w:sz w:val="24"/>
                <w:szCs w:val="24"/>
              </w:rPr>
              <w:t>Thực hiện đánh giá tác động của hoạt động này đến kết quả học tập và cơ hội việc làm sau tốt nghiệp.</w:t>
            </w:r>
          </w:p>
        </w:tc>
        <w:tc>
          <w:tcPr>
            <w:tcW w:w="754" w:type="pct"/>
            <w:shd w:val="clear" w:color="auto" w:fill="FFFFFF"/>
            <w:tcMar>
              <w:top w:w="96" w:type="dxa"/>
              <w:left w:w="96" w:type="dxa"/>
              <w:bottom w:w="96" w:type="dxa"/>
              <w:right w:w="96" w:type="dxa"/>
            </w:tcMar>
          </w:tcPr>
          <w:p w14:paraId="0C58EB41" w14:textId="77777777" w:rsidR="00190CEE" w:rsidRPr="00D20ACF" w:rsidRDefault="00190CEE" w:rsidP="001E5FDA">
            <w:pPr>
              <w:pStyle w:val="-Normal1"/>
              <w:ind w:firstLine="0"/>
              <w:rPr>
                <w:sz w:val="24"/>
                <w:szCs w:val="24"/>
              </w:rPr>
            </w:pPr>
            <w:r w:rsidRPr="00D20ACF">
              <w:rPr>
                <w:sz w:val="24"/>
                <w:szCs w:val="24"/>
              </w:rPr>
              <w:t>P. QLCL</w:t>
            </w:r>
          </w:p>
        </w:tc>
        <w:tc>
          <w:tcPr>
            <w:tcW w:w="801" w:type="pct"/>
            <w:shd w:val="clear" w:color="auto" w:fill="FFFFFF"/>
            <w:tcMar>
              <w:top w:w="96" w:type="dxa"/>
              <w:left w:w="96" w:type="dxa"/>
              <w:bottom w:w="96" w:type="dxa"/>
              <w:right w:w="96" w:type="dxa"/>
            </w:tcMar>
          </w:tcPr>
          <w:p w14:paraId="4A45D615" w14:textId="77777777" w:rsidR="00190CEE" w:rsidRPr="00D20ACF" w:rsidRDefault="00190CEE" w:rsidP="001E5FDA">
            <w:pPr>
              <w:pStyle w:val="-Normal1"/>
              <w:ind w:firstLine="0"/>
              <w:rPr>
                <w:sz w:val="24"/>
                <w:szCs w:val="24"/>
              </w:rPr>
            </w:pPr>
            <w:r>
              <w:rPr>
                <w:sz w:val="24"/>
                <w:szCs w:val="24"/>
              </w:rPr>
              <w:t>Hằng năm</w:t>
            </w:r>
          </w:p>
        </w:tc>
      </w:tr>
      <w:tr w:rsidR="00190CEE" w:rsidRPr="00D20ACF" w14:paraId="11F31DA0" w14:textId="77777777" w:rsidTr="001E5FDA">
        <w:trPr>
          <w:jc w:val="center"/>
        </w:trPr>
        <w:tc>
          <w:tcPr>
            <w:tcW w:w="476" w:type="pct"/>
            <w:shd w:val="clear" w:color="auto" w:fill="FFFFFF"/>
            <w:tcMar>
              <w:top w:w="96" w:type="dxa"/>
              <w:left w:w="96" w:type="dxa"/>
              <w:bottom w:w="96" w:type="dxa"/>
              <w:right w:w="96" w:type="dxa"/>
            </w:tcMar>
          </w:tcPr>
          <w:p w14:paraId="5B70012F" w14:textId="77777777" w:rsidR="00190CEE" w:rsidRPr="00D20ACF" w:rsidRDefault="00190CEE" w:rsidP="001E5FDA">
            <w:pPr>
              <w:pStyle w:val="-Normal1"/>
              <w:rPr>
                <w:sz w:val="24"/>
                <w:szCs w:val="24"/>
              </w:rPr>
            </w:pPr>
            <w:r>
              <w:rPr>
                <w:sz w:val="24"/>
                <w:szCs w:val="24"/>
              </w:rPr>
              <w:t>6</w:t>
            </w:r>
          </w:p>
        </w:tc>
        <w:tc>
          <w:tcPr>
            <w:tcW w:w="706" w:type="pct"/>
            <w:shd w:val="clear" w:color="auto" w:fill="FFFFFF"/>
            <w:tcMar>
              <w:top w:w="96" w:type="dxa"/>
              <w:left w:w="96" w:type="dxa"/>
              <w:bottom w:w="96" w:type="dxa"/>
              <w:right w:w="96" w:type="dxa"/>
            </w:tcMar>
          </w:tcPr>
          <w:p w14:paraId="72EA5458" w14:textId="77777777" w:rsidR="00190CEE" w:rsidRDefault="00190CEE" w:rsidP="001E5FDA">
            <w:pPr>
              <w:pStyle w:val="-Normal1"/>
              <w:ind w:firstLine="0"/>
              <w:rPr>
                <w:sz w:val="24"/>
                <w:szCs w:val="24"/>
              </w:rPr>
            </w:pPr>
            <w:r w:rsidRPr="00D20ACF">
              <w:rPr>
                <w:sz w:val="24"/>
                <w:szCs w:val="24"/>
              </w:rPr>
              <w:t xml:space="preserve">Khắc phục </w:t>
            </w:r>
            <w:r>
              <w:rPr>
                <w:sz w:val="24"/>
                <w:szCs w:val="24"/>
              </w:rPr>
              <w:t xml:space="preserve">điểm </w:t>
            </w:r>
            <w:r w:rsidRPr="00D20ACF">
              <w:rPr>
                <w:sz w:val="24"/>
                <w:szCs w:val="24"/>
              </w:rPr>
              <w:t>tồn tại</w:t>
            </w:r>
            <w:r>
              <w:rPr>
                <w:sz w:val="24"/>
                <w:szCs w:val="24"/>
              </w:rPr>
              <w:t xml:space="preserve"> 4</w:t>
            </w:r>
          </w:p>
          <w:p w14:paraId="22B29FDE" w14:textId="77777777" w:rsidR="00190CEE" w:rsidRPr="00D20ACF" w:rsidRDefault="00190CEE" w:rsidP="001E5FDA">
            <w:pPr>
              <w:pStyle w:val="-Normal1"/>
              <w:rPr>
                <w:sz w:val="24"/>
                <w:szCs w:val="24"/>
              </w:rPr>
            </w:pPr>
          </w:p>
        </w:tc>
        <w:tc>
          <w:tcPr>
            <w:tcW w:w="2263" w:type="pct"/>
            <w:shd w:val="clear" w:color="auto" w:fill="FFFFFF"/>
            <w:tcMar>
              <w:top w:w="96" w:type="dxa"/>
              <w:left w:w="96" w:type="dxa"/>
              <w:bottom w:w="96" w:type="dxa"/>
              <w:right w:w="96" w:type="dxa"/>
            </w:tcMar>
          </w:tcPr>
          <w:p w14:paraId="39ABD0B4" w14:textId="77777777" w:rsidR="00190CEE" w:rsidRPr="00D20ACF" w:rsidRDefault="00190CEE" w:rsidP="001E5FDA">
            <w:pPr>
              <w:pStyle w:val="-Normal1"/>
              <w:ind w:firstLine="0"/>
              <w:rPr>
                <w:sz w:val="24"/>
                <w:szCs w:val="24"/>
              </w:rPr>
            </w:pPr>
            <w:r w:rsidRPr="00D20ACF">
              <w:rPr>
                <w:sz w:val="24"/>
                <w:szCs w:val="24"/>
              </w:rPr>
              <w:t>Phát triển thêm các dịch vụ hỗ trợ tư vấn khác như:  Hỗ trợ tâm lý học đường; Dịch vụ tư vấn khởi nghiệp và hướng nghiệp chuyên sâu; Hỗ trợ viết CV, phỏng vấn thử</w:t>
            </w:r>
          </w:p>
        </w:tc>
        <w:tc>
          <w:tcPr>
            <w:tcW w:w="754" w:type="pct"/>
            <w:shd w:val="clear" w:color="auto" w:fill="FFFFFF"/>
            <w:tcMar>
              <w:top w:w="96" w:type="dxa"/>
              <w:left w:w="96" w:type="dxa"/>
              <w:bottom w:w="96" w:type="dxa"/>
              <w:right w:w="96" w:type="dxa"/>
            </w:tcMar>
          </w:tcPr>
          <w:p w14:paraId="0F72670E" w14:textId="77777777" w:rsidR="00190CEE" w:rsidRPr="00D20ACF" w:rsidRDefault="00190CEE" w:rsidP="001E5FDA">
            <w:pPr>
              <w:pStyle w:val="-Normal1"/>
              <w:ind w:firstLine="0"/>
              <w:rPr>
                <w:sz w:val="24"/>
                <w:szCs w:val="24"/>
              </w:rPr>
            </w:pPr>
            <w:r w:rsidRPr="00D20ACF">
              <w:rPr>
                <w:sz w:val="24"/>
                <w:szCs w:val="24"/>
              </w:rPr>
              <w:t>P. QLCL</w:t>
            </w:r>
          </w:p>
        </w:tc>
        <w:tc>
          <w:tcPr>
            <w:tcW w:w="801" w:type="pct"/>
            <w:shd w:val="clear" w:color="auto" w:fill="FFFFFF"/>
            <w:tcMar>
              <w:top w:w="96" w:type="dxa"/>
              <w:left w:w="96" w:type="dxa"/>
              <w:bottom w:w="96" w:type="dxa"/>
              <w:right w:w="96" w:type="dxa"/>
            </w:tcMar>
          </w:tcPr>
          <w:p w14:paraId="32E83983" w14:textId="77777777" w:rsidR="00190CEE" w:rsidRPr="00D20ACF" w:rsidRDefault="00190CEE" w:rsidP="001E5FDA">
            <w:pPr>
              <w:pStyle w:val="-Normal1"/>
              <w:ind w:firstLine="0"/>
              <w:rPr>
                <w:sz w:val="24"/>
                <w:szCs w:val="24"/>
              </w:rPr>
            </w:pPr>
            <w:r>
              <w:rPr>
                <w:sz w:val="24"/>
                <w:szCs w:val="24"/>
              </w:rPr>
              <w:t>Hằng năm</w:t>
            </w:r>
          </w:p>
        </w:tc>
      </w:tr>
    </w:tbl>
    <w:p w14:paraId="36C43E18" w14:textId="77777777" w:rsidR="00190CEE" w:rsidRPr="00393FF9" w:rsidRDefault="00190CEE" w:rsidP="00190CEE">
      <w:pPr>
        <w:pStyle w:val="-Normal1"/>
        <w:ind w:firstLine="0"/>
        <w:rPr>
          <w:i/>
          <w:iCs/>
          <w:sz w:val="24"/>
          <w:szCs w:val="24"/>
        </w:rPr>
      </w:pPr>
      <w:r w:rsidRPr="00393FF9">
        <w:rPr>
          <w:i/>
          <w:iCs/>
          <w:sz w:val="24"/>
          <w:szCs w:val="24"/>
        </w:rPr>
        <w:t>5.Tự đánh giá: Đạt</w:t>
      </w:r>
    </w:p>
    <w:p w14:paraId="218EF6B0" w14:textId="77777777" w:rsidR="00190CEE" w:rsidRPr="001A014D" w:rsidRDefault="00190CEE" w:rsidP="00190CEE">
      <w:pPr>
        <w:pStyle w:val="-Normal1"/>
        <w:ind w:firstLine="0"/>
        <w:rPr>
          <w:b/>
          <w:bCs/>
          <w:i/>
          <w:iCs/>
          <w:sz w:val="24"/>
          <w:szCs w:val="24"/>
        </w:rPr>
      </w:pPr>
      <w:r w:rsidRPr="001A014D">
        <w:rPr>
          <w:b/>
          <w:bCs/>
          <w:i/>
          <w:iCs/>
          <w:sz w:val="24"/>
          <w:szCs w:val="24"/>
        </w:rPr>
        <w:t>Tiêu chí 6.6: Các dịch vụ hỗ trợ người học được định kỳ đánh giá, đối sánh và cải tiến chất lượng</w:t>
      </w:r>
    </w:p>
    <w:p w14:paraId="049A7ADC" w14:textId="77777777" w:rsidR="00190CEE" w:rsidRPr="00D20ACF" w:rsidRDefault="00190CEE" w:rsidP="00190CEE">
      <w:pPr>
        <w:pStyle w:val="-Normal1"/>
        <w:ind w:firstLine="0"/>
        <w:rPr>
          <w:sz w:val="24"/>
          <w:szCs w:val="24"/>
        </w:rPr>
      </w:pPr>
      <w:r w:rsidRPr="00D20ACF">
        <w:rPr>
          <w:sz w:val="24"/>
          <w:szCs w:val="24"/>
        </w:rPr>
        <w:t>Nhà trường đã ban hành quy chế tổ chức và hoạt động, trong đó phân công Phòng Quản lý Chất lượng (QLCL) là đơn vị chủ trì, phối hợp với các đơn vị liên quan để khảo sát ý kiến các bên về hoạt động của trường [</w:t>
      </w:r>
      <w:r w:rsidRPr="00BA0FEC">
        <w:rPr>
          <w:sz w:val="24"/>
          <w:szCs w:val="24"/>
        </w:rPr>
        <w:t>H6.06.06.01</w:t>
      </w:r>
      <w:r w:rsidRPr="00D20ACF">
        <w:rPr>
          <w:sz w:val="24"/>
          <w:szCs w:val="24"/>
        </w:rPr>
        <w:t>]. Phòng QLCL tham mưu Hiệu trưởng ban hành quy định về khảo sát ý kiến các bên liên quan, đồng thời phổ biến đến giảng viên và sinh viên [</w:t>
      </w:r>
      <w:r w:rsidRPr="00BA0FEC">
        <w:rPr>
          <w:sz w:val="24"/>
          <w:szCs w:val="24"/>
        </w:rPr>
        <w:t>H6.06.06.01</w:t>
      </w:r>
      <w:r w:rsidRPr="00D20ACF">
        <w:rPr>
          <w:sz w:val="24"/>
          <w:szCs w:val="24"/>
        </w:rPr>
        <w:t xml:space="preserve">]. Hằng năm, nhà trường ban hành kế hoạch khảo sát ý kiến, bao gồm đánh giá </w:t>
      </w:r>
      <w:r w:rsidRPr="00D20ACF">
        <w:rPr>
          <w:sz w:val="24"/>
          <w:szCs w:val="24"/>
        </w:rPr>
        <w:lastRenderedPageBreak/>
        <w:t>chất lượng các dịch vụ hỗ trợ như thư viện, phòng thí nghiệm, hệ thống CNTT, trung tâm phục vụ học sinh, sinh viên, giảng viên và cán bộ, dịch vụ y tế, an toàn vệ sinh thực phẩm tại nhà ăn, khu vui chơi thể thao và chất lượng chỗ ở tại ký túc xá [</w:t>
      </w:r>
      <w:r w:rsidRPr="00BA0FEC">
        <w:rPr>
          <w:sz w:val="24"/>
          <w:szCs w:val="24"/>
        </w:rPr>
        <w:t>H6.06.06.0</w:t>
      </w:r>
      <w:r>
        <w:rPr>
          <w:sz w:val="24"/>
          <w:szCs w:val="24"/>
        </w:rPr>
        <w:t>2</w:t>
      </w:r>
      <w:r w:rsidRPr="00D20ACF">
        <w:rPr>
          <w:sz w:val="24"/>
          <w:szCs w:val="24"/>
        </w:rPr>
        <w:t>].</w:t>
      </w:r>
    </w:p>
    <w:p w14:paraId="3567F0E3" w14:textId="77777777" w:rsidR="00190CEE" w:rsidRPr="00D20ACF" w:rsidRDefault="00190CEE" w:rsidP="00190CEE">
      <w:pPr>
        <w:pStyle w:val="-Normal1"/>
        <w:rPr>
          <w:sz w:val="24"/>
          <w:szCs w:val="24"/>
        </w:rPr>
      </w:pPr>
      <w:r w:rsidRPr="00D20ACF">
        <w:rPr>
          <w:sz w:val="24"/>
          <w:szCs w:val="24"/>
        </w:rPr>
        <w:t>Theo kế hoạch đã ban hành, nhà trường tiến hành khảo sát ý kiến của giảng viên và sinh viên về chất lượng các dịch vụ hỗ trợ định kỳ hằng năm [</w:t>
      </w:r>
      <w:r w:rsidRPr="00BA0FEC">
        <w:rPr>
          <w:sz w:val="24"/>
          <w:szCs w:val="24"/>
        </w:rPr>
        <w:t>H6.06.06.0</w:t>
      </w:r>
      <w:r>
        <w:rPr>
          <w:sz w:val="24"/>
          <w:szCs w:val="24"/>
        </w:rPr>
        <w:t>2</w:t>
      </w:r>
      <w:r w:rsidRPr="00D20ACF">
        <w:rPr>
          <w:sz w:val="24"/>
          <w:szCs w:val="24"/>
        </w:rPr>
        <w:t>]. Bên cạnh đó, nhà trường cũng triển khai khảo sát đo lường sự hài lòng của người dân đối với giáo dục công của trường [</w:t>
      </w:r>
      <w:r w:rsidRPr="00BA0FEC">
        <w:rPr>
          <w:sz w:val="24"/>
          <w:szCs w:val="24"/>
        </w:rPr>
        <w:t>H6.06.06.0</w:t>
      </w:r>
      <w:r>
        <w:rPr>
          <w:sz w:val="24"/>
          <w:szCs w:val="24"/>
        </w:rPr>
        <w:t>2</w:t>
      </w:r>
      <w:r w:rsidRPr="00D20ACF">
        <w:rPr>
          <w:sz w:val="24"/>
          <w:szCs w:val="24"/>
        </w:rPr>
        <w:t>]. Trong giai đoạn 2020-2024, hoạt động đánh giá chất lượng các dịch vụ hỗ trợ đã được thực hiện theo các quy định của trường, cho thấy sự quan tâm đến việc thu thập ý kiến phản hồi từ người học và các bên liên quan [</w:t>
      </w:r>
      <w:r w:rsidRPr="00BA0FEC">
        <w:rPr>
          <w:sz w:val="24"/>
          <w:szCs w:val="24"/>
        </w:rPr>
        <w:t>H6.06.06.0</w:t>
      </w:r>
      <w:r>
        <w:rPr>
          <w:sz w:val="24"/>
          <w:szCs w:val="24"/>
        </w:rPr>
        <w:t>2</w:t>
      </w:r>
      <w:r w:rsidRPr="00D20ACF">
        <w:rPr>
          <w:sz w:val="24"/>
          <w:szCs w:val="24"/>
        </w:rPr>
        <w:t>].</w:t>
      </w:r>
    </w:p>
    <w:p w14:paraId="6F90F952" w14:textId="77777777" w:rsidR="00190CEE" w:rsidRPr="00D20ACF" w:rsidRDefault="00190CEE" w:rsidP="00190CEE">
      <w:pPr>
        <w:pStyle w:val="-Normal1"/>
        <w:rPr>
          <w:sz w:val="24"/>
          <w:szCs w:val="24"/>
        </w:rPr>
      </w:pPr>
      <w:r w:rsidRPr="00D20ACF">
        <w:rPr>
          <w:sz w:val="24"/>
          <w:szCs w:val="24"/>
        </w:rPr>
        <w:t>Kết quả khảo sát ý kiến của giảng viên, sinh viên và người dân được Phòng QLCL báo cáo Ban Giám hiệu nhà trường và gửi đến các đơn vị liên quan để xác định kế hoạch cải tiến chất lượng dịch vụ hỗ trợ [</w:t>
      </w:r>
      <w:r w:rsidRPr="00BA0FEC">
        <w:rPr>
          <w:sz w:val="24"/>
          <w:szCs w:val="24"/>
        </w:rPr>
        <w:t>H6.06.06.0</w:t>
      </w:r>
      <w:r>
        <w:rPr>
          <w:sz w:val="24"/>
          <w:szCs w:val="24"/>
        </w:rPr>
        <w:t>3</w:t>
      </w:r>
      <w:r w:rsidRPr="00D20ACF">
        <w:rPr>
          <w:sz w:val="24"/>
          <w:szCs w:val="24"/>
        </w:rPr>
        <w:t>]. Tại các cuộc họp giao ban, Ban Giám hiệu yêu cầu các đơn vị phổ biến, triển khai kế hoạch cải tiến và báo cáo tiến độ thực hiện [</w:t>
      </w:r>
      <w:r w:rsidRPr="00BA0FEC">
        <w:rPr>
          <w:sz w:val="24"/>
          <w:szCs w:val="24"/>
        </w:rPr>
        <w:t>H6.06.06.0</w:t>
      </w:r>
      <w:r>
        <w:rPr>
          <w:sz w:val="24"/>
          <w:szCs w:val="24"/>
        </w:rPr>
        <w:t>3</w:t>
      </w:r>
      <w:r w:rsidRPr="00D20ACF">
        <w:rPr>
          <w:sz w:val="24"/>
          <w:szCs w:val="24"/>
        </w:rPr>
        <w:t>]. Hệ thống phần mềm quản lý đào tạo thường xuyên được cải tiến để phục vụ tốt hơn cho người học [</w:t>
      </w:r>
      <w:r w:rsidRPr="00BA0FEC">
        <w:rPr>
          <w:sz w:val="24"/>
          <w:szCs w:val="24"/>
        </w:rPr>
        <w:t>H6.06.06.0</w:t>
      </w:r>
      <w:r>
        <w:rPr>
          <w:sz w:val="24"/>
          <w:szCs w:val="24"/>
        </w:rPr>
        <w:t>3</w:t>
      </w:r>
      <w:r w:rsidRPr="00D20ACF">
        <w:rPr>
          <w:sz w:val="24"/>
          <w:szCs w:val="24"/>
        </w:rPr>
        <w:t>]. Ngoài ra, các quy trình hành chính, nội quy thư viện và phần mềm hỗ trợ cũng được điều chỉnh [</w:t>
      </w:r>
      <w:r w:rsidRPr="00BA0FEC">
        <w:rPr>
          <w:sz w:val="24"/>
          <w:szCs w:val="24"/>
        </w:rPr>
        <w:t>H6.06.06.0</w:t>
      </w:r>
      <w:r>
        <w:rPr>
          <w:sz w:val="24"/>
          <w:szCs w:val="24"/>
        </w:rPr>
        <w:t>3</w:t>
      </w:r>
      <w:r w:rsidRPr="00D20ACF">
        <w:rPr>
          <w:sz w:val="24"/>
          <w:szCs w:val="24"/>
        </w:rPr>
        <w:t>]. Nhà trường tổ chức đối thoại trực tiếp giữa lãnh đạo trường và sinh viên, đồng thời nâng cao năng lực đội ngũ cố vấn học tập [</w:t>
      </w:r>
      <w:r w:rsidRPr="00BA0FEC">
        <w:rPr>
          <w:sz w:val="24"/>
          <w:szCs w:val="24"/>
        </w:rPr>
        <w:t>H6.06.06.0</w:t>
      </w:r>
      <w:r>
        <w:rPr>
          <w:sz w:val="24"/>
          <w:szCs w:val="24"/>
        </w:rPr>
        <w:t>4</w:t>
      </w:r>
      <w:r w:rsidRPr="00D20ACF">
        <w:rPr>
          <w:sz w:val="24"/>
          <w:szCs w:val="24"/>
        </w:rPr>
        <w:t>]. Các không gian tự học cũng được tăng cường nhằm nâng cao chất lượng phục vụ và hỗ trợ người học [</w:t>
      </w:r>
      <w:r w:rsidRPr="00BA0FEC">
        <w:rPr>
          <w:sz w:val="24"/>
          <w:szCs w:val="24"/>
        </w:rPr>
        <w:t>H6.06.06.0</w:t>
      </w:r>
      <w:r>
        <w:rPr>
          <w:sz w:val="24"/>
          <w:szCs w:val="24"/>
        </w:rPr>
        <w:t>3</w:t>
      </w:r>
      <w:r w:rsidRPr="00D20ACF">
        <w:rPr>
          <w:sz w:val="24"/>
          <w:szCs w:val="24"/>
        </w:rPr>
        <w:t>].</w:t>
      </w:r>
    </w:p>
    <w:p w14:paraId="27B9BC39" w14:textId="77777777" w:rsidR="00190CEE" w:rsidRPr="001A014D" w:rsidRDefault="00190CEE" w:rsidP="00190CEE">
      <w:pPr>
        <w:pStyle w:val="-Normal1"/>
        <w:ind w:firstLine="0"/>
        <w:rPr>
          <w:i/>
          <w:iCs/>
          <w:sz w:val="24"/>
          <w:szCs w:val="24"/>
        </w:rPr>
      </w:pPr>
      <w:r w:rsidRPr="001A014D">
        <w:rPr>
          <w:i/>
          <w:iCs/>
          <w:sz w:val="24"/>
          <w:szCs w:val="24"/>
        </w:rPr>
        <w:t xml:space="preserve">2. </w:t>
      </w:r>
      <w:r>
        <w:rPr>
          <w:i/>
          <w:iCs/>
          <w:sz w:val="24"/>
          <w:szCs w:val="24"/>
        </w:rPr>
        <w:t>Điểm mạnh</w:t>
      </w:r>
    </w:p>
    <w:p w14:paraId="1B768CE2" w14:textId="77777777" w:rsidR="00190CEE" w:rsidRPr="00D20ACF" w:rsidRDefault="00190CEE" w:rsidP="00190CEE">
      <w:pPr>
        <w:pStyle w:val="-Normal1"/>
        <w:rPr>
          <w:sz w:val="24"/>
          <w:szCs w:val="24"/>
        </w:rPr>
      </w:pPr>
      <w:r w:rsidRPr="00D20ACF">
        <w:rPr>
          <w:sz w:val="24"/>
          <w:szCs w:val="24"/>
        </w:rPr>
        <w:t xml:space="preserve">Nhà trường có </w:t>
      </w:r>
      <w:r w:rsidRPr="00D20ACF">
        <w:rPr>
          <w:rStyle w:val="Strong"/>
          <w:rFonts w:eastAsiaTheme="majorEastAsia"/>
          <w:sz w:val="24"/>
          <w:szCs w:val="24"/>
        </w:rPr>
        <w:t>hệ thống quy định rõ ràng</w:t>
      </w:r>
      <w:r w:rsidRPr="00D20ACF">
        <w:rPr>
          <w:sz w:val="24"/>
          <w:szCs w:val="24"/>
        </w:rPr>
        <w:t xml:space="preserve"> và </w:t>
      </w:r>
      <w:r w:rsidRPr="00D20ACF">
        <w:rPr>
          <w:rStyle w:val="Strong"/>
          <w:rFonts w:eastAsiaTheme="majorEastAsia"/>
          <w:sz w:val="24"/>
          <w:szCs w:val="24"/>
        </w:rPr>
        <w:t>kế hoạch đánh giá định kỳ</w:t>
      </w:r>
      <w:r w:rsidRPr="00D20ACF">
        <w:rPr>
          <w:sz w:val="24"/>
          <w:szCs w:val="24"/>
        </w:rPr>
        <w:t xml:space="preserve"> cho các dịch vụ hỗ trợ người học, cho thấy cam kết thu thập phản hồi và cải tiến.</w:t>
      </w:r>
    </w:p>
    <w:p w14:paraId="2E077A17" w14:textId="77777777" w:rsidR="00190CEE" w:rsidRPr="001A014D" w:rsidRDefault="00190CEE" w:rsidP="00190CEE">
      <w:pPr>
        <w:pStyle w:val="-Normal1"/>
        <w:ind w:firstLine="0"/>
        <w:rPr>
          <w:i/>
          <w:iCs/>
          <w:sz w:val="24"/>
          <w:szCs w:val="24"/>
        </w:rPr>
      </w:pPr>
      <w:r w:rsidRPr="001A014D">
        <w:rPr>
          <w:i/>
          <w:iCs/>
          <w:sz w:val="24"/>
          <w:szCs w:val="24"/>
        </w:rPr>
        <w:t xml:space="preserve">3. </w:t>
      </w:r>
      <w:r>
        <w:rPr>
          <w:i/>
          <w:iCs/>
          <w:sz w:val="24"/>
          <w:szCs w:val="24"/>
        </w:rPr>
        <w:t>Điểm tồn tại</w:t>
      </w:r>
    </w:p>
    <w:p w14:paraId="6FE3A2D6" w14:textId="77777777" w:rsidR="00190CEE" w:rsidRPr="00D20ACF" w:rsidRDefault="00190CEE" w:rsidP="00190CEE">
      <w:pPr>
        <w:pStyle w:val="-Normal1"/>
        <w:ind w:firstLine="0"/>
        <w:rPr>
          <w:sz w:val="24"/>
          <w:szCs w:val="24"/>
        </w:rPr>
      </w:pPr>
      <w:r w:rsidRPr="00D20ACF">
        <w:rPr>
          <w:rStyle w:val="Strong"/>
          <w:rFonts w:eastAsiaTheme="majorEastAsia"/>
          <w:sz w:val="24"/>
          <w:szCs w:val="24"/>
        </w:rPr>
        <w:t>Hạn chế về ứng dụng công nghệ thông tin chưa triệt để</w:t>
      </w:r>
      <w:r w:rsidRPr="00D20ACF">
        <w:rPr>
          <w:sz w:val="24"/>
          <w:szCs w:val="24"/>
        </w:rPr>
        <w:t xml:space="preserve"> là những thách thức cần được giải quyết để nâng cao chất lượng dịch vụ.</w:t>
      </w:r>
    </w:p>
    <w:p w14:paraId="0AEAEDD2" w14:textId="77777777" w:rsidR="00190CEE" w:rsidRPr="001A014D" w:rsidRDefault="00190CEE" w:rsidP="00190CEE">
      <w:pPr>
        <w:pStyle w:val="-Normal1"/>
        <w:ind w:firstLine="0"/>
        <w:rPr>
          <w:i/>
          <w:iCs/>
          <w:sz w:val="24"/>
          <w:szCs w:val="24"/>
        </w:rPr>
      </w:pPr>
      <w:r w:rsidRPr="001A014D">
        <w:rPr>
          <w:i/>
          <w:iCs/>
          <w:sz w:val="24"/>
          <w:szCs w:val="24"/>
        </w:rPr>
        <w:t>4. Kế hoạch hành động</w:t>
      </w:r>
    </w:p>
    <w:tbl>
      <w:tblPr>
        <w:tblStyle w:val="TableGrid2"/>
        <w:tblW w:w="9420" w:type="dxa"/>
        <w:tblLook w:val="04A0" w:firstRow="1" w:lastRow="0" w:firstColumn="1" w:lastColumn="0" w:noHBand="0" w:noVBand="1"/>
      </w:tblPr>
      <w:tblGrid>
        <w:gridCol w:w="905"/>
        <w:gridCol w:w="1368"/>
        <w:gridCol w:w="3403"/>
        <w:gridCol w:w="1239"/>
        <w:gridCol w:w="1929"/>
        <w:gridCol w:w="576"/>
      </w:tblGrid>
      <w:tr w:rsidR="00190CEE" w:rsidRPr="00D20ACF" w14:paraId="5ACEC812" w14:textId="77777777" w:rsidTr="001E5FDA">
        <w:tc>
          <w:tcPr>
            <w:tcW w:w="0" w:type="auto"/>
            <w:vAlign w:val="center"/>
          </w:tcPr>
          <w:p w14:paraId="71B2515A"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TT</w:t>
            </w:r>
          </w:p>
        </w:tc>
        <w:tc>
          <w:tcPr>
            <w:tcW w:w="1405" w:type="dxa"/>
            <w:vAlign w:val="center"/>
          </w:tcPr>
          <w:p w14:paraId="60E7CF26"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Mục tiêu</w:t>
            </w:r>
          </w:p>
        </w:tc>
        <w:tc>
          <w:tcPr>
            <w:tcW w:w="3556" w:type="dxa"/>
            <w:vAlign w:val="center"/>
          </w:tcPr>
          <w:p w14:paraId="3802BC8C"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Nội dung</w:t>
            </w:r>
          </w:p>
        </w:tc>
        <w:tc>
          <w:tcPr>
            <w:tcW w:w="1262" w:type="dxa"/>
            <w:vAlign w:val="center"/>
          </w:tcPr>
          <w:p w14:paraId="5C08153C"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Đơn vị, người thực hiện</w:t>
            </w:r>
          </w:p>
        </w:tc>
        <w:tc>
          <w:tcPr>
            <w:tcW w:w="1998" w:type="dxa"/>
            <w:vAlign w:val="center"/>
          </w:tcPr>
          <w:p w14:paraId="3D23787D"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Thời gian thực hiện hoặc hoàn thành</w:t>
            </w:r>
          </w:p>
        </w:tc>
        <w:tc>
          <w:tcPr>
            <w:tcW w:w="0" w:type="auto"/>
            <w:vAlign w:val="center"/>
          </w:tcPr>
          <w:p w14:paraId="14D21726"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Ghi chú</w:t>
            </w:r>
          </w:p>
        </w:tc>
      </w:tr>
      <w:tr w:rsidR="00190CEE" w:rsidRPr="00D20ACF" w14:paraId="449A6B51" w14:textId="77777777" w:rsidTr="001E5FDA">
        <w:tc>
          <w:tcPr>
            <w:tcW w:w="0" w:type="auto"/>
            <w:vAlign w:val="center"/>
          </w:tcPr>
          <w:p w14:paraId="49DE4E61" w14:textId="77777777" w:rsidR="00190CEE" w:rsidRPr="00D20ACF" w:rsidRDefault="00190CEE" w:rsidP="001E5FDA">
            <w:pPr>
              <w:pStyle w:val="-Normal1"/>
              <w:rPr>
                <w:color w:val="0D0D0D" w:themeColor="text1" w:themeTint="F2"/>
                <w:sz w:val="24"/>
                <w:szCs w:val="24"/>
              </w:rPr>
            </w:pPr>
            <w:r w:rsidRPr="00D20ACF">
              <w:rPr>
                <w:color w:val="0D0D0D" w:themeColor="text1" w:themeTint="F2"/>
                <w:sz w:val="24"/>
                <w:szCs w:val="24"/>
              </w:rPr>
              <w:t>1</w:t>
            </w:r>
          </w:p>
        </w:tc>
        <w:tc>
          <w:tcPr>
            <w:tcW w:w="1405" w:type="dxa"/>
            <w:vAlign w:val="center"/>
          </w:tcPr>
          <w:p w14:paraId="7071B208"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Phát huy điểm</w:t>
            </w:r>
            <w:r w:rsidRPr="00D20ACF">
              <w:rPr>
                <w:color w:val="0D0D0D" w:themeColor="text1" w:themeTint="F2"/>
                <w:spacing w:val="-3"/>
                <w:sz w:val="24"/>
                <w:szCs w:val="24"/>
              </w:rPr>
              <w:t xml:space="preserve"> </w:t>
            </w:r>
            <w:r w:rsidRPr="00D20ACF">
              <w:rPr>
                <w:color w:val="0D0D0D" w:themeColor="text1" w:themeTint="F2"/>
                <w:spacing w:val="-4"/>
                <w:sz w:val="24"/>
                <w:szCs w:val="24"/>
              </w:rPr>
              <w:t>mạnh</w:t>
            </w:r>
          </w:p>
        </w:tc>
        <w:tc>
          <w:tcPr>
            <w:tcW w:w="3556" w:type="dxa"/>
          </w:tcPr>
          <w:p w14:paraId="54C7D218" w14:textId="77777777" w:rsidR="00190CEE" w:rsidRPr="00D20ACF" w:rsidRDefault="00190CEE" w:rsidP="001E5FDA">
            <w:pPr>
              <w:pStyle w:val="-Normal1"/>
              <w:ind w:firstLine="0"/>
              <w:rPr>
                <w:color w:val="0D0D0D" w:themeColor="text1" w:themeTint="F2"/>
                <w:sz w:val="24"/>
                <w:szCs w:val="24"/>
              </w:rPr>
            </w:pPr>
            <w:r w:rsidRPr="00D20ACF">
              <w:rPr>
                <w:color w:val="0D0D0D" w:themeColor="text1" w:themeTint="F2"/>
                <w:sz w:val="24"/>
                <w:szCs w:val="24"/>
                <w:lang w:val="vi-VN"/>
              </w:rPr>
              <w:t xml:space="preserve">Tiếp tục thực hiện việc đánh giá mức độ đáp ứng của các dịch vụ hỗ trợ </w:t>
            </w:r>
            <w:r w:rsidRPr="00D20ACF">
              <w:rPr>
                <w:color w:val="0D0D0D" w:themeColor="text1" w:themeTint="F2"/>
                <w:sz w:val="24"/>
                <w:szCs w:val="24"/>
              </w:rPr>
              <w:t>NH</w:t>
            </w:r>
          </w:p>
        </w:tc>
        <w:tc>
          <w:tcPr>
            <w:tcW w:w="1262" w:type="dxa"/>
            <w:vAlign w:val="center"/>
          </w:tcPr>
          <w:p w14:paraId="10D3BFDC" w14:textId="77777777" w:rsidR="00190CEE" w:rsidRPr="00D20ACF" w:rsidRDefault="00190CEE" w:rsidP="001E5FDA">
            <w:pPr>
              <w:pStyle w:val="-Normal1"/>
              <w:ind w:firstLine="0"/>
              <w:rPr>
                <w:color w:val="0D0D0D" w:themeColor="text1" w:themeTint="F2"/>
                <w:sz w:val="24"/>
                <w:szCs w:val="24"/>
              </w:rPr>
            </w:pPr>
            <w:r w:rsidRPr="00D20ACF">
              <w:rPr>
                <w:color w:val="0D0D0D" w:themeColor="text1" w:themeTint="F2"/>
                <w:sz w:val="24"/>
                <w:szCs w:val="24"/>
              </w:rPr>
              <w:t>Phòng QLCL</w:t>
            </w:r>
            <w:r w:rsidRPr="00D20ACF">
              <w:rPr>
                <w:color w:val="0D0D0D" w:themeColor="text1" w:themeTint="F2"/>
                <w:sz w:val="24"/>
                <w:szCs w:val="24"/>
              </w:rPr>
              <w:br/>
            </w:r>
          </w:p>
        </w:tc>
        <w:tc>
          <w:tcPr>
            <w:tcW w:w="1998" w:type="dxa"/>
            <w:vAlign w:val="center"/>
          </w:tcPr>
          <w:p w14:paraId="267405EF" w14:textId="77777777" w:rsidR="00190CEE" w:rsidRPr="00D20ACF" w:rsidRDefault="00190CEE" w:rsidP="001E5FDA">
            <w:pPr>
              <w:pStyle w:val="-Normal1"/>
              <w:ind w:firstLine="0"/>
              <w:rPr>
                <w:color w:val="0D0D0D" w:themeColor="text1" w:themeTint="F2"/>
                <w:sz w:val="24"/>
                <w:szCs w:val="24"/>
                <w:lang w:val="vi-VN"/>
              </w:rPr>
            </w:pPr>
            <w:r>
              <w:rPr>
                <w:sz w:val="24"/>
                <w:szCs w:val="24"/>
              </w:rPr>
              <w:t>Hằng năm</w:t>
            </w:r>
          </w:p>
        </w:tc>
        <w:tc>
          <w:tcPr>
            <w:tcW w:w="0" w:type="auto"/>
            <w:vAlign w:val="center"/>
          </w:tcPr>
          <w:p w14:paraId="4C145F57" w14:textId="77777777" w:rsidR="00190CEE" w:rsidRPr="00D20ACF" w:rsidRDefault="00190CEE" w:rsidP="001E5FDA">
            <w:pPr>
              <w:pStyle w:val="-Normal1"/>
              <w:rPr>
                <w:color w:val="0D0D0D" w:themeColor="text1" w:themeTint="F2"/>
                <w:sz w:val="24"/>
                <w:szCs w:val="24"/>
                <w:lang w:val="vi-VN"/>
              </w:rPr>
            </w:pPr>
          </w:p>
        </w:tc>
      </w:tr>
      <w:tr w:rsidR="00190CEE" w:rsidRPr="00D20ACF" w14:paraId="14012D48" w14:textId="77777777" w:rsidTr="001E5FDA">
        <w:trPr>
          <w:trHeight w:val="966"/>
        </w:trPr>
        <w:tc>
          <w:tcPr>
            <w:tcW w:w="0" w:type="auto"/>
            <w:vAlign w:val="center"/>
          </w:tcPr>
          <w:p w14:paraId="7313CCAD" w14:textId="77777777" w:rsidR="00190CEE" w:rsidRPr="00D20ACF" w:rsidRDefault="00190CEE" w:rsidP="001E5FDA">
            <w:pPr>
              <w:pStyle w:val="-Normal1"/>
              <w:rPr>
                <w:color w:val="0D0D0D" w:themeColor="text1" w:themeTint="F2"/>
                <w:sz w:val="24"/>
                <w:szCs w:val="24"/>
              </w:rPr>
            </w:pPr>
            <w:r w:rsidRPr="00D20ACF">
              <w:rPr>
                <w:color w:val="0D0D0D" w:themeColor="text1" w:themeTint="F2"/>
                <w:sz w:val="24"/>
                <w:szCs w:val="24"/>
              </w:rPr>
              <w:t>2</w:t>
            </w:r>
          </w:p>
        </w:tc>
        <w:tc>
          <w:tcPr>
            <w:tcW w:w="1405" w:type="dxa"/>
            <w:vAlign w:val="center"/>
          </w:tcPr>
          <w:p w14:paraId="59A00946" w14:textId="77777777" w:rsidR="00190CEE" w:rsidRPr="00D20ACF" w:rsidRDefault="00190CEE" w:rsidP="001E5FDA">
            <w:pPr>
              <w:pStyle w:val="-Normal1"/>
              <w:ind w:firstLine="0"/>
              <w:rPr>
                <w:color w:val="0D0D0D" w:themeColor="text1" w:themeTint="F2"/>
                <w:sz w:val="24"/>
                <w:szCs w:val="24"/>
                <w:lang w:val="vi-VN"/>
              </w:rPr>
            </w:pPr>
            <w:r w:rsidRPr="00D20ACF">
              <w:rPr>
                <w:color w:val="0D0D0D" w:themeColor="text1" w:themeTint="F2"/>
                <w:sz w:val="24"/>
                <w:szCs w:val="24"/>
              </w:rPr>
              <w:t>Khắc phục điểm tồn tại</w:t>
            </w:r>
          </w:p>
        </w:tc>
        <w:tc>
          <w:tcPr>
            <w:tcW w:w="3556" w:type="dxa"/>
          </w:tcPr>
          <w:p w14:paraId="6B90A927" w14:textId="77777777" w:rsidR="00190CEE" w:rsidRPr="00D20ACF" w:rsidRDefault="00190CEE" w:rsidP="001E5FDA">
            <w:pPr>
              <w:pStyle w:val="-Normal1"/>
              <w:ind w:firstLine="0"/>
              <w:rPr>
                <w:color w:val="0D0D0D" w:themeColor="text1" w:themeTint="F2"/>
                <w:sz w:val="24"/>
                <w:szCs w:val="24"/>
              </w:rPr>
            </w:pPr>
            <w:r w:rsidRPr="00D20ACF">
              <w:rPr>
                <w:color w:val="0D0D0D" w:themeColor="text1" w:themeTint="F2"/>
                <w:sz w:val="24"/>
                <w:szCs w:val="24"/>
                <w:lang w:val="vi-VN"/>
              </w:rPr>
              <w:t xml:space="preserve">Nâng cao chất lượng cung ứng các dịch vụ hỗ trợ và tiện ích </w:t>
            </w:r>
            <w:r w:rsidRPr="00D20ACF">
              <w:rPr>
                <w:color w:val="0D0D0D" w:themeColor="text1" w:themeTint="F2"/>
                <w:sz w:val="24"/>
                <w:szCs w:val="24"/>
              </w:rPr>
              <w:t xml:space="preserve">dựa trên ứng dụng hiệu quả công  nghệ thông tin </w:t>
            </w:r>
            <w:r w:rsidRPr="00D20ACF">
              <w:rPr>
                <w:sz w:val="24"/>
                <w:szCs w:val="24"/>
              </w:rPr>
              <w:t>để nâng cao chất lượng dịch vụ.</w:t>
            </w:r>
          </w:p>
        </w:tc>
        <w:tc>
          <w:tcPr>
            <w:tcW w:w="1262" w:type="dxa"/>
            <w:vAlign w:val="center"/>
          </w:tcPr>
          <w:p w14:paraId="27B63E7F" w14:textId="77777777" w:rsidR="00190CEE" w:rsidRPr="00D20ACF" w:rsidRDefault="00190CEE" w:rsidP="001E5FDA">
            <w:pPr>
              <w:pStyle w:val="-Normal1"/>
              <w:ind w:firstLine="0"/>
              <w:rPr>
                <w:color w:val="0D0D0D" w:themeColor="text1" w:themeTint="F2"/>
                <w:sz w:val="24"/>
                <w:szCs w:val="24"/>
              </w:rPr>
            </w:pPr>
            <w:r w:rsidRPr="00D20ACF">
              <w:rPr>
                <w:color w:val="0D0D0D" w:themeColor="text1" w:themeTint="F2"/>
                <w:sz w:val="24"/>
                <w:szCs w:val="24"/>
              </w:rPr>
              <w:t xml:space="preserve">Phòng QLCL </w:t>
            </w:r>
          </w:p>
        </w:tc>
        <w:tc>
          <w:tcPr>
            <w:tcW w:w="1998" w:type="dxa"/>
            <w:vAlign w:val="center"/>
          </w:tcPr>
          <w:p w14:paraId="15885565" w14:textId="77777777" w:rsidR="00190CEE" w:rsidRPr="00D20ACF" w:rsidRDefault="00190CEE" w:rsidP="001E5FDA">
            <w:pPr>
              <w:pStyle w:val="-Normal1"/>
              <w:ind w:firstLine="0"/>
              <w:rPr>
                <w:color w:val="0D0D0D" w:themeColor="text1" w:themeTint="F2"/>
                <w:sz w:val="24"/>
                <w:szCs w:val="24"/>
              </w:rPr>
            </w:pPr>
            <w:r>
              <w:rPr>
                <w:sz w:val="24"/>
                <w:szCs w:val="24"/>
              </w:rPr>
              <w:t>Hằng năm</w:t>
            </w:r>
          </w:p>
        </w:tc>
        <w:tc>
          <w:tcPr>
            <w:tcW w:w="0" w:type="auto"/>
          </w:tcPr>
          <w:p w14:paraId="2A40D391" w14:textId="77777777" w:rsidR="00190CEE" w:rsidRPr="00D20ACF" w:rsidRDefault="00190CEE" w:rsidP="001E5FDA">
            <w:pPr>
              <w:pStyle w:val="-Normal1"/>
              <w:rPr>
                <w:color w:val="0D0D0D" w:themeColor="text1" w:themeTint="F2"/>
                <w:sz w:val="24"/>
                <w:szCs w:val="24"/>
                <w:lang w:val="vi-VN"/>
              </w:rPr>
            </w:pPr>
          </w:p>
        </w:tc>
      </w:tr>
    </w:tbl>
    <w:p w14:paraId="0C32E133" w14:textId="77777777" w:rsidR="00190CEE" w:rsidRPr="00393FF9" w:rsidRDefault="00190CEE" w:rsidP="00190CEE">
      <w:pPr>
        <w:pStyle w:val="-Normal1"/>
        <w:rPr>
          <w:i/>
          <w:iCs/>
          <w:sz w:val="24"/>
          <w:szCs w:val="24"/>
        </w:rPr>
      </w:pPr>
      <w:r w:rsidRPr="00393FF9">
        <w:rPr>
          <w:i/>
          <w:iCs/>
          <w:sz w:val="24"/>
          <w:szCs w:val="24"/>
        </w:rPr>
        <w:t>5.Tự đánh giá: Đạt</w:t>
      </w:r>
    </w:p>
    <w:p w14:paraId="16F6244B" w14:textId="77777777" w:rsidR="00190CEE" w:rsidRDefault="00190CEE" w:rsidP="00190CEE">
      <w:pPr>
        <w:pStyle w:val="-Normal1"/>
        <w:rPr>
          <w:b/>
          <w:bCs/>
          <w:sz w:val="24"/>
          <w:szCs w:val="24"/>
        </w:rPr>
      </w:pPr>
      <w:r w:rsidRPr="00EC1BAC">
        <w:rPr>
          <w:b/>
          <w:bCs/>
          <w:sz w:val="24"/>
          <w:szCs w:val="24"/>
        </w:rPr>
        <w:t>Kết luận về Tiêu chuẩn 6</w:t>
      </w:r>
    </w:p>
    <w:p w14:paraId="7BDAFEA6" w14:textId="77777777" w:rsidR="00190CEE" w:rsidRDefault="00190CEE" w:rsidP="00190CEE">
      <w:pPr>
        <w:pStyle w:val="-Normal1"/>
      </w:pPr>
      <w:r>
        <w:t>Điểm mạnh:</w:t>
      </w:r>
    </w:p>
    <w:p w14:paraId="1B68295B" w14:textId="77777777" w:rsidR="00190CEE" w:rsidRDefault="00190CEE" w:rsidP="00190CEE">
      <w:pPr>
        <w:pStyle w:val="-Normal1"/>
      </w:pPr>
      <w:r>
        <w:t xml:space="preserve">Nhà trường đã ban hành đầy đủ các quy định, kế hoạch về công tác hỗ trợ người học, đảm bảo tính công khai, minh bạch trong tuyển sinh và các hoạt động liên quan. </w:t>
      </w:r>
      <w:r>
        <w:lastRenderedPageBreak/>
        <w:t>Chính sách tuyển sinh được công bố rộng rãi trên website và các kênh truyền thông chính thức. Đội ngũ cố vấn học tập từ cấp bộ môn, khoa đến trường và cán bộ phụ trách công tác sinh viên được bố trí đầy đủ, có phân công nhiệm vụ rõ ràng và được tập huấn, bồi dưỡng nghiệp vụ thường xuyên. Nhà trường đã triển khai nhiều dịch vụ hỗ trợ phong phú như tư vấn học tập, hoạt động ngoại khóa, hỗ trợ khởi nghiệp, đồng thời ứng dụng công nghệ thông tin trong quản lý, theo dõi kết quả học tập của sinh viên thông qua hệ thống LMS và phần mềm quản lý đào tạo. Các hoạt động khảo sát ý kiến sinh viên về dịch vụ hỗ trợ được thực hiện định kỳ, làm cơ sở để cải tiến chất lượng.</w:t>
      </w:r>
    </w:p>
    <w:p w14:paraId="06075610" w14:textId="77777777" w:rsidR="00190CEE" w:rsidRDefault="00190CEE" w:rsidP="00190CEE">
      <w:pPr>
        <w:pStyle w:val="-Normal1"/>
      </w:pPr>
      <w:r>
        <w:t>Điểm tồn tại</w:t>
      </w:r>
    </w:p>
    <w:p w14:paraId="627D5AA9" w14:textId="77777777" w:rsidR="00190CEE" w:rsidRDefault="00190CEE" w:rsidP="00190CEE">
      <w:pPr>
        <w:pStyle w:val="-Normal1"/>
        <w:ind w:firstLine="0"/>
      </w:pPr>
      <w:r>
        <w:t xml:space="preserve">Một số hoạt động khảo sát sinh viên mới dừng ở phạm vi nhỏ lẻ, chưa có báo cáo đánh giá chuyên sâu về hiệu quả của từng loại dịch vụ hỗ trợ. Việc thống kê, phân tích số liệu sử dụng dịch vụ (như tư vấn tâm lý, hỗ trợ việc làm) chưa được làm hoặc chưa thực hiện thường xuyên, dẫn đến thiếu minh chứng định lượng về tác động của các hoạt động này đối với kết quả học tập và rèn luyện của sinh viên. Nhân sự làm công tác hỗ trợ còn hạn chế do tinh giản biên chế; công tác quy hoạch, cập nhật tiêu chuẩn công việc cho nhân viên hỗ trợ chưa kịp thời. Ứng dụng công nghệ trong một số dịch vụ (ví dụ: hệ thống phản hồi trực tuyến, kênh tư vấn tâm lý online) chưa đồng bộ, còn phân tán ở nhiều nền tảng khác nhau. </w:t>
      </w:r>
    </w:p>
    <w:p w14:paraId="7E0BDDBB" w14:textId="77777777" w:rsidR="00190CEE" w:rsidRDefault="00190CEE" w:rsidP="00190CEE">
      <w:pPr>
        <w:pStyle w:val="-Normal1"/>
        <w:ind w:firstLine="0"/>
      </w:pPr>
      <w:r>
        <w:rPr>
          <w:rStyle w:val="Strong"/>
          <w:rFonts w:eastAsiaTheme="majorEastAsia"/>
        </w:rPr>
        <w:t>Kế hoạch hành động:</w:t>
      </w:r>
    </w:p>
    <w:p w14:paraId="2846550F" w14:textId="77777777" w:rsidR="00190CEE" w:rsidRPr="00D20ACF" w:rsidRDefault="00190CEE" w:rsidP="00190CEE">
      <w:pPr>
        <w:pStyle w:val="-Normal1"/>
        <w:ind w:firstLine="0"/>
        <w:rPr>
          <w:sz w:val="24"/>
          <w:szCs w:val="24"/>
        </w:rPr>
      </w:pPr>
      <w:r>
        <w:t>Trong giai đoạn tới, nhà trường nên mở rộng và nâng cao chất lượng khảo sát sinh viên, xây dựng báo cáo đánh giá toàn diện về hiệu quả các dịch vụ hỗ trợ đồng thời bổ sung chỉ số định lượng để đo lường tác động của dịch vụ tư vấn học tập và hỗ trợ tâm lý. Công tác nhân sự nên được rà soát, hoàn thiện đề án vị trí việc làm, đồng thời tổ chức tập huấn, bồi dưỡng chuyên sâu cho cán bộ phụ trách công tác sinh viên và cố vấn học tập. Nhà trường nên nâng cấp, đồng bộ hóa các hệ thống công nghệ hỗ trợ người học, đặc biệt là xây dựng kênh tư vấn tâm lý trực tuyến an toàn, bảo mật và thuận tiện. Các kế hoạch ngắn hạn và dài hạn về hỗ trợ sinh viên nên được cập nhật định kỳ, gắn với mục tiêu chiến lược phát triển trường đến năm 2030.</w:t>
      </w:r>
    </w:p>
    <w:p w14:paraId="2D39D952" w14:textId="77777777" w:rsidR="00190CEE" w:rsidRPr="00645F57" w:rsidRDefault="00190CEE" w:rsidP="00190CEE">
      <w:pPr>
        <w:spacing w:line="360" w:lineRule="auto"/>
        <w:ind w:firstLine="567"/>
        <w:rPr>
          <w:sz w:val="24"/>
          <w:szCs w:val="24"/>
          <w:lang w:val="de-DE"/>
        </w:rPr>
      </w:pPr>
      <w:r w:rsidRPr="00645F57">
        <w:rPr>
          <w:sz w:val="24"/>
          <w:szCs w:val="24"/>
          <w:lang w:val="de-DE"/>
        </w:rPr>
        <w:t>Kết quả đánh giá chung của Tiêu chuẩn 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259"/>
        <w:gridCol w:w="4529"/>
      </w:tblGrid>
      <w:tr w:rsidR="00190CEE" w:rsidRPr="00645F57" w14:paraId="5A2B40C1" w14:textId="77777777" w:rsidTr="001E5FDA">
        <w:trPr>
          <w:jc w:val="center"/>
        </w:trPr>
        <w:tc>
          <w:tcPr>
            <w:tcW w:w="703" w:type="pct"/>
          </w:tcPr>
          <w:p w14:paraId="1F52F376" w14:textId="77777777" w:rsidR="00190CEE" w:rsidRPr="00645F57" w:rsidRDefault="00190CEE" w:rsidP="001E5FDA">
            <w:pPr>
              <w:spacing w:line="360" w:lineRule="auto"/>
              <w:jc w:val="center"/>
              <w:rPr>
                <w:b/>
                <w:sz w:val="24"/>
                <w:szCs w:val="24"/>
              </w:rPr>
            </w:pPr>
            <w:r w:rsidRPr="00645F57">
              <w:rPr>
                <w:b/>
                <w:sz w:val="24"/>
                <w:szCs w:val="24"/>
              </w:rPr>
              <w:t>STT</w:t>
            </w:r>
          </w:p>
        </w:tc>
        <w:tc>
          <w:tcPr>
            <w:tcW w:w="1798" w:type="pct"/>
          </w:tcPr>
          <w:p w14:paraId="4C52B315" w14:textId="77777777" w:rsidR="00190CEE" w:rsidRPr="00645F57" w:rsidRDefault="00190CEE" w:rsidP="001E5FDA">
            <w:pPr>
              <w:spacing w:line="360" w:lineRule="auto"/>
              <w:jc w:val="center"/>
              <w:rPr>
                <w:b/>
                <w:sz w:val="24"/>
                <w:szCs w:val="24"/>
              </w:rPr>
            </w:pPr>
            <w:r w:rsidRPr="00645F57">
              <w:rPr>
                <w:b/>
                <w:sz w:val="24"/>
                <w:szCs w:val="24"/>
              </w:rPr>
              <w:t>Tiêu chí/Tiêu chuẩn</w:t>
            </w:r>
          </w:p>
        </w:tc>
        <w:tc>
          <w:tcPr>
            <w:tcW w:w="2499" w:type="pct"/>
          </w:tcPr>
          <w:p w14:paraId="1BAD15D5" w14:textId="77777777" w:rsidR="00190CEE" w:rsidRPr="00645F57" w:rsidRDefault="00190CEE" w:rsidP="001E5FDA">
            <w:pPr>
              <w:spacing w:line="360" w:lineRule="auto"/>
              <w:jc w:val="center"/>
              <w:rPr>
                <w:b/>
                <w:sz w:val="24"/>
                <w:szCs w:val="24"/>
              </w:rPr>
            </w:pPr>
            <w:r w:rsidRPr="00645F57">
              <w:rPr>
                <w:b/>
                <w:sz w:val="24"/>
                <w:szCs w:val="24"/>
              </w:rPr>
              <w:t xml:space="preserve">Tự đánh giá </w:t>
            </w:r>
          </w:p>
        </w:tc>
      </w:tr>
      <w:tr w:rsidR="00190CEE" w:rsidRPr="00645F57" w14:paraId="64BEA5EB" w14:textId="77777777" w:rsidTr="001E5FDA">
        <w:trPr>
          <w:jc w:val="center"/>
        </w:trPr>
        <w:tc>
          <w:tcPr>
            <w:tcW w:w="703" w:type="pct"/>
          </w:tcPr>
          <w:p w14:paraId="486004AE" w14:textId="77777777" w:rsidR="00190CEE" w:rsidRPr="00645F57" w:rsidRDefault="00190CEE" w:rsidP="001E5FDA">
            <w:pPr>
              <w:spacing w:line="360" w:lineRule="auto"/>
              <w:jc w:val="center"/>
              <w:rPr>
                <w:sz w:val="24"/>
                <w:szCs w:val="24"/>
              </w:rPr>
            </w:pPr>
            <w:r w:rsidRPr="00645F57">
              <w:rPr>
                <w:sz w:val="24"/>
                <w:szCs w:val="24"/>
              </w:rPr>
              <w:t>1</w:t>
            </w:r>
          </w:p>
        </w:tc>
        <w:tc>
          <w:tcPr>
            <w:tcW w:w="1798" w:type="pct"/>
          </w:tcPr>
          <w:p w14:paraId="26A05583" w14:textId="77777777" w:rsidR="00190CEE" w:rsidRPr="00645F57" w:rsidRDefault="00190CEE" w:rsidP="001E5FDA">
            <w:pPr>
              <w:spacing w:line="360" w:lineRule="auto"/>
              <w:jc w:val="center"/>
              <w:rPr>
                <w:sz w:val="24"/>
                <w:szCs w:val="24"/>
              </w:rPr>
            </w:pPr>
            <w:r w:rsidRPr="00645F57">
              <w:rPr>
                <w:sz w:val="24"/>
                <w:szCs w:val="24"/>
              </w:rPr>
              <w:t>Tiêu chí 6.1</w:t>
            </w:r>
          </w:p>
        </w:tc>
        <w:tc>
          <w:tcPr>
            <w:tcW w:w="2499" w:type="pct"/>
          </w:tcPr>
          <w:p w14:paraId="6FFD554F" w14:textId="77777777" w:rsidR="00190CEE" w:rsidRPr="00645F57" w:rsidRDefault="00190CEE" w:rsidP="001E5FDA">
            <w:pPr>
              <w:spacing w:line="360" w:lineRule="auto"/>
              <w:jc w:val="center"/>
              <w:rPr>
                <w:sz w:val="24"/>
                <w:szCs w:val="24"/>
              </w:rPr>
            </w:pPr>
            <w:r w:rsidRPr="00645F57">
              <w:rPr>
                <w:sz w:val="24"/>
                <w:szCs w:val="24"/>
              </w:rPr>
              <w:t>Đạt</w:t>
            </w:r>
          </w:p>
        </w:tc>
      </w:tr>
      <w:tr w:rsidR="00190CEE" w:rsidRPr="00645F57" w14:paraId="00E8D670" w14:textId="77777777" w:rsidTr="001E5FDA">
        <w:trPr>
          <w:jc w:val="center"/>
        </w:trPr>
        <w:tc>
          <w:tcPr>
            <w:tcW w:w="703" w:type="pct"/>
          </w:tcPr>
          <w:p w14:paraId="00F009B5" w14:textId="77777777" w:rsidR="00190CEE" w:rsidRPr="00645F57" w:rsidRDefault="00190CEE" w:rsidP="001E5FDA">
            <w:pPr>
              <w:spacing w:line="360" w:lineRule="auto"/>
              <w:jc w:val="center"/>
              <w:rPr>
                <w:sz w:val="24"/>
                <w:szCs w:val="24"/>
              </w:rPr>
            </w:pPr>
            <w:r w:rsidRPr="00645F57">
              <w:rPr>
                <w:sz w:val="24"/>
                <w:szCs w:val="24"/>
              </w:rPr>
              <w:t>2</w:t>
            </w:r>
          </w:p>
        </w:tc>
        <w:tc>
          <w:tcPr>
            <w:tcW w:w="1798" w:type="pct"/>
          </w:tcPr>
          <w:p w14:paraId="13B1165C" w14:textId="77777777" w:rsidR="00190CEE" w:rsidRPr="00645F57" w:rsidRDefault="00190CEE" w:rsidP="001E5FDA">
            <w:pPr>
              <w:spacing w:line="360" w:lineRule="auto"/>
              <w:jc w:val="center"/>
              <w:rPr>
                <w:sz w:val="24"/>
                <w:szCs w:val="24"/>
              </w:rPr>
            </w:pPr>
            <w:r w:rsidRPr="00645F57">
              <w:rPr>
                <w:sz w:val="24"/>
                <w:szCs w:val="24"/>
              </w:rPr>
              <w:t>Tiêu chí 6.2</w:t>
            </w:r>
          </w:p>
        </w:tc>
        <w:tc>
          <w:tcPr>
            <w:tcW w:w="2499" w:type="pct"/>
          </w:tcPr>
          <w:p w14:paraId="0BB38458" w14:textId="77777777" w:rsidR="00190CEE" w:rsidRPr="00645F57" w:rsidRDefault="00190CEE" w:rsidP="001E5FDA">
            <w:pPr>
              <w:spacing w:line="360" w:lineRule="auto"/>
              <w:jc w:val="center"/>
              <w:rPr>
                <w:sz w:val="24"/>
                <w:szCs w:val="24"/>
              </w:rPr>
            </w:pPr>
            <w:r w:rsidRPr="00645F57">
              <w:rPr>
                <w:sz w:val="24"/>
                <w:szCs w:val="24"/>
              </w:rPr>
              <w:t>Đạt</w:t>
            </w:r>
          </w:p>
        </w:tc>
      </w:tr>
      <w:tr w:rsidR="00190CEE" w:rsidRPr="00645F57" w14:paraId="0C9BD14F" w14:textId="77777777" w:rsidTr="001E5FDA">
        <w:trPr>
          <w:jc w:val="center"/>
        </w:trPr>
        <w:tc>
          <w:tcPr>
            <w:tcW w:w="703" w:type="pct"/>
          </w:tcPr>
          <w:p w14:paraId="7F7733D4" w14:textId="77777777" w:rsidR="00190CEE" w:rsidRPr="00645F57" w:rsidRDefault="00190CEE" w:rsidP="001E5FDA">
            <w:pPr>
              <w:spacing w:line="360" w:lineRule="auto"/>
              <w:jc w:val="center"/>
              <w:rPr>
                <w:sz w:val="24"/>
                <w:szCs w:val="24"/>
              </w:rPr>
            </w:pPr>
            <w:r w:rsidRPr="00645F57">
              <w:rPr>
                <w:sz w:val="24"/>
                <w:szCs w:val="24"/>
              </w:rPr>
              <w:t>3</w:t>
            </w:r>
          </w:p>
        </w:tc>
        <w:tc>
          <w:tcPr>
            <w:tcW w:w="1798" w:type="pct"/>
          </w:tcPr>
          <w:p w14:paraId="1B0C49DD" w14:textId="77777777" w:rsidR="00190CEE" w:rsidRPr="00645F57" w:rsidRDefault="00190CEE" w:rsidP="001E5FDA">
            <w:pPr>
              <w:spacing w:line="360" w:lineRule="auto"/>
              <w:jc w:val="center"/>
              <w:rPr>
                <w:sz w:val="24"/>
                <w:szCs w:val="24"/>
              </w:rPr>
            </w:pPr>
            <w:r w:rsidRPr="00645F57">
              <w:rPr>
                <w:sz w:val="24"/>
                <w:szCs w:val="24"/>
              </w:rPr>
              <w:t>Tiêu chí 5.3</w:t>
            </w:r>
          </w:p>
        </w:tc>
        <w:tc>
          <w:tcPr>
            <w:tcW w:w="2499" w:type="pct"/>
          </w:tcPr>
          <w:p w14:paraId="417A51AA" w14:textId="77777777" w:rsidR="00190CEE" w:rsidRPr="00645F57" w:rsidRDefault="00190CEE" w:rsidP="001E5FDA">
            <w:pPr>
              <w:spacing w:line="360" w:lineRule="auto"/>
              <w:jc w:val="center"/>
              <w:rPr>
                <w:sz w:val="24"/>
                <w:szCs w:val="24"/>
              </w:rPr>
            </w:pPr>
            <w:r w:rsidRPr="00645F57">
              <w:rPr>
                <w:sz w:val="24"/>
                <w:szCs w:val="24"/>
              </w:rPr>
              <w:t>Đạt</w:t>
            </w:r>
          </w:p>
        </w:tc>
      </w:tr>
      <w:tr w:rsidR="00190CEE" w:rsidRPr="00645F57" w14:paraId="13B5B5F9" w14:textId="77777777" w:rsidTr="001E5FDA">
        <w:trPr>
          <w:jc w:val="center"/>
        </w:trPr>
        <w:tc>
          <w:tcPr>
            <w:tcW w:w="703" w:type="pct"/>
          </w:tcPr>
          <w:p w14:paraId="50B9826A" w14:textId="77777777" w:rsidR="00190CEE" w:rsidRPr="00645F57" w:rsidRDefault="00190CEE" w:rsidP="001E5FDA">
            <w:pPr>
              <w:spacing w:line="360" w:lineRule="auto"/>
              <w:jc w:val="center"/>
              <w:rPr>
                <w:sz w:val="24"/>
                <w:szCs w:val="24"/>
              </w:rPr>
            </w:pPr>
            <w:r w:rsidRPr="00645F57">
              <w:rPr>
                <w:sz w:val="24"/>
                <w:szCs w:val="24"/>
              </w:rPr>
              <w:t>4</w:t>
            </w:r>
          </w:p>
        </w:tc>
        <w:tc>
          <w:tcPr>
            <w:tcW w:w="1798" w:type="pct"/>
          </w:tcPr>
          <w:p w14:paraId="77CCF79E" w14:textId="77777777" w:rsidR="00190CEE" w:rsidRPr="00645F57" w:rsidRDefault="00190CEE" w:rsidP="001E5FDA">
            <w:pPr>
              <w:spacing w:line="360" w:lineRule="auto"/>
              <w:jc w:val="center"/>
              <w:rPr>
                <w:sz w:val="24"/>
                <w:szCs w:val="24"/>
              </w:rPr>
            </w:pPr>
            <w:r w:rsidRPr="00645F57">
              <w:rPr>
                <w:sz w:val="24"/>
                <w:szCs w:val="24"/>
              </w:rPr>
              <w:t>Tiêu chí 6.4</w:t>
            </w:r>
          </w:p>
        </w:tc>
        <w:tc>
          <w:tcPr>
            <w:tcW w:w="2499" w:type="pct"/>
          </w:tcPr>
          <w:p w14:paraId="0D4463CF" w14:textId="77777777" w:rsidR="00190CEE" w:rsidRPr="00645F57" w:rsidRDefault="00190CEE" w:rsidP="001E5FDA">
            <w:pPr>
              <w:spacing w:line="360" w:lineRule="auto"/>
              <w:jc w:val="center"/>
              <w:rPr>
                <w:sz w:val="24"/>
                <w:szCs w:val="24"/>
              </w:rPr>
            </w:pPr>
            <w:r w:rsidRPr="00645F57">
              <w:rPr>
                <w:sz w:val="24"/>
                <w:szCs w:val="24"/>
              </w:rPr>
              <w:t>Đạt</w:t>
            </w:r>
          </w:p>
        </w:tc>
      </w:tr>
      <w:tr w:rsidR="00190CEE" w:rsidRPr="00645F57" w14:paraId="023E00F0" w14:textId="77777777" w:rsidTr="001E5FDA">
        <w:trPr>
          <w:jc w:val="center"/>
        </w:trPr>
        <w:tc>
          <w:tcPr>
            <w:tcW w:w="703" w:type="pct"/>
          </w:tcPr>
          <w:p w14:paraId="3D12C6A8" w14:textId="77777777" w:rsidR="00190CEE" w:rsidRPr="00645F57" w:rsidRDefault="00190CEE" w:rsidP="001E5FDA">
            <w:pPr>
              <w:spacing w:line="360" w:lineRule="auto"/>
              <w:jc w:val="center"/>
              <w:rPr>
                <w:sz w:val="24"/>
                <w:szCs w:val="24"/>
              </w:rPr>
            </w:pPr>
            <w:r w:rsidRPr="00645F57">
              <w:rPr>
                <w:sz w:val="24"/>
                <w:szCs w:val="24"/>
              </w:rPr>
              <w:t>5</w:t>
            </w:r>
          </w:p>
        </w:tc>
        <w:tc>
          <w:tcPr>
            <w:tcW w:w="1798" w:type="pct"/>
          </w:tcPr>
          <w:p w14:paraId="145BF386" w14:textId="77777777" w:rsidR="00190CEE" w:rsidRPr="00645F57" w:rsidRDefault="00190CEE" w:rsidP="001E5FDA">
            <w:pPr>
              <w:spacing w:line="360" w:lineRule="auto"/>
              <w:jc w:val="center"/>
              <w:rPr>
                <w:sz w:val="24"/>
                <w:szCs w:val="24"/>
              </w:rPr>
            </w:pPr>
            <w:r w:rsidRPr="00645F57">
              <w:rPr>
                <w:sz w:val="24"/>
                <w:szCs w:val="24"/>
              </w:rPr>
              <w:t>Tiêu chí 6.5</w:t>
            </w:r>
          </w:p>
        </w:tc>
        <w:tc>
          <w:tcPr>
            <w:tcW w:w="2499" w:type="pct"/>
          </w:tcPr>
          <w:p w14:paraId="269A2303" w14:textId="77777777" w:rsidR="00190CEE" w:rsidRPr="00645F57" w:rsidRDefault="00190CEE" w:rsidP="001E5FDA">
            <w:pPr>
              <w:spacing w:line="360" w:lineRule="auto"/>
              <w:jc w:val="center"/>
              <w:rPr>
                <w:sz w:val="24"/>
                <w:szCs w:val="24"/>
              </w:rPr>
            </w:pPr>
            <w:r w:rsidRPr="00645F57">
              <w:rPr>
                <w:sz w:val="24"/>
                <w:szCs w:val="24"/>
              </w:rPr>
              <w:t>Đạt</w:t>
            </w:r>
          </w:p>
        </w:tc>
      </w:tr>
      <w:tr w:rsidR="00190CEE" w:rsidRPr="00645F57" w14:paraId="279B178B" w14:textId="77777777" w:rsidTr="001E5FDA">
        <w:trPr>
          <w:jc w:val="center"/>
        </w:trPr>
        <w:tc>
          <w:tcPr>
            <w:tcW w:w="703" w:type="pct"/>
          </w:tcPr>
          <w:p w14:paraId="1FB6984F" w14:textId="77777777" w:rsidR="00190CEE" w:rsidRPr="00645F57" w:rsidRDefault="00190CEE" w:rsidP="001E5FDA">
            <w:pPr>
              <w:spacing w:line="360" w:lineRule="auto"/>
              <w:jc w:val="center"/>
              <w:rPr>
                <w:sz w:val="24"/>
                <w:szCs w:val="24"/>
              </w:rPr>
            </w:pPr>
            <w:r w:rsidRPr="00645F57">
              <w:rPr>
                <w:sz w:val="24"/>
                <w:szCs w:val="24"/>
              </w:rPr>
              <w:t>6</w:t>
            </w:r>
          </w:p>
        </w:tc>
        <w:tc>
          <w:tcPr>
            <w:tcW w:w="1798" w:type="pct"/>
          </w:tcPr>
          <w:p w14:paraId="3AFDCD1E" w14:textId="77777777" w:rsidR="00190CEE" w:rsidRPr="00645F57" w:rsidRDefault="00190CEE" w:rsidP="001E5FDA">
            <w:pPr>
              <w:spacing w:line="360" w:lineRule="auto"/>
              <w:jc w:val="center"/>
              <w:rPr>
                <w:sz w:val="24"/>
                <w:szCs w:val="24"/>
              </w:rPr>
            </w:pPr>
            <w:r w:rsidRPr="00645F57">
              <w:rPr>
                <w:sz w:val="24"/>
                <w:szCs w:val="24"/>
              </w:rPr>
              <w:t>Tiêu chí 6.6</w:t>
            </w:r>
          </w:p>
        </w:tc>
        <w:tc>
          <w:tcPr>
            <w:tcW w:w="2499" w:type="pct"/>
          </w:tcPr>
          <w:p w14:paraId="35B2CE24" w14:textId="77777777" w:rsidR="00190CEE" w:rsidRPr="00645F57" w:rsidRDefault="00190CEE" w:rsidP="001E5FDA">
            <w:pPr>
              <w:spacing w:line="360" w:lineRule="auto"/>
              <w:jc w:val="center"/>
              <w:rPr>
                <w:sz w:val="24"/>
                <w:szCs w:val="24"/>
              </w:rPr>
            </w:pPr>
            <w:r w:rsidRPr="00645F57">
              <w:rPr>
                <w:sz w:val="24"/>
                <w:szCs w:val="24"/>
              </w:rPr>
              <w:t>Đạt</w:t>
            </w:r>
          </w:p>
        </w:tc>
      </w:tr>
      <w:tr w:rsidR="00190CEE" w:rsidRPr="00645F57" w14:paraId="5E386177" w14:textId="77777777" w:rsidTr="001E5FDA">
        <w:trPr>
          <w:jc w:val="center"/>
        </w:trPr>
        <w:tc>
          <w:tcPr>
            <w:tcW w:w="703" w:type="pct"/>
          </w:tcPr>
          <w:p w14:paraId="03E2E885" w14:textId="77777777" w:rsidR="00190CEE" w:rsidRPr="00645F57" w:rsidRDefault="00190CEE" w:rsidP="001E5FDA">
            <w:pPr>
              <w:spacing w:line="360" w:lineRule="auto"/>
              <w:jc w:val="center"/>
              <w:rPr>
                <w:b/>
                <w:sz w:val="24"/>
                <w:szCs w:val="24"/>
              </w:rPr>
            </w:pPr>
          </w:p>
        </w:tc>
        <w:tc>
          <w:tcPr>
            <w:tcW w:w="1798" w:type="pct"/>
          </w:tcPr>
          <w:p w14:paraId="32FEF28F" w14:textId="77777777" w:rsidR="00190CEE" w:rsidRPr="00645F57" w:rsidRDefault="00190CEE" w:rsidP="001E5FDA">
            <w:pPr>
              <w:spacing w:line="360" w:lineRule="auto"/>
              <w:jc w:val="center"/>
              <w:rPr>
                <w:b/>
                <w:sz w:val="24"/>
                <w:szCs w:val="24"/>
              </w:rPr>
            </w:pPr>
            <w:r w:rsidRPr="00645F57">
              <w:rPr>
                <w:b/>
                <w:sz w:val="24"/>
                <w:szCs w:val="24"/>
              </w:rPr>
              <w:t>Tiêu chuẩn 6</w:t>
            </w:r>
          </w:p>
        </w:tc>
        <w:tc>
          <w:tcPr>
            <w:tcW w:w="2499" w:type="pct"/>
          </w:tcPr>
          <w:p w14:paraId="79AC3349" w14:textId="77777777" w:rsidR="00190CEE" w:rsidRPr="00645F57" w:rsidRDefault="00190CEE" w:rsidP="001E5FDA">
            <w:pPr>
              <w:spacing w:line="360" w:lineRule="auto"/>
              <w:jc w:val="center"/>
              <w:rPr>
                <w:b/>
                <w:sz w:val="24"/>
                <w:szCs w:val="24"/>
              </w:rPr>
            </w:pPr>
            <w:r w:rsidRPr="00645F57">
              <w:rPr>
                <w:b/>
                <w:sz w:val="24"/>
                <w:szCs w:val="24"/>
              </w:rPr>
              <w:t>Đạt</w:t>
            </w:r>
          </w:p>
        </w:tc>
      </w:tr>
    </w:tbl>
    <w:p w14:paraId="76341455" w14:textId="77777777" w:rsidR="007D39F6" w:rsidRPr="005413F7" w:rsidRDefault="009C2551" w:rsidP="005413F7">
      <w:pPr>
        <w:pStyle w:val="Heading2"/>
        <w:rPr>
          <w:i w:val="0"/>
          <w:iCs/>
        </w:rPr>
      </w:pPr>
      <w:bookmarkStart w:id="65" w:name="_heading=h.4ux4zk3dfuy5" w:colFirst="0" w:colLast="0"/>
      <w:bookmarkStart w:id="66" w:name="_Toc207270633"/>
      <w:bookmarkEnd w:id="65"/>
      <w:r w:rsidRPr="005413F7">
        <w:rPr>
          <w:i w:val="0"/>
          <w:iCs/>
        </w:rPr>
        <w:t>Tiêu chuẩn 7: Cơ sở hạ tầng, cơ sở vật chất và trang thiết bị</w:t>
      </w:r>
      <w:bookmarkEnd w:id="66"/>
    </w:p>
    <w:p w14:paraId="46FCF697" w14:textId="77777777" w:rsidR="007D39F6" w:rsidRPr="006D48D3" w:rsidRDefault="009C2551" w:rsidP="006D48D3">
      <w:pPr>
        <w:spacing w:line="26" w:lineRule="atLeast"/>
        <w:ind w:firstLine="720"/>
        <w:rPr>
          <w:b/>
        </w:rPr>
      </w:pPr>
      <w:r w:rsidRPr="006D48D3">
        <w:rPr>
          <w:b/>
        </w:rPr>
        <w:t>Mở đầu</w:t>
      </w:r>
    </w:p>
    <w:p w14:paraId="718CE67B" w14:textId="77777777" w:rsidR="007D39F6" w:rsidRPr="006D48D3" w:rsidRDefault="009C2551" w:rsidP="006D48D3">
      <w:pPr>
        <w:spacing w:line="26" w:lineRule="atLeast"/>
        <w:ind w:firstLine="720"/>
      </w:pPr>
      <w:bookmarkStart w:id="67" w:name="_heading=h.44txg7cf2x8s" w:colFirst="0" w:colLast="0"/>
      <w:bookmarkEnd w:id="67"/>
      <w:r w:rsidRPr="006D48D3">
        <w:t>Chương trình đào tạo Kinh doanh thương mại (KDTM) được giảng dạy tại Trường ĐHTN. Hệ thống phòng làm việc, phòng học và các phòng chức năng của Nhà trường có đầy đủ và được các trang thiết bị phù hợp để hỗ trợ triển khai hoạt động giảng dạy, học tập, nghiên cứu khoa học và phục vụ cộng đồng. Thư viện với các nguồn học liệu phong phú, hệ thống công nghệ thông tin đảm bảo điều kiện cơ bản để hỗ trợ các hoạt động đào tạo và nghiên cứu. Nhà trường xác định các tiêu chuẩn về môi trường, sức khỏe, an toàn và triển khai có lưu ý đến nhu cầu đặc thù của người khuyết tật. Cơ sở hạ tầng và trang thiết bị luôn được trường ĐHTN quan tâm và coi trọng. Để nâng cao cơ sở vật chất và trang thiết bị phục vụ dạy và học, đáp ứng nhu cầu về đào tạo, NCKH, nhà trường luôn tăng cường công tác lập kế hoạch, tập trung các nguồn tài chính để xây dựng cơ sở vật chất đồng bộ, hiện đại (được đề cập trong chiến lược phát triển trường ĐHTN giai đoạn 2020 - 2027 định hướng 2035).</w:t>
      </w:r>
    </w:p>
    <w:p w14:paraId="4572DE8A" w14:textId="77777777" w:rsidR="007D39F6" w:rsidRPr="005413F7" w:rsidRDefault="009C2551" w:rsidP="00190CEE">
      <w:pPr>
        <w:pStyle w:val="TOC2"/>
      </w:pPr>
      <w:bookmarkStart w:id="68" w:name="_Toc207270634"/>
      <w:r w:rsidRPr="005413F7">
        <w:t>Tiếu chí 7.1: Có hệ thống phòng làm việc, phòng học và các phòng chức năng với các trang thiết bị phù hợp để triển khai chương trình đào tạo, để hỗ trợ triển khai hoạt động đào tạo, nghiên cứu khoa học và kết nối phục vụ cộng đồng.</w:t>
      </w:r>
      <w:bookmarkEnd w:id="68"/>
    </w:p>
    <w:p w14:paraId="62D036A9" w14:textId="77777777" w:rsidR="007D39F6" w:rsidRPr="006D48D3" w:rsidRDefault="009C2551" w:rsidP="00801ADE">
      <w:pPr>
        <w:ind w:firstLine="720"/>
      </w:pPr>
      <w:r w:rsidRPr="006D48D3">
        <w:t>1. Mô tả hiện trạng</w:t>
      </w:r>
    </w:p>
    <w:p w14:paraId="68CDEC20" w14:textId="77777777" w:rsidR="007D39F6" w:rsidRPr="006D48D3" w:rsidRDefault="009C2551" w:rsidP="006D48D3">
      <w:pPr>
        <w:spacing w:line="26" w:lineRule="atLeast"/>
        <w:ind w:firstLine="720"/>
      </w:pPr>
      <w:bookmarkStart w:id="69" w:name="_heading=h.ltlm62pzyjwd" w:colFirst="0" w:colLast="0"/>
      <w:bookmarkEnd w:id="69"/>
      <w:r w:rsidRPr="006D48D3">
        <w:t>Trường ĐHTN có hệ thống các phòng làm việc, phòng học, các phòng chức năng và thư viện được bố trí hợp lý [H7.07.01.01], có diện tích và các trang thiết bị phù hợp để hỗ trợ các hoạt động đào tạo và NCKH [H7.07.01.02], [H7.07.01.03 Hiện tại, nhà trường giao cho Khoa Kinh tế 10 văn phòng với diện tích 314,4 m2 phục vụ sinh hoạt chuyên môn, làm việc cho 56 giảng viên cơ hữu, đạt tỷ lệ 93,57% giảng viên có chỗ làm việc với diện tích trung bình 5,6m2/người. So với yêu cầu tối thiểu 70% giảng viên cơ hữu có chỗ làm việc riêng biệt, mỗi chỗ làm việc có diện tích không nhỏ hơn 6m2 theo quy định tại Thông tư 01/2024/TT-BGDĐT, tỷ lệ này đáp ứng 93,57%, [H7.07.01.02], [H7.07.01.03].</w:t>
      </w:r>
    </w:p>
    <w:p w14:paraId="3EE875B2" w14:textId="77777777" w:rsidR="007D39F6" w:rsidRPr="006D48D3" w:rsidRDefault="009C2551" w:rsidP="006D48D3">
      <w:pPr>
        <w:spacing w:line="26" w:lineRule="atLeast"/>
        <w:ind w:firstLine="720"/>
      </w:pPr>
      <w:r w:rsidRPr="006D48D3">
        <w:t>Nhà trường hiện có 261 phòng làm việc và các công trình khác (nhà khách, nhà ăn, căn tin, nhà để xe, nhà truyền thống, nhà bảo vệ…) với diện tích 396.892,7 m2, đảm bảo bố trí đủ phòng làm việc cho các phòng chức năng, viện, trung tâm [H7.07.01.14]. Bên cạnh đó, Nhà trường hiện có 04 hội trường với diện tích 907,2 m2; 94 giảng đường, phòng học từ 20 chỗ ngồi đến 150 chỗ ngồi với diện tích 6.064 m2 [H7.07.01.01], [H7.07.01.02], [H7.07.01.03]. Hệ thống phòng học của Nhà trường đảm bảo đủ để hỗ trợ các hoạt động đào tạo phục vụ CTĐT ngành KDTM theo quy định hiện hành [H7.07.01.02]. Các phòng làm việc, phòng học và các phòng chức năng của Nhà trường được thể hiện trong sơ đồ Trường ĐH Tây Nguyên được niêm yết tại cổng ra vào và tại tiền sảnh các khu nhà [H7.07.01.01]. Theo Báo cáo Ba công khai năm học 2023 - 2024 diện tích đất/sinh viên là 46,61 m2, diện tích sàn/sinh viên là 11,54 m2 [H7.07.01.02].</w:t>
      </w:r>
    </w:p>
    <w:p w14:paraId="76F800FB" w14:textId="77777777" w:rsidR="007D39F6" w:rsidRPr="005413F7" w:rsidRDefault="009C2551" w:rsidP="005413F7">
      <w:pPr>
        <w:jc w:val="center"/>
        <w:rPr>
          <w:b/>
          <w:bCs/>
        </w:rPr>
      </w:pPr>
      <w:r w:rsidRPr="005413F7">
        <w:rPr>
          <w:b/>
          <w:bCs/>
        </w:rPr>
        <w:t>Bảng 7.1: Đối chiếu hiện trạng cơ sở vật chất với yêu cầu của Thông tư 01/2024/TT-BGDĐT và Chương trình Đào tạo ngành Kinh doanh thương mại</w:t>
      </w:r>
    </w:p>
    <w:tbl>
      <w:tblPr>
        <w:tblStyle w:val="afffc"/>
        <w:tblW w:w="8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1279"/>
        <w:gridCol w:w="1467"/>
        <w:gridCol w:w="1308"/>
        <w:gridCol w:w="1322"/>
        <w:gridCol w:w="1258"/>
        <w:gridCol w:w="1682"/>
      </w:tblGrid>
      <w:tr w:rsidR="007D39F6" w:rsidRPr="006D48D3" w14:paraId="039D520D" w14:textId="77777777">
        <w:tc>
          <w:tcPr>
            <w:tcW w:w="482" w:type="dxa"/>
            <w:vAlign w:val="center"/>
          </w:tcPr>
          <w:p w14:paraId="234A9CCA" w14:textId="77777777" w:rsidR="007D39F6" w:rsidRPr="006D48D3" w:rsidRDefault="009C2551" w:rsidP="006D48D3">
            <w:pPr>
              <w:spacing w:line="26" w:lineRule="atLeast"/>
              <w:jc w:val="center"/>
              <w:rPr>
                <w:b/>
              </w:rPr>
            </w:pPr>
            <w:r w:rsidRPr="006D48D3">
              <w:rPr>
                <w:b/>
              </w:rPr>
              <w:t>S</w:t>
            </w:r>
          </w:p>
          <w:p w14:paraId="006DB1C0" w14:textId="77777777" w:rsidR="007D39F6" w:rsidRPr="006D48D3" w:rsidRDefault="009C2551" w:rsidP="006D48D3">
            <w:pPr>
              <w:spacing w:line="26" w:lineRule="atLeast"/>
              <w:jc w:val="center"/>
              <w:rPr>
                <w:b/>
              </w:rPr>
            </w:pPr>
            <w:r w:rsidRPr="006D48D3">
              <w:rPr>
                <w:b/>
              </w:rPr>
              <w:t>T</w:t>
            </w:r>
          </w:p>
          <w:p w14:paraId="0B48C75A" w14:textId="77777777" w:rsidR="007D39F6" w:rsidRPr="006D48D3" w:rsidRDefault="009C2551" w:rsidP="006D48D3">
            <w:pPr>
              <w:spacing w:line="26" w:lineRule="atLeast"/>
              <w:jc w:val="center"/>
              <w:rPr>
                <w:b/>
              </w:rPr>
            </w:pPr>
            <w:r w:rsidRPr="006D48D3">
              <w:rPr>
                <w:b/>
              </w:rPr>
              <w:t>T</w:t>
            </w:r>
          </w:p>
        </w:tc>
        <w:tc>
          <w:tcPr>
            <w:tcW w:w="1279" w:type="dxa"/>
            <w:vAlign w:val="center"/>
          </w:tcPr>
          <w:p w14:paraId="02148ECF" w14:textId="77777777" w:rsidR="007D39F6" w:rsidRPr="006D48D3" w:rsidRDefault="009C2551" w:rsidP="006D48D3">
            <w:pPr>
              <w:spacing w:line="26" w:lineRule="atLeast"/>
              <w:jc w:val="center"/>
              <w:rPr>
                <w:b/>
              </w:rPr>
            </w:pPr>
            <w:r w:rsidRPr="006D48D3">
              <w:rPr>
                <w:b/>
              </w:rPr>
              <w:t>Hạng mục cơ sở vật chất</w:t>
            </w:r>
          </w:p>
          <w:p w14:paraId="69B74246" w14:textId="77777777" w:rsidR="007D39F6" w:rsidRPr="006D48D3" w:rsidRDefault="009C2551" w:rsidP="006D48D3">
            <w:pPr>
              <w:spacing w:line="26" w:lineRule="atLeast"/>
              <w:jc w:val="center"/>
              <w:rPr>
                <w:b/>
              </w:rPr>
            </w:pPr>
            <w:r w:rsidRPr="006D48D3">
              <w:rPr>
                <w:b/>
              </w:rPr>
              <w:t>(1)</w:t>
            </w:r>
          </w:p>
        </w:tc>
        <w:tc>
          <w:tcPr>
            <w:tcW w:w="1467" w:type="dxa"/>
            <w:vAlign w:val="center"/>
          </w:tcPr>
          <w:p w14:paraId="367659ED" w14:textId="77777777" w:rsidR="007D39F6" w:rsidRPr="006D48D3" w:rsidRDefault="009C2551" w:rsidP="006D48D3">
            <w:pPr>
              <w:spacing w:line="26" w:lineRule="atLeast"/>
              <w:jc w:val="center"/>
              <w:rPr>
                <w:b/>
              </w:rPr>
            </w:pPr>
            <w:r w:rsidRPr="006D48D3">
              <w:rPr>
                <w:b/>
              </w:rPr>
              <w:t>Yêu cầu theo Thông tư 01/2024/TT-BGDĐT</w:t>
            </w:r>
          </w:p>
          <w:p w14:paraId="7564ADC4" w14:textId="77777777" w:rsidR="007D39F6" w:rsidRPr="006D48D3" w:rsidRDefault="009C2551" w:rsidP="006D48D3">
            <w:pPr>
              <w:spacing w:line="26" w:lineRule="atLeast"/>
              <w:jc w:val="center"/>
              <w:rPr>
                <w:b/>
              </w:rPr>
            </w:pPr>
            <w:r w:rsidRPr="006D48D3">
              <w:rPr>
                <w:b/>
              </w:rPr>
              <w:lastRenderedPageBreak/>
              <w:t>(2)</w:t>
            </w:r>
          </w:p>
        </w:tc>
        <w:tc>
          <w:tcPr>
            <w:tcW w:w="1308" w:type="dxa"/>
            <w:vAlign w:val="center"/>
          </w:tcPr>
          <w:p w14:paraId="326B1BC9" w14:textId="77777777" w:rsidR="007D39F6" w:rsidRPr="006D48D3" w:rsidRDefault="009C2551" w:rsidP="006D48D3">
            <w:pPr>
              <w:spacing w:line="26" w:lineRule="atLeast"/>
              <w:jc w:val="center"/>
              <w:rPr>
                <w:b/>
              </w:rPr>
            </w:pPr>
            <w:r w:rsidRPr="006D48D3">
              <w:rPr>
                <w:b/>
              </w:rPr>
              <w:lastRenderedPageBreak/>
              <w:t>Yêu cầu đặc thù của CTĐT</w:t>
            </w:r>
          </w:p>
          <w:p w14:paraId="5215B0EE" w14:textId="77777777" w:rsidR="007D39F6" w:rsidRPr="006D48D3" w:rsidRDefault="009C2551" w:rsidP="006D48D3">
            <w:pPr>
              <w:spacing w:line="26" w:lineRule="atLeast"/>
              <w:jc w:val="center"/>
              <w:rPr>
                <w:b/>
              </w:rPr>
            </w:pPr>
            <w:r w:rsidRPr="006D48D3">
              <w:rPr>
                <w:b/>
              </w:rPr>
              <w:t>(3)</w:t>
            </w:r>
          </w:p>
        </w:tc>
        <w:tc>
          <w:tcPr>
            <w:tcW w:w="1322" w:type="dxa"/>
            <w:vAlign w:val="center"/>
          </w:tcPr>
          <w:p w14:paraId="25317C2B" w14:textId="77777777" w:rsidR="007D39F6" w:rsidRPr="006D48D3" w:rsidRDefault="009C2551" w:rsidP="006D48D3">
            <w:pPr>
              <w:spacing w:line="26" w:lineRule="atLeast"/>
              <w:jc w:val="center"/>
              <w:rPr>
                <w:b/>
              </w:rPr>
            </w:pPr>
            <w:r w:rsidRPr="006D48D3">
              <w:rPr>
                <w:b/>
              </w:rPr>
              <w:t>Hiện trạng của trường ĐHTN</w:t>
            </w:r>
          </w:p>
          <w:p w14:paraId="76755210" w14:textId="77777777" w:rsidR="007D39F6" w:rsidRPr="006D48D3" w:rsidRDefault="009C2551" w:rsidP="006D48D3">
            <w:pPr>
              <w:spacing w:line="26" w:lineRule="atLeast"/>
              <w:jc w:val="center"/>
              <w:rPr>
                <w:b/>
              </w:rPr>
            </w:pPr>
            <w:r w:rsidRPr="006D48D3">
              <w:rPr>
                <w:b/>
              </w:rPr>
              <w:t>(4)</w:t>
            </w:r>
          </w:p>
        </w:tc>
        <w:tc>
          <w:tcPr>
            <w:tcW w:w="1258" w:type="dxa"/>
            <w:vAlign w:val="center"/>
          </w:tcPr>
          <w:p w14:paraId="0DDA24DB" w14:textId="77777777" w:rsidR="007D39F6" w:rsidRPr="006D48D3" w:rsidRDefault="009C2551" w:rsidP="006D48D3">
            <w:pPr>
              <w:spacing w:line="26" w:lineRule="atLeast"/>
              <w:jc w:val="center"/>
              <w:rPr>
                <w:b/>
              </w:rPr>
            </w:pPr>
            <w:r w:rsidRPr="006D48D3">
              <w:rPr>
                <w:b/>
              </w:rPr>
              <w:t>Mức độ đáp ứng: so sánh (4) với (2) và (3)</w:t>
            </w:r>
          </w:p>
        </w:tc>
        <w:tc>
          <w:tcPr>
            <w:tcW w:w="1682" w:type="dxa"/>
            <w:vAlign w:val="center"/>
          </w:tcPr>
          <w:p w14:paraId="04C48E8C" w14:textId="77777777" w:rsidR="007D39F6" w:rsidRPr="006D48D3" w:rsidRDefault="009C2551" w:rsidP="006D48D3">
            <w:pPr>
              <w:spacing w:line="26" w:lineRule="atLeast"/>
              <w:jc w:val="center"/>
              <w:rPr>
                <w:b/>
                <w:color w:val="C00000"/>
              </w:rPr>
            </w:pPr>
            <w:r w:rsidRPr="006D48D3">
              <w:rPr>
                <w:b/>
              </w:rPr>
              <w:t>Minh chứng liên quan</w:t>
            </w:r>
          </w:p>
        </w:tc>
      </w:tr>
      <w:tr w:rsidR="007D39F6" w:rsidRPr="006D48D3" w14:paraId="028233EC" w14:textId="77777777">
        <w:tc>
          <w:tcPr>
            <w:tcW w:w="482" w:type="dxa"/>
          </w:tcPr>
          <w:p w14:paraId="4561713F" w14:textId="77777777" w:rsidR="007D39F6" w:rsidRPr="006D48D3" w:rsidRDefault="009C2551" w:rsidP="006D48D3">
            <w:pPr>
              <w:spacing w:line="26" w:lineRule="atLeast"/>
            </w:pPr>
            <w:r w:rsidRPr="006D48D3">
              <w:lastRenderedPageBreak/>
              <w:t>1</w:t>
            </w:r>
          </w:p>
        </w:tc>
        <w:tc>
          <w:tcPr>
            <w:tcW w:w="1279" w:type="dxa"/>
          </w:tcPr>
          <w:p w14:paraId="46426463" w14:textId="77777777" w:rsidR="007D39F6" w:rsidRPr="006D48D3" w:rsidRDefault="009C2551" w:rsidP="006D48D3">
            <w:pPr>
              <w:spacing w:line="26" w:lineRule="atLeast"/>
            </w:pPr>
            <w:r w:rsidRPr="006D48D3">
              <w:t>Diện tích đất trên người học (m2)</w:t>
            </w:r>
          </w:p>
        </w:tc>
        <w:tc>
          <w:tcPr>
            <w:tcW w:w="1467" w:type="dxa"/>
          </w:tcPr>
          <w:p w14:paraId="7C121662" w14:textId="77777777" w:rsidR="007D39F6" w:rsidRPr="006D48D3" w:rsidRDefault="009C2551" w:rsidP="006D48D3">
            <w:pPr>
              <w:spacing w:line="26" w:lineRule="atLeast"/>
              <w:jc w:val="center"/>
              <w:rPr>
                <w:rFonts w:eastAsia="Cambria Math"/>
              </w:rPr>
            </w:pPr>
            <m:oMathPara>
              <m:oMath>
                <m:r>
                  <w:rPr>
                    <w:rFonts w:ascii="Cambria Math" w:eastAsia="Cambria Math" w:hAnsi="Cambria Math"/>
                  </w:rPr>
                  <m:t>≥25</m:t>
                </m:r>
              </m:oMath>
            </m:oMathPara>
          </w:p>
        </w:tc>
        <w:tc>
          <w:tcPr>
            <w:tcW w:w="1308" w:type="dxa"/>
          </w:tcPr>
          <w:p w14:paraId="5CF1A76F" w14:textId="77777777" w:rsidR="007D39F6" w:rsidRPr="006D48D3" w:rsidRDefault="009C2551" w:rsidP="006D48D3">
            <w:pPr>
              <w:spacing w:line="26" w:lineRule="atLeast"/>
            </w:pPr>
            <w:r w:rsidRPr="006D48D3">
              <w:t>Không</w:t>
            </w:r>
          </w:p>
        </w:tc>
        <w:tc>
          <w:tcPr>
            <w:tcW w:w="1322" w:type="dxa"/>
          </w:tcPr>
          <w:p w14:paraId="3DB134A7" w14:textId="77777777" w:rsidR="007D39F6" w:rsidRPr="006D48D3" w:rsidRDefault="009C2551" w:rsidP="006D48D3">
            <w:pPr>
              <w:spacing w:line="26" w:lineRule="atLeast"/>
            </w:pPr>
            <w:r w:rsidRPr="006D48D3">
              <w:t>46,61m2</w:t>
            </w:r>
          </w:p>
        </w:tc>
        <w:tc>
          <w:tcPr>
            <w:tcW w:w="1258" w:type="dxa"/>
          </w:tcPr>
          <w:p w14:paraId="523DB0A6" w14:textId="77777777" w:rsidR="007D39F6" w:rsidRPr="006D48D3" w:rsidRDefault="009C2551" w:rsidP="006D48D3">
            <w:pPr>
              <w:spacing w:line="26" w:lineRule="atLeast"/>
            </w:pPr>
            <w:r w:rsidRPr="006D48D3">
              <w:t>Đạt</w:t>
            </w:r>
          </w:p>
        </w:tc>
        <w:tc>
          <w:tcPr>
            <w:tcW w:w="1682" w:type="dxa"/>
            <w:vMerge w:val="restart"/>
            <w:vAlign w:val="center"/>
          </w:tcPr>
          <w:p w14:paraId="23AEC32C" w14:textId="77777777" w:rsidR="007D39F6" w:rsidRPr="006D48D3" w:rsidRDefault="009C2551" w:rsidP="006D48D3">
            <w:pPr>
              <w:spacing w:line="26" w:lineRule="atLeast"/>
              <w:rPr>
                <w:color w:val="C00000"/>
              </w:rPr>
            </w:pPr>
            <w:r w:rsidRPr="006D48D3">
              <w:t>[H7.07.01.02]</w:t>
            </w:r>
          </w:p>
        </w:tc>
      </w:tr>
      <w:tr w:rsidR="007D39F6" w:rsidRPr="006D48D3" w14:paraId="1677B403" w14:textId="77777777">
        <w:tc>
          <w:tcPr>
            <w:tcW w:w="482" w:type="dxa"/>
          </w:tcPr>
          <w:p w14:paraId="580E9C68" w14:textId="77777777" w:rsidR="007D39F6" w:rsidRPr="006D48D3" w:rsidRDefault="009C2551" w:rsidP="006D48D3">
            <w:pPr>
              <w:spacing w:line="26" w:lineRule="atLeast"/>
            </w:pPr>
            <w:r w:rsidRPr="006D48D3">
              <w:t>2</w:t>
            </w:r>
          </w:p>
        </w:tc>
        <w:tc>
          <w:tcPr>
            <w:tcW w:w="1279" w:type="dxa"/>
          </w:tcPr>
          <w:p w14:paraId="43931A0D" w14:textId="77777777" w:rsidR="007D39F6" w:rsidRPr="006D48D3" w:rsidRDefault="009C2551" w:rsidP="006D48D3">
            <w:pPr>
              <w:spacing w:line="26" w:lineRule="atLeast"/>
            </w:pPr>
            <w:r w:rsidRPr="006D48D3">
              <w:t>Diện tích sàn trên người học (m2)</w:t>
            </w:r>
          </w:p>
        </w:tc>
        <w:tc>
          <w:tcPr>
            <w:tcW w:w="1467" w:type="dxa"/>
          </w:tcPr>
          <w:p w14:paraId="7D5B2E26" w14:textId="77777777" w:rsidR="007D39F6" w:rsidRPr="006D48D3" w:rsidRDefault="009C2551" w:rsidP="006D48D3">
            <w:pPr>
              <w:spacing w:line="26" w:lineRule="atLeast"/>
              <w:jc w:val="center"/>
              <w:rPr>
                <w:rFonts w:eastAsia="Cambria Math"/>
              </w:rPr>
            </w:pPr>
            <m:oMathPara>
              <m:oMath>
                <m:r>
                  <w:rPr>
                    <w:rFonts w:ascii="Cambria Math" w:eastAsia="Cambria Math" w:hAnsi="Cambria Math"/>
                  </w:rPr>
                  <m:t>≥2,8</m:t>
                </m:r>
              </m:oMath>
            </m:oMathPara>
          </w:p>
        </w:tc>
        <w:tc>
          <w:tcPr>
            <w:tcW w:w="1308" w:type="dxa"/>
          </w:tcPr>
          <w:p w14:paraId="2E06684F" w14:textId="77777777" w:rsidR="007D39F6" w:rsidRPr="006D48D3" w:rsidRDefault="009C2551" w:rsidP="006D48D3">
            <w:pPr>
              <w:spacing w:line="26" w:lineRule="atLeast"/>
            </w:pPr>
            <w:r w:rsidRPr="006D48D3">
              <w:t>Không</w:t>
            </w:r>
          </w:p>
        </w:tc>
        <w:tc>
          <w:tcPr>
            <w:tcW w:w="1322" w:type="dxa"/>
          </w:tcPr>
          <w:p w14:paraId="46DC65F5" w14:textId="77777777" w:rsidR="007D39F6" w:rsidRPr="006D48D3" w:rsidRDefault="009C2551" w:rsidP="006D48D3">
            <w:pPr>
              <w:spacing w:line="26" w:lineRule="atLeast"/>
            </w:pPr>
            <w:r w:rsidRPr="006D48D3">
              <w:t>11,54m2</w:t>
            </w:r>
          </w:p>
        </w:tc>
        <w:tc>
          <w:tcPr>
            <w:tcW w:w="1258" w:type="dxa"/>
          </w:tcPr>
          <w:p w14:paraId="104037E1" w14:textId="77777777" w:rsidR="007D39F6" w:rsidRPr="006D48D3" w:rsidRDefault="009C2551" w:rsidP="006D48D3">
            <w:pPr>
              <w:spacing w:line="26" w:lineRule="atLeast"/>
            </w:pPr>
            <w:r w:rsidRPr="006D48D3">
              <w:t>Đạt</w:t>
            </w:r>
          </w:p>
        </w:tc>
        <w:tc>
          <w:tcPr>
            <w:tcW w:w="1682" w:type="dxa"/>
            <w:vMerge/>
            <w:vAlign w:val="center"/>
          </w:tcPr>
          <w:p w14:paraId="0AAC7E58" w14:textId="77777777" w:rsidR="007D39F6" w:rsidRPr="006D48D3" w:rsidRDefault="007D39F6" w:rsidP="006D48D3">
            <w:pPr>
              <w:widowControl w:val="0"/>
              <w:pBdr>
                <w:top w:val="nil"/>
                <w:left w:val="nil"/>
                <w:bottom w:val="nil"/>
                <w:right w:val="nil"/>
                <w:between w:val="nil"/>
              </w:pBdr>
              <w:spacing w:line="26" w:lineRule="atLeast"/>
              <w:jc w:val="left"/>
            </w:pPr>
          </w:p>
        </w:tc>
      </w:tr>
      <w:tr w:rsidR="007D39F6" w:rsidRPr="006D48D3" w14:paraId="2811169D" w14:textId="77777777">
        <w:tc>
          <w:tcPr>
            <w:tcW w:w="482" w:type="dxa"/>
          </w:tcPr>
          <w:p w14:paraId="094199DB" w14:textId="77777777" w:rsidR="007D39F6" w:rsidRPr="006D48D3" w:rsidRDefault="009C2551" w:rsidP="006D48D3">
            <w:pPr>
              <w:spacing w:line="26" w:lineRule="atLeast"/>
            </w:pPr>
            <w:r w:rsidRPr="006D48D3">
              <w:t>3</w:t>
            </w:r>
          </w:p>
        </w:tc>
        <w:tc>
          <w:tcPr>
            <w:tcW w:w="1279" w:type="dxa"/>
          </w:tcPr>
          <w:p w14:paraId="34B813F7" w14:textId="77777777" w:rsidR="007D39F6" w:rsidRPr="006D48D3" w:rsidRDefault="009C2551" w:rsidP="006D48D3">
            <w:pPr>
              <w:spacing w:line="26" w:lineRule="atLeast"/>
            </w:pPr>
            <w:r w:rsidRPr="006D48D3">
              <w:t>Tỷ lệ giảng viên có chỗ làm việc riêng biệt</w:t>
            </w:r>
          </w:p>
        </w:tc>
        <w:tc>
          <w:tcPr>
            <w:tcW w:w="1467" w:type="dxa"/>
          </w:tcPr>
          <w:p w14:paraId="14E2C76B" w14:textId="77777777" w:rsidR="007D39F6" w:rsidRPr="006D48D3" w:rsidRDefault="009C2551" w:rsidP="006D48D3">
            <w:pPr>
              <w:spacing w:line="26" w:lineRule="atLeast"/>
              <w:jc w:val="center"/>
              <w:rPr>
                <w:rFonts w:eastAsia="Cambria Math"/>
              </w:rPr>
            </w:pPr>
            <m:oMathPara>
              <m:oMath>
                <m:r>
                  <w:rPr>
                    <w:rFonts w:ascii="Cambria Math" w:eastAsia="Cambria Math" w:hAnsi="Cambria Math"/>
                  </w:rPr>
                  <m:t>≥70%</m:t>
                </m:r>
              </m:oMath>
            </m:oMathPara>
          </w:p>
        </w:tc>
        <w:tc>
          <w:tcPr>
            <w:tcW w:w="1308" w:type="dxa"/>
          </w:tcPr>
          <w:p w14:paraId="5B0921CC" w14:textId="77777777" w:rsidR="007D39F6" w:rsidRPr="006D48D3" w:rsidRDefault="009C2551" w:rsidP="006D48D3">
            <w:pPr>
              <w:spacing w:line="26" w:lineRule="atLeast"/>
            </w:pPr>
            <w:r w:rsidRPr="006D48D3">
              <w:t xml:space="preserve">Không </w:t>
            </w:r>
          </w:p>
        </w:tc>
        <w:tc>
          <w:tcPr>
            <w:tcW w:w="1322" w:type="dxa"/>
          </w:tcPr>
          <w:p w14:paraId="0862655B" w14:textId="77777777" w:rsidR="007D39F6" w:rsidRPr="006D48D3" w:rsidRDefault="009C2551" w:rsidP="006D48D3">
            <w:pPr>
              <w:spacing w:line="26" w:lineRule="atLeast"/>
            </w:pPr>
            <w:r w:rsidRPr="006D48D3">
              <w:t>93,57%</w:t>
            </w:r>
          </w:p>
        </w:tc>
        <w:tc>
          <w:tcPr>
            <w:tcW w:w="1258" w:type="dxa"/>
          </w:tcPr>
          <w:p w14:paraId="41D70A28" w14:textId="77777777" w:rsidR="007D39F6" w:rsidRPr="006D48D3" w:rsidRDefault="009C2551" w:rsidP="006D48D3">
            <w:pPr>
              <w:spacing w:line="26" w:lineRule="atLeast"/>
            </w:pPr>
            <w:r w:rsidRPr="006D48D3">
              <w:t>Đạt</w:t>
            </w:r>
          </w:p>
        </w:tc>
        <w:tc>
          <w:tcPr>
            <w:tcW w:w="1682" w:type="dxa"/>
            <w:vMerge/>
            <w:vAlign w:val="center"/>
          </w:tcPr>
          <w:p w14:paraId="71AD7FEA" w14:textId="77777777" w:rsidR="007D39F6" w:rsidRPr="006D48D3" w:rsidRDefault="007D39F6" w:rsidP="006D48D3">
            <w:pPr>
              <w:widowControl w:val="0"/>
              <w:pBdr>
                <w:top w:val="nil"/>
                <w:left w:val="nil"/>
                <w:bottom w:val="nil"/>
                <w:right w:val="nil"/>
                <w:between w:val="nil"/>
              </w:pBdr>
              <w:spacing w:line="26" w:lineRule="atLeast"/>
              <w:jc w:val="left"/>
            </w:pPr>
          </w:p>
        </w:tc>
      </w:tr>
    </w:tbl>
    <w:p w14:paraId="329D6060" w14:textId="77777777" w:rsidR="007D39F6" w:rsidRPr="006D48D3" w:rsidRDefault="007D39F6" w:rsidP="006D48D3">
      <w:pPr>
        <w:spacing w:line="26" w:lineRule="atLeast"/>
      </w:pPr>
    </w:p>
    <w:p w14:paraId="5A870676" w14:textId="77777777" w:rsidR="007D39F6" w:rsidRPr="006D48D3" w:rsidRDefault="009C2551" w:rsidP="006D48D3">
      <w:pPr>
        <w:spacing w:line="26" w:lineRule="atLeast"/>
        <w:ind w:firstLine="720"/>
      </w:pPr>
      <w:r w:rsidRPr="006D48D3">
        <w:t>Các phòng làm việc, phòng học và phòng chức năng với các trang thiết bị phù hợp để hỗ trợ các hoạt động đào tạo và nghiên cứu:</w:t>
      </w:r>
    </w:p>
    <w:p w14:paraId="090FB091" w14:textId="77777777" w:rsidR="007D39F6" w:rsidRPr="006D48D3" w:rsidRDefault="009C2551" w:rsidP="006D48D3">
      <w:pPr>
        <w:spacing w:line="26" w:lineRule="atLeast"/>
        <w:ind w:firstLine="720"/>
      </w:pPr>
      <w:r w:rsidRPr="006D48D3">
        <w:t>Tất cả các giảng đường của Nhà trường đều được trang bị đầy đủ máy chiếu, màn chiếu, bảng viết, một số giảng đường có trang bị điều hòa nhiệt độ để phục vụ hoạt động đào tạo và NCKH [H7.07.01.03], [H7.07.01.04]. Nhà trường cũng đã ban hành quy định về quản lý và sử dụng tài sản của trường ĐHTN [H7.07.01.05]. Tại từng phòng học, Nhà trường đều công khai nội quy sử dụng các trang thiết bị [H7.07.01.06], và đều có sổ theo dõi việc sử dụng thiết bị phòng học [H7.07.01.07]. Hàng năm, Nhà trường luôn ban hành kế hoạch sửa chữa chống xuống cấp tài sản, thông báo về việc đăng ký sửa chữa và trang bị máy móc, thiết bị [H7.07.01.08], đồng thời, các đơn vị cũng đề nghị, đề xuất sửa chữa đột xuất khi trang thiết bị hư hỏng hoặc cần được thay mới [H7.07.01.09]. Các phòng làm việc, phòng học và phòng chức năng được nâng cấp và cập nhật thường xuyên.</w:t>
      </w:r>
    </w:p>
    <w:p w14:paraId="39F55A08" w14:textId="1221B368" w:rsidR="007D39F6" w:rsidRPr="006D48D3" w:rsidRDefault="009C2551" w:rsidP="006D48D3">
      <w:pPr>
        <w:spacing w:line="26" w:lineRule="atLeast"/>
        <w:ind w:firstLine="720"/>
      </w:pPr>
      <w:r w:rsidRPr="006D48D3">
        <w:t xml:space="preserve">Trong giai đoạn 2019 - 2024, Nhà trường đã thực hiện nhiều dự án đầu tư cơ sở vật chất, cơ sở hạ tầng, các phương tiện dạy, học, các phòng thực hành được đầu tư cũng như thường xuyên thực hiện bảo dưỡng, bảo trì phục vụ công tác đào tạo, nghiên cứu khoa học của ngành </w:t>
      </w:r>
      <w:r w:rsidR="005A7447">
        <w:t>KDTM</w:t>
      </w:r>
      <w:r w:rsidRPr="006D48D3">
        <w:t xml:space="preserve"> nói riêng và của toàn trường nói chung. Cơ sở vật chất và cơ sở hạ tầng giai đoạn 2019 - 2024 có sự thay đổi đáng kể, trong đó Nhà trường đã xây dựng, cải tạo khu nhà làm việc, khu giảng đường, sân bóng nhân tạo, sân chơi các môn thể thao… khang trang, tiện nghi, hiện đại phục vụ các hoạt động của Trường [H7.07.01.02], [H7.07.01.08], [H7.09.01.01]. Nhà trường phân công Phòng Cơ sở vật chất chịu trách nhiệm quản lý CSVC và trang thiết bị của Trường [H7.09.01.10], [H7.07.01.11], [H7.07.01.12]. Hằng năm, CSVC và trang thiết bị hỗ trợ các hoạt động đào tạo và nghiên cứu của Nhà trường được giám soát, kiểm kê cụ thể [H7.07.01.10]. Nhà trường lập các tổ kiểm kê tài sản và tiến hành công tác kiểm kê tài sản của các đơn vị trong toàn Trường [H7.07.01.10]. Bên cạnh đó, tại các phòng học, phòng thực hành, phòng thí nghiệm luôn có Sổ theo dõi tình trạng hoạt động, sử dụng CSVC và trang thiết bị [H7.07.01.11].</w:t>
      </w:r>
    </w:p>
    <w:p w14:paraId="148BB6F5" w14:textId="77777777" w:rsidR="007D39F6" w:rsidRPr="006D48D3" w:rsidRDefault="009C2551" w:rsidP="006D48D3">
      <w:pPr>
        <w:spacing w:line="26" w:lineRule="atLeast"/>
      </w:pPr>
      <w:r w:rsidRPr="006D48D3">
        <w:tab/>
        <w:t>Việc khảo sát lấy ý kiến phản hồi của các bên liên quan về mức độ đáp ứng của cơ sở vật chất và trang thiết bị phục vụ đào tạo, nghiên cứu khoa học được Nhà trường thực hiện thường xuyên, liên tục trên cơ sở các quy định, quy trình đã được Nhà trường ban hành và cập nhật [H7.07.01.12].</w:t>
      </w:r>
    </w:p>
    <w:p w14:paraId="4EF68482" w14:textId="77777777" w:rsidR="007D39F6" w:rsidRPr="006D48D3" w:rsidRDefault="009C2551" w:rsidP="006D48D3">
      <w:pPr>
        <w:spacing w:line="26" w:lineRule="atLeast"/>
        <w:ind w:firstLine="720"/>
      </w:pPr>
      <w:r w:rsidRPr="006D48D3">
        <w:lastRenderedPageBreak/>
        <w:t>Từ năm 2019, Trường ĐHTN đã ban hành Quy trình khảo sát lấy ý kiến phản hồi của người học, người dạy, cán bộ, viên chức và các bên liên quan theo Quyết định số 2135/QĐ-ĐHTN-QLCL ngày 07/10/2019. Trong đó, phạm vi và đối tượng khảo sát liên quan đến nội dung cơ sở vật chất, trang thiết bị gồm có:</w:t>
      </w:r>
    </w:p>
    <w:p w14:paraId="62464F35" w14:textId="77777777" w:rsidR="007D39F6" w:rsidRPr="006D48D3" w:rsidRDefault="009C2551" w:rsidP="006D48D3">
      <w:pPr>
        <w:spacing w:line="26" w:lineRule="atLeast"/>
        <w:ind w:firstLine="720"/>
      </w:pPr>
      <w:r w:rsidRPr="006D48D3">
        <w:t>- Khảo sát lấy ý kiến phản hồi của người học, người dạy, cán bộ, viên chức về mức độ đáp ứng của phòng thí nghiệm - thực hành của Nhà trường;</w:t>
      </w:r>
    </w:p>
    <w:p w14:paraId="3E59983E" w14:textId="77777777" w:rsidR="007D39F6" w:rsidRPr="006D48D3" w:rsidRDefault="009C2551" w:rsidP="006D48D3">
      <w:pPr>
        <w:spacing w:line="26" w:lineRule="atLeast"/>
        <w:ind w:firstLine="720"/>
      </w:pPr>
      <w:r w:rsidRPr="006D48D3">
        <w:t>- Khảo sát lấy ý kiến phản hồi của người học, người dạy, cán bộ, viên chức về mức độ đáp ứng của hệ thống công nghệ thông tin và các dịch vụ của Nhà trường.</w:t>
      </w:r>
    </w:p>
    <w:p w14:paraId="0E326342" w14:textId="77777777" w:rsidR="007D39F6" w:rsidRPr="006D48D3" w:rsidRDefault="009C2551" w:rsidP="006D48D3">
      <w:pPr>
        <w:spacing w:line="26" w:lineRule="atLeast"/>
        <w:ind w:firstLine="720"/>
      </w:pPr>
      <w:r w:rsidRPr="006D48D3">
        <w:t xml:space="preserve">Đến năm 2021, Quyết định số 421/QĐ-ĐHTN của Hiệu trưởng trường ĐHTN ngày 26/02/2021 về việc ban hành Quy định về hoạt động khảo sát lấy ý kiến các bên liên quan phục vụ công tác bảo đảm chất lượng của Trường ĐHTN quy định về mục đích, yêu cầu, quy trình tổ chức thực hiện và trách nhiệm của những đơn vị, cá nhân tham gia hoạt động khảo sát lấy ý kiến các bên liên quan phục vụ công tác bảo đảm chất lượng của Trường ĐHTN. Theo đó, Nhà trường đã quy định chi tiết về cách thức tổ chức thực hiện để có thể có được kết quả khảo sát tốt nhất phục vụ công tác bảo đảm chất lượng của Trường. </w:t>
      </w:r>
    </w:p>
    <w:p w14:paraId="3E16A18F" w14:textId="77777777" w:rsidR="007D39F6" w:rsidRPr="006D48D3" w:rsidRDefault="009C2551" w:rsidP="006D48D3">
      <w:pPr>
        <w:spacing w:line="26" w:lineRule="atLeast"/>
        <w:ind w:firstLine="720"/>
      </w:pPr>
      <w:r w:rsidRPr="006D48D3">
        <w:t>Phòng QLCL được Nhà trường giao chịu trách nhiệm lập kế hoạch, phối hợp với các đơn vị liên quan trong trường thực hiện công tác lấy ý kiến khảo sát các bên liên quan. Khảo sát các nội dung về cơ sở vật chất và trang thiết bị được thực hiện định kỳ 1 năm một lần dưới nhiều hình thức khác nhau, tuân theo quy trình chặt chẽ.</w:t>
      </w:r>
    </w:p>
    <w:p w14:paraId="0540C8D7" w14:textId="77777777" w:rsidR="007D39F6" w:rsidRPr="006D48D3" w:rsidRDefault="009C2551" w:rsidP="006D48D3">
      <w:pPr>
        <w:spacing w:line="26" w:lineRule="atLeast"/>
        <w:ind w:firstLine="720"/>
      </w:pPr>
      <w:r w:rsidRPr="006D48D3">
        <w:t>Kết quả khảo sát các bên liên quan về chất lượng cơ sở vật chất và trang thiết bị phục vụ đào tạo và nghiên cứu khoa học của Khoa Kinh tế qua các năm như sau:</w:t>
      </w:r>
    </w:p>
    <w:p w14:paraId="21658413" w14:textId="77777777" w:rsidR="007D39F6" w:rsidRPr="005413F7" w:rsidRDefault="009C2551" w:rsidP="00801ADE">
      <w:pPr>
        <w:jc w:val="center"/>
        <w:rPr>
          <w:b/>
          <w:bCs/>
        </w:rPr>
      </w:pPr>
      <w:r w:rsidRPr="005413F7">
        <w:rPr>
          <w:b/>
          <w:bCs/>
        </w:rPr>
        <w:t>Bảng 7.2: Kết quả khảo sát các bên liên quan về mức độ đáp ứng của cơ sở vật chất, trang thiết bị tại Trường ĐHTN qua các năm</w:t>
      </w:r>
    </w:p>
    <w:tbl>
      <w:tblPr>
        <w:tblStyle w:val="afffd"/>
        <w:tblW w:w="8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
        <w:gridCol w:w="2068"/>
        <w:gridCol w:w="670"/>
        <w:gridCol w:w="670"/>
        <w:gridCol w:w="670"/>
        <w:gridCol w:w="671"/>
        <w:gridCol w:w="671"/>
        <w:gridCol w:w="672"/>
        <w:gridCol w:w="2277"/>
      </w:tblGrid>
      <w:tr w:rsidR="007D39F6" w:rsidRPr="006D48D3" w14:paraId="7A5CE84F" w14:textId="77777777">
        <w:trPr>
          <w:trHeight w:val="483"/>
        </w:trPr>
        <w:tc>
          <w:tcPr>
            <w:tcW w:w="423" w:type="dxa"/>
            <w:vMerge w:val="restart"/>
            <w:vAlign w:val="center"/>
          </w:tcPr>
          <w:p w14:paraId="4E888792" w14:textId="77777777" w:rsidR="007D39F6" w:rsidRPr="006D48D3" w:rsidRDefault="009C2551" w:rsidP="006D48D3">
            <w:pPr>
              <w:spacing w:line="26" w:lineRule="atLeast"/>
              <w:jc w:val="center"/>
              <w:rPr>
                <w:b/>
                <w:color w:val="000000"/>
              </w:rPr>
            </w:pPr>
            <w:r w:rsidRPr="006D48D3">
              <w:rPr>
                <w:b/>
                <w:color w:val="000000"/>
              </w:rPr>
              <w:t>T</w:t>
            </w:r>
            <w:r w:rsidRPr="006D48D3">
              <w:rPr>
                <w:b/>
                <w:color w:val="000000"/>
              </w:rPr>
              <w:br/>
              <w:t>T</w:t>
            </w:r>
          </w:p>
        </w:tc>
        <w:tc>
          <w:tcPr>
            <w:tcW w:w="2068" w:type="dxa"/>
            <w:vMerge w:val="restart"/>
            <w:vAlign w:val="center"/>
          </w:tcPr>
          <w:p w14:paraId="66C5CE7E" w14:textId="77777777" w:rsidR="007D39F6" w:rsidRPr="006D48D3" w:rsidRDefault="009C2551" w:rsidP="006D48D3">
            <w:pPr>
              <w:spacing w:line="26" w:lineRule="atLeast"/>
              <w:jc w:val="center"/>
              <w:rPr>
                <w:b/>
                <w:color w:val="000000"/>
              </w:rPr>
            </w:pPr>
            <w:r w:rsidRPr="006D48D3">
              <w:rPr>
                <w:b/>
                <w:color w:val="000000"/>
              </w:rPr>
              <w:t>Nội dung khảo sát</w:t>
            </w:r>
          </w:p>
        </w:tc>
        <w:tc>
          <w:tcPr>
            <w:tcW w:w="4024" w:type="dxa"/>
            <w:gridSpan w:val="6"/>
            <w:vMerge w:val="restart"/>
            <w:vAlign w:val="center"/>
          </w:tcPr>
          <w:p w14:paraId="4D8FAB8A" w14:textId="77777777" w:rsidR="007D39F6" w:rsidRPr="006D48D3" w:rsidRDefault="009C2551" w:rsidP="006D48D3">
            <w:pPr>
              <w:spacing w:line="26" w:lineRule="atLeast"/>
              <w:jc w:val="center"/>
              <w:rPr>
                <w:b/>
                <w:color w:val="000000"/>
              </w:rPr>
            </w:pPr>
            <w:r w:rsidRPr="006D48D3">
              <w:rPr>
                <w:b/>
                <w:color w:val="000000"/>
              </w:rPr>
              <w:t>Năm thực hiện khảo sát</w:t>
            </w:r>
          </w:p>
        </w:tc>
        <w:tc>
          <w:tcPr>
            <w:tcW w:w="2277" w:type="dxa"/>
            <w:vMerge w:val="restart"/>
            <w:vAlign w:val="center"/>
          </w:tcPr>
          <w:p w14:paraId="1BB498F6" w14:textId="77777777" w:rsidR="007D39F6" w:rsidRPr="006D48D3" w:rsidRDefault="009C2551" w:rsidP="006D48D3">
            <w:pPr>
              <w:spacing w:line="26" w:lineRule="atLeast"/>
              <w:jc w:val="center"/>
              <w:rPr>
                <w:b/>
                <w:color w:val="000000"/>
              </w:rPr>
            </w:pPr>
            <w:r w:rsidRPr="006D48D3">
              <w:rPr>
                <w:b/>
                <w:color w:val="000000"/>
              </w:rPr>
              <w:t xml:space="preserve">Nguồn </w:t>
            </w:r>
            <w:r w:rsidRPr="006D48D3">
              <w:rPr>
                <w:b/>
                <w:color w:val="000000"/>
              </w:rPr>
              <w:br/>
              <w:t>minh chứng</w:t>
            </w:r>
          </w:p>
        </w:tc>
      </w:tr>
      <w:tr w:rsidR="007D39F6" w:rsidRPr="006D48D3" w14:paraId="71EEEA15" w14:textId="77777777">
        <w:trPr>
          <w:trHeight w:val="483"/>
        </w:trPr>
        <w:tc>
          <w:tcPr>
            <w:tcW w:w="423" w:type="dxa"/>
            <w:vMerge/>
            <w:vAlign w:val="center"/>
          </w:tcPr>
          <w:p w14:paraId="594921D3"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068" w:type="dxa"/>
            <w:vMerge/>
            <w:vAlign w:val="center"/>
          </w:tcPr>
          <w:p w14:paraId="65A370B2"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4024" w:type="dxa"/>
            <w:gridSpan w:val="6"/>
            <w:vMerge/>
            <w:vAlign w:val="center"/>
          </w:tcPr>
          <w:p w14:paraId="4A273CB9"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277" w:type="dxa"/>
            <w:vMerge/>
            <w:vAlign w:val="center"/>
          </w:tcPr>
          <w:p w14:paraId="5E5159CD"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72898A98" w14:textId="77777777">
        <w:trPr>
          <w:trHeight w:val="276"/>
        </w:trPr>
        <w:tc>
          <w:tcPr>
            <w:tcW w:w="423" w:type="dxa"/>
            <w:vMerge/>
            <w:vAlign w:val="center"/>
          </w:tcPr>
          <w:p w14:paraId="759714F2"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068" w:type="dxa"/>
            <w:vMerge/>
            <w:vAlign w:val="center"/>
          </w:tcPr>
          <w:p w14:paraId="400B88B7"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670" w:type="dxa"/>
            <w:vAlign w:val="center"/>
          </w:tcPr>
          <w:p w14:paraId="1588B79D" w14:textId="77777777" w:rsidR="007D39F6" w:rsidRPr="006D48D3" w:rsidRDefault="009C2551" w:rsidP="006D48D3">
            <w:pPr>
              <w:spacing w:line="26" w:lineRule="atLeast"/>
              <w:jc w:val="center"/>
              <w:rPr>
                <w:b/>
                <w:color w:val="000000"/>
              </w:rPr>
            </w:pPr>
            <w:r w:rsidRPr="006D48D3">
              <w:rPr>
                <w:b/>
                <w:color w:val="000000"/>
              </w:rPr>
              <w:t>2019</w:t>
            </w:r>
          </w:p>
        </w:tc>
        <w:tc>
          <w:tcPr>
            <w:tcW w:w="670" w:type="dxa"/>
            <w:vAlign w:val="center"/>
          </w:tcPr>
          <w:p w14:paraId="38F8C16D" w14:textId="77777777" w:rsidR="007D39F6" w:rsidRPr="006D48D3" w:rsidRDefault="009C2551" w:rsidP="006D48D3">
            <w:pPr>
              <w:spacing w:line="26" w:lineRule="atLeast"/>
              <w:jc w:val="center"/>
              <w:rPr>
                <w:b/>
                <w:color w:val="000000"/>
              </w:rPr>
            </w:pPr>
            <w:r w:rsidRPr="006D48D3">
              <w:rPr>
                <w:b/>
                <w:color w:val="000000"/>
              </w:rPr>
              <w:t>2020</w:t>
            </w:r>
          </w:p>
        </w:tc>
        <w:tc>
          <w:tcPr>
            <w:tcW w:w="670" w:type="dxa"/>
            <w:vAlign w:val="center"/>
          </w:tcPr>
          <w:p w14:paraId="3A213FB3" w14:textId="77777777" w:rsidR="007D39F6" w:rsidRPr="006D48D3" w:rsidRDefault="009C2551" w:rsidP="006D48D3">
            <w:pPr>
              <w:spacing w:line="26" w:lineRule="atLeast"/>
              <w:jc w:val="center"/>
              <w:rPr>
                <w:b/>
                <w:color w:val="000000"/>
              </w:rPr>
            </w:pPr>
            <w:r w:rsidRPr="006D48D3">
              <w:rPr>
                <w:b/>
                <w:color w:val="000000"/>
              </w:rPr>
              <w:t>2021</w:t>
            </w:r>
          </w:p>
        </w:tc>
        <w:tc>
          <w:tcPr>
            <w:tcW w:w="671" w:type="dxa"/>
            <w:vAlign w:val="center"/>
          </w:tcPr>
          <w:p w14:paraId="28958C59" w14:textId="77777777" w:rsidR="007D39F6" w:rsidRPr="006D48D3" w:rsidRDefault="009C2551" w:rsidP="006D48D3">
            <w:pPr>
              <w:spacing w:line="26" w:lineRule="atLeast"/>
              <w:jc w:val="center"/>
              <w:rPr>
                <w:b/>
                <w:color w:val="000000"/>
              </w:rPr>
            </w:pPr>
            <w:r w:rsidRPr="006D48D3">
              <w:rPr>
                <w:b/>
                <w:color w:val="000000"/>
              </w:rPr>
              <w:t>2022</w:t>
            </w:r>
          </w:p>
        </w:tc>
        <w:tc>
          <w:tcPr>
            <w:tcW w:w="671" w:type="dxa"/>
            <w:vAlign w:val="center"/>
          </w:tcPr>
          <w:p w14:paraId="0C35EF67" w14:textId="77777777" w:rsidR="007D39F6" w:rsidRPr="006D48D3" w:rsidRDefault="009C2551" w:rsidP="006D48D3">
            <w:pPr>
              <w:spacing w:line="26" w:lineRule="atLeast"/>
              <w:jc w:val="center"/>
              <w:rPr>
                <w:b/>
                <w:color w:val="000000"/>
              </w:rPr>
            </w:pPr>
            <w:r w:rsidRPr="006D48D3">
              <w:rPr>
                <w:b/>
                <w:color w:val="000000"/>
              </w:rPr>
              <w:t>2023</w:t>
            </w:r>
          </w:p>
        </w:tc>
        <w:tc>
          <w:tcPr>
            <w:tcW w:w="672" w:type="dxa"/>
            <w:vAlign w:val="center"/>
          </w:tcPr>
          <w:p w14:paraId="0C2DF752" w14:textId="77777777" w:rsidR="007D39F6" w:rsidRPr="006D48D3" w:rsidRDefault="009C2551" w:rsidP="006D48D3">
            <w:pPr>
              <w:spacing w:line="26" w:lineRule="atLeast"/>
              <w:jc w:val="center"/>
              <w:rPr>
                <w:b/>
                <w:color w:val="000000"/>
              </w:rPr>
            </w:pPr>
            <w:r w:rsidRPr="006D48D3">
              <w:rPr>
                <w:b/>
                <w:color w:val="000000"/>
              </w:rPr>
              <w:t>2024</w:t>
            </w:r>
          </w:p>
        </w:tc>
        <w:tc>
          <w:tcPr>
            <w:tcW w:w="2277" w:type="dxa"/>
            <w:vMerge/>
            <w:vAlign w:val="center"/>
          </w:tcPr>
          <w:p w14:paraId="5A75C168"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3D8D29EF" w14:textId="77777777">
        <w:trPr>
          <w:trHeight w:val="276"/>
        </w:trPr>
        <w:tc>
          <w:tcPr>
            <w:tcW w:w="423" w:type="dxa"/>
            <w:vAlign w:val="center"/>
          </w:tcPr>
          <w:p w14:paraId="2196E4ED" w14:textId="77777777" w:rsidR="007D39F6" w:rsidRPr="006D48D3" w:rsidRDefault="009C2551" w:rsidP="006D48D3">
            <w:pPr>
              <w:spacing w:line="26" w:lineRule="atLeast"/>
              <w:jc w:val="center"/>
              <w:rPr>
                <w:color w:val="000000"/>
              </w:rPr>
            </w:pPr>
            <w:r w:rsidRPr="006D48D3">
              <w:rPr>
                <w:color w:val="000000"/>
              </w:rPr>
              <w:t>I</w:t>
            </w:r>
          </w:p>
        </w:tc>
        <w:tc>
          <w:tcPr>
            <w:tcW w:w="6092" w:type="dxa"/>
            <w:gridSpan w:val="7"/>
            <w:vAlign w:val="center"/>
          </w:tcPr>
          <w:p w14:paraId="34D92DBE" w14:textId="77777777" w:rsidR="007D39F6" w:rsidRPr="006D48D3" w:rsidRDefault="009C2551" w:rsidP="006D48D3">
            <w:pPr>
              <w:spacing w:line="26" w:lineRule="atLeast"/>
              <w:rPr>
                <w:color w:val="000000"/>
              </w:rPr>
            </w:pPr>
            <w:r w:rsidRPr="006D48D3">
              <w:rPr>
                <w:color w:val="000000"/>
              </w:rPr>
              <w:t>Đối tượng khảo sát: Người học Khoa Kinh tế trước khi tốt nghiệp</w:t>
            </w:r>
          </w:p>
        </w:tc>
        <w:tc>
          <w:tcPr>
            <w:tcW w:w="2277" w:type="dxa"/>
            <w:vMerge w:val="restart"/>
            <w:vAlign w:val="center"/>
          </w:tcPr>
          <w:p w14:paraId="0ABC9D1B" w14:textId="77777777" w:rsidR="007D39F6" w:rsidRPr="006D48D3" w:rsidRDefault="009C2551" w:rsidP="006D48D3">
            <w:pPr>
              <w:spacing w:line="26" w:lineRule="atLeast"/>
              <w:jc w:val="center"/>
              <w:rPr>
                <w:color w:val="FF0000"/>
              </w:rPr>
            </w:pPr>
            <w:r w:rsidRPr="006D48D3">
              <w:rPr>
                <w:color w:val="FF0000"/>
              </w:rPr>
              <w:t>[H3.03.02.14 (mã khác)</w:t>
            </w:r>
          </w:p>
          <w:p w14:paraId="00E3C870" w14:textId="77777777" w:rsidR="007D39F6" w:rsidRPr="006D48D3" w:rsidRDefault="009C2551" w:rsidP="006D48D3">
            <w:pPr>
              <w:spacing w:line="26" w:lineRule="atLeast"/>
              <w:jc w:val="center"/>
              <w:rPr>
                <w:color w:val="000000"/>
              </w:rPr>
            </w:pPr>
            <w:r w:rsidRPr="006D48D3">
              <w:rPr>
                <w:color w:val="FF0000"/>
              </w:rPr>
              <w:t>Báo cáo kết quả khảo sát]</w:t>
            </w:r>
          </w:p>
        </w:tc>
      </w:tr>
      <w:tr w:rsidR="007D39F6" w:rsidRPr="006D48D3" w14:paraId="38D1C787" w14:textId="77777777">
        <w:trPr>
          <w:trHeight w:val="792"/>
        </w:trPr>
        <w:tc>
          <w:tcPr>
            <w:tcW w:w="423" w:type="dxa"/>
            <w:vAlign w:val="center"/>
          </w:tcPr>
          <w:p w14:paraId="6B8E86F8" w14:textId="77777777" w:rsidR="007D39F6" w:rsidRPr="006D48D3" w:rsidRDefault="009C2551" w:rsidP="006D48D3">
            <w:pPr>
              <w:spacing w:line="26" w:lineRule="atLeast"/>
              <w:jc w:val="center"/>
              <w:rPr>
                <w:color w:val="000000"/>
              </w:rPr>
            </w:pPr>
            <w:r w:rsidRPr="006D48D3">
              <w:rPr>
                <w:color w:val="000000"/>
              </w:rPr>
              <w:t>1</w:t>
            </w:r>
          </w:p>
        </w:tc>
        <w:tc>
          <w:tcPr>
            <w:tcW w:w="2068" w:type="dxa"/>
            <w:vAlign w:val="center"/>
          </w:tcPr>
          <w:p w14:paraId="55DCD8E5" w14:textId="77777777" w:rsidR="007D39F6" w:rsidRPr="006D48D3" w:rsidRDefault="009C2551" w:rsidP="006D48D3">
            <w:pPr>
              <w:spacing w:line="26" w:lineRule="atLeast"/>
              <w:rPr>
                <w:color w:val="000000"/>
              </w:rPr>
            </w:pPr>
            <w:r w:rsidRPr="006D48D3">
              <w:rPr>
                <w:color w:val="000000"/>
              </w:rPr>
              <w:t>Phòng học đáp ứng được nhu cầu học tập trên lớp của sinh viên</w:t>
            </w:r>
          </w:p>
        </w:tc>
        <w:tc>
          <w:tcPr>
            <w:tcW w:w="670" w:type="dxa"/>
            <w:vAlign w:val="center"/>
          </w:tcPr>
          <w:p w14:paraId="1479AC53" w14:textId="77777777" w:rsidR="007D39F6" w:rsidRPr="006D48D3" w:rsidRDefault="009C2551" w:rsidP="006D48D3">
            <w:pPr>
              <w:spacing w:line="26" w:lineRule="atLeast"/>
              <w:jc w:val="center"/>
              <w:rPr>
                <w:color w:val="000000"/>
              </w:rPr>
            </w:pPr>
            <w:r w:rsidRPr="006D48D3">
              <w:rPr>
                <w:color w:val="000000"/>
              </w:rPr>
              <w:t>55</w:t>
            </w:r>
          </w:p>
        </w:tc>
        <w:tc>
          <w:tcPr>
            <w:tcW w:w="670" w:type="dxa"/>
            <w:vMerge w:val="restart"/>
            <w:vAlign w:val="center"/>
          </w:tcPr>
          <w:p w14:paraId="1AD4AB8B" w14:textId="77777777" w:rsidR="007D39F6" w:rsidRPr="006D48D3" w:rsidRDefault="009C2551" w:rsidP="006D48D3">
            <w:pPr>
              <w:spacing w:line="26" w:lineRule="atLeast"/>
              <w:jc w:val="center"/>
              <w:rPr>
                <w:color w:val="000000"/>
              </w:rPr>
            </w:pPr>
            <w:r w:rsidRPr="006D48D3">
              <w:rPr>
                <w:color w:val="000000"/>
              </w:rPr>
              <w:t>53,7</w:t>
            </w:r>
          </w:p>
        </w:tc>
        <w:tc>
          <w:tcPr>
            <w:tcW w:w="670" w:type="dxa"/>
            <w:vMerge w:val="restart"/>
            <w:vAlign w:val="center"/>
          </w:tcPr>
          <w:p w14:paraId="6BC5C098" w14:textId="77777777" w:rsidR="007D39F6" w:rsidRPr="006D48D3" w:rsidRDefault="009C2551" w:rsidP="006D48D3">
            <w:pPr>
              <w:spacing w:line="26" w:lineRule="atLeast"/>
              <w:jc w:val="center"/>
              <w:rPr>
                <w:color w:val="000000"/>
              </w:rPr>
            </w:pPr>
            <w:r w:rsidRPr="006D48D3">
              <w:rPr>
                <w:color w:val="000000"/>
              </w:rPr>
              <w:t>53,7</w:t>
            </w:r>
          </w:p>
        </w:tc>
        <w:tc>
          <w:tcPr>
            <w:tcW w:w="671" w:type="dxa"/>
            <w:vMerge w:val="restart"/>
            <w:vAlign w:val="center"/>
          </w:tcPr>
          <w:p w14:paraId="1C7A83E7" w14:textId="77777777" w:rsidR="007D39F6" w:rsidRPr="006D48D3" w:rsidRDefault="009C2551" w:rsidP="006D48D3">
            <w:pPr>
              <w:spacing w:line="26" w:lineRule="atLeast"/>
              <w:jc w:val="center"/>
              <w:rPr>
                <w:color w:val="000000"/>
              </w:rPr>
            </w:pPr>
            <w:r w:rsidRPr="006D48D3">
              <w:rPr>
                <w:color w:val="000000"/>
              </w:rPr>
              <w:t>63,2</w:t>
            </w:r>
          </w:p>
        </w:tc>
        <w:tc>
          <w:tcPr>
            <w:tcW w:w="671" w:type="dxa"/>
            <w:vMerge w:val="restart"/>
            <w:vAlign w:val="center"/>
          </w:tcPr>
          <w:p w14:paraId="2322F1FD" w14:textId="77777777" w:rsidR="007D39F6" w:rsidRPr="006D48D3" w:rsidRDefault="009C2551" w:rsidP="006D48D3">
            <w:pPr>
              <w:spacing w:line="26" w:lineRule="atLeast"/>
              <w:jc w:val="center"/>
              <w:rPr>
                <w:color w:val="000000"/>
              </w:rPr>
            </w:pPr>
            <w:r w:rsidRPr="006D48D3">
              <w:rPr>
                <w:color w:val="000000"/>
              </w:rPr>
              <w:t>60</w:t>
            </w:r>
          </w:p>
        </w:tc>
        <w:tc>
          <w:tcPr>
            <w:tcW w:w="672" w:type="dxa"/>
            <w:vMerge w:val="restart"/>
            <w:vAlign w:val="center"/>
          </w:tcPr>
          <w:p w14:paraId="0EAA2BD0" w14:textId="77777777" w:rsidR="007D39F6" w:rsidRPr="006D48D3" w:rsidRDefault="009C2551" w:rsidP="006D48D3">
            <w:pPr>
              <w:spacing w:line="26" w:lineRule="atLeast"/>
              <w:jc w:val="center"/>
              <w:rPr>
                <w:color w:val="000000"/>
              </w:rPr>
            </w:pPr>
            <w:r w:rsidRPr="006D48D3">
              <w:rPr>
                <w:color w:val="000000"/>
              </w:rPr>
              <w:t>58,6</w:t>
            </w:r>
          </w:p>
        </w:tc>
        <w:tc>
          <w:tcPr>
            <w:tcW w:w="2277" w:type="dxa"/>
            <w:vMerge/>
            <w:vAlign w:val="center"/>
          </w:tcPr>
          <w:p w14:paraId="315F872E"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214D6981" w14:textId="77777777">
        <w:trPr>
          <w:trHeight w:val="528"/>
        </w:trPr>
        <w:tc>
          <w:tcPr>
            <w:tcW w:w="423" w:type="dxa"/>
            <w:vAlign w:val="center"/>
          </w:tcPr>
          <w:p w14:paraId="62E05B62" w14:textId="77777777" w:rsidR="007D39F6" w:rsidRPr="006D48D3" w:rsidRDefault="009C2551" w:rsidP="006D48D3">
            <w:pPr>
              <w:spacing w:line="26" w:lineRule="atLeast"/>
              <w:jc w:val="center"/>
              <w:rPr>
                <w:color w:val="000000"/>
              </w:rPr>
            </w:pPr>
            <w:r w:rsidRPr="006D48D3">
              <w:rPr>
                <w:color w:val="000000"/>
              </w:rPr>
              <w:t>2</w:t>
            </w:r>
          </w:p>
        </w:tc>
        <w:tc>
          <w:tcPr>
            <w:tcW w:w="2068" w:type="dxa"/>
            <w:vAlign w:val="center"/>
          </w:tcPr>
          <w:p w14:paraId="541EBA88" w14:textId="77777777" w:rsidR="007D39F6" w:rsidRPr="006D48D3" w:rsidRDefault="009C2551" w:rsidP="006D48D3">
            <w:pPr>
              <w:spacing w:line="26" w:lineRule="atLeast"/>
              <w:rPr>
                <w:color w:val="000000"/>
              </w:rPr>
            </w:pPr>
            <w:r w:rsidRPr="006D48D3">
              <w:rPr>
                <w:color w:val="000000"/>
              </w:rPr>
              <w:t>Lớp học có số lượng sinh viên hợp lý</w:t>
            </w:r>
          </w:p>
        </w:tc>
        <w:tc>
          <w:tcPr>
            <w:tcW w:w="670" w:type="dxa"/>
            <w:vAlign w:val="center"/>
          </w:tcPr>
          <w:p w14:paraId="39E6DDE1" w14:textId="77777777" w:rsidR="007D39F6" w:rsidRPr="006D48D3" w:rsidRDefault="009C2551" w:rsidP="006D48D3">
            <w:pPr>
              <w:spacing w:line="26" w:lineRule="atLeast"/>
              <w:jc w:val="center"/>
              <w:rPr>
                <w:color w:val="000000"/>
              </w:rPr>
            </w:pPr>
            <w:r w:rsidRPr="006D48D3">
              <w:rPr>
                <w:color w:val="000000"/>
              </w:rPr>
              <w:t>73,3</w:t>
            </w:r>
          </w:p>
        </w:tc>
        <w:tc>
          <w:tcPr>
            <w:tcW w:w="670" w:type="dxa"/>
            <w:vMerge/>
            <w:vAlign w:val="center"/>
          </w:tcPr>
          <w:p w14:paraId="68DADED9"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c>
          <w:tcPr>
            <w:tcW w:w="670" w:type="dxa"/>
            <w:vMerge/>
            <w:vAlign w:val="center"/>
          </w:tcPr>
          <w:p w14:paraId="2FA40A11"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c>
          <w:tcPr>
            <w:tcW w:w="671" w:type="dxa"/>
            <w:vMerge/>
            <w:vAlign w:val="center"/>
          </w:tcPr>
          <w:p w14:paraId="432302D8"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c>
          <w:tcPr>
            <w:tcW w:w="671" w:type="dxa"/>
            <w:vMerge/>
            <w:vAlign w:val="center"/>
          </w:tcPr>
          <w:p w14:paraId="3130FC0D"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c>
          <w:tcPr>
            <w:tcW w:w="672" w:type="dxa"/>
            <w:vMerge/>
            <w:vAlign w:val="center"/>
          </w:tcPr>
          <w:p w14:paraId="3F42418F"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c>
          <w:tcPr>
            <w:tcW w:w="2277" w:type="dxa"/>
            <w:vMerge/>
            <w:vAlign w:val="center"/>
          </w:tcPr>
          <w:p w14:paraId="6BD9E5AF"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5CD682AC" w14:textId="77777777">
        <w:trPr>
          <w:trHeight w:val="1056"/>
        </w:trPr>
        <w:tc>
          <w:tcPr>
            <w:tcW w:w="423" w:type="dxa"/>
            <w:vAlign w:val="center"/>
          </w:tcPr>
          <w:p w14:paraId="31D54850" w14:textId="77777777" w:rsidR="007D39F6" w:rsidRPr="006D48D3" w:rsidRDefault="009C2551" w:rsidP="006D48D3">
            <w:pPr>
              <w:spacing w:line="26" w:lineRule="atLeast"/>
              <w:jc w:val="center"/>
              <w:rPr>
                <w:color w:val="000000"/>
              </w:rPr>
            </w:pPr>
            <w:r w:rsidRPr="006D48D3">
              <w:rPr>
                <w:color w:val="000000"/>
              </w:rPr>
              <w:t>3</w:t>
            </w:r>
          </w:p>
        </w:tc>
        <w:tc>
          <w:tcPr>
            <w:tcW w:w="2068" w:type="dxa"/>
            <w:vAlign w:val="center"/>
          </w:tcPr>
          <w:p w14:paraId="5E4405B8" w14:textId="77777777" w:rsidR="007D39F6" w:rsidRPr="006D48D3" w:rsidRDefault="009C2551" w:rsidP="006D48D3">
            <w:pPr>
              <w:spacing w:line="26" w:lineRule="atLeast"/>
              <w:rPr>
                <w:color w:val="000000"/>
              </w:rPr>
            </w:pPr>
            <w:r w:rsidRPr="006D48D3">
              <w:rPr>
                <w:color w:val="000000"/>
              </w:rPr>
              <w:t>Các ứng dụng, tiện ích trực tuyến truy cập Internet, Website phục vụ hiệu quả công tác giảng dạy và học tập</w:t>
            </w:r>
          </w:p>
        </w:tc>
        <w:tc>
          <w:tcPr>
            <w:tcW w:w="670" w:type="dxa"/>
            <w:vAlign w:val="center"/>
          </w:tcPr>
          <w:p w14:paraId="729C49D2" w14:textId="77777777" w:rsidR="007D39F6" w:rsidRPr="006D48D3" w:rsidRDefault="009C2551" w:rsidP="006D48D3">
            <w:pPr>
              <w:spacing w:line="26" w:lineRule="atLeast"/>
              <w:jc w:val="center"/>
              <w:rPr>
                <w:color w:val="000000"/>
              </w:rPr>
            </w:pPr>
            <w:r w:rsidRPr="006D48D3">
              <w:rPr>
                <w:color w:val="000000"/>
              </w:rPr>
              <w:t>31,1</w:t>
            </w:r>
          </w:p>
        </w:tc>
        <w:tc>
          <w:tcPr>
            <w:tcW w:w="670" w:type="dxa"/>
            <w:vAlign w:val="center"/>
          </w:tcPr>
          <w:p w14:paraId="70C8DF4B" w14:textId="77777777" w:rsidR="007D39F6" w:rsidRPr="006D48D3" w:rsidRDefault="009C2551" w:rsidP="006D48D3">
            <w:pPr>
              <w:spacing w:line="26" w:lineRule="atLeast"/>
              <w:jc w:val="center"/>
              <w:rPr>
                <w:color w:val="000000"/>
              </w:rPr>
            </w:pPr>
            <w:r w:rsidRPr="006D48D3">
              <w:rPr>
                <w:color w:val="000000"/>
              </w:rPr>
              <w:t>51,9</w:t>
            </w:r>
          </w:p>
        </w:tc>
        <w:tc>
          <w:tcPr>
            <w:tcW w:w="670" w:type="dxa"/>
            <w:vAlign w:val="center"/>
          </w:tcPr>
          <w:p w14:paraId="652B3090" w14:textId="77777777" w:rsidR="007D39F6" w:rsidRPr="006D48D3" w:rsidRDefault="009C2551" w:rsidP="006D48D3">
            <w:pPr>
              <w:spacing w:line="26" w:lineRule="atLeast"/>
              <w:jc w:val="center"/>
              <w:rPr>
                <w:color w:val="000000"/>
              </w:rPr>
            </w:pPr>
            <w:r w:rsidRPr="006D48D3">
              <w:rPr>
                <w:color w:val="000000"/>
              </w:rPr>
              <w:t>51,9</w:t>
            </w:r>
          </w:p>
        </w:tc>
        <w:tc>
          <w:tcPr>
            <w:tcW w:w="671" w:type="dxa"/>
            <w:vAlign w:val="center"/>
          </w:tcPr>
          <w:p w14:paraId="44F2E8F1" w14:textId="77777777" w:rsidR="007D39F6" w:rsidRPr="006D48D3" w:rsidRDefault="009C2551" w:rsidP="006D48D3">
            <w:pPr>
              <w:spacing w:line="26" w:lineRule="atLeast"/>
              <w:jc w:val="center"/>
              <w:rPr>
                <w:color w:val="000000"/>
              </w:rPr>
            </w:pPr>
            <w:r w:rsidRPr="006D48D3">
              <w:rPr>
                <w:color w:val="000000"/>
              </w:rPr>
              <w:t>57,2</w:t>
            </w:r>
          </w:p>
        </w:tc>
        <w:tc>
          <w:tcPr>
            <w:tcW w:w="671" w:type="dxa"/>
            <w:vAlign w:val="center"/>
          </w:tcPr>
          <w:p w14:paraId="35DF3D38" w14:textId="77777777" w:rsidR="007D39F6" w:rsidRPr="006D48D3" w:rsidRDefault="009C2551" w:rsidP="006D48D3">
            <w:pPr>
              <w:spacing w:line="26" w:lineRule="atLeast"/>
              <w:jc w:val="center"/>
              <w:rPr>
                <w:color w:val="000000"/>
              </w:rPr>
            </w:pPr>
            <w:r w:rsidRPr="006D48D3">
              <w:rPr>
                <w:color w:val="000000"/>
              </w:rPr>
              <w:t>57</w:t>
            </w:r>
          </w:p>
        </w:tc>
        <w:tc>
          <w:tcPr>
            <w:tcW w:w="672" w:type="dxa"/>
            <w:vAlign w:val="center"/>
          </w:tcPr>
          <w:p w14:paraId="503C54C0" w14:textId="77777777" w:rsidR="007D39F6" w:rsidRPr="006D48D3" w:rsidRDefault="009C2551" w:rsidP="006D48D3">
            <w:pPr>
              <w:spacing w:line="26" w:lineRule="atLeast"/>
              <w:jc w:val="center"/>
              <w:rPr>
                <w:color w:val="000000"/>
              </w:rPr>
            </w:pPr>
            <w:r w:rsidRPr="006D48D3">
              <w:rPr>
                <w:color w:val="000000"/>
              </w:rPr>
              <w:t>67,8</w:t>
            </w:r>
          </w:p>
        </w:tc>
        <w:tc>
          <w:tcPr>
            <w:tcW w:w="2277" w:type="dxa"/>
            <w:vMerge/>
            <w:vAlign w:val="center"/>
          </w:tcPr>
          <w:p w14:paraId="358C2790"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4FDF6E10" w14:textId="77777777">
        <w:trPr>
          <w:trHeight w:val="792"/>
        </w:trPr>
        <w:tc>
          <w:tcPr>
            <w:tcW w:w="423" w:type="dxa"/>
            <w:vAlign w:val="center"/>
          </w:tcPr>
          <w:p w14:paraId="2C5FE5A4" w14:textId="77777777" w:rsidR="007D39F6" w:rsidRPr="006D48D3" w:rsidRDefault="009C2551" w:rsidP="006D48D3">
            <w:pPr>
              <w:spacing w:line="26" w:lineRule="atLeast"/>
              <w:jc w:val="center"/>
              <w:rPr>
                <w:color w:val="000000"/>
              </w:rPr>
            </w:pPr>
            <w:r w:rsidRPr="006D48D3">
              <w:rPr>
                <w:color w:val="000000"/>
              </w:rPr>
              <w:lastRenderedPageBreak/>
              <w:t>4</w:t>
            </w:r>
          </w:p>
        </w:tc>
        <w:tc>
          <w:tcPr>
            <w:tcW w:w="2068" w:type="dxa"/>
            <w:vAlign w:val="center"/>
          </w:tcPr>
          <w:p w14:paraId="75F9804B" w14:textId="77777777" w:rsidR="007D39F6" w:rsidRPr="006D48D3" w:rsidRDefault="009C2551" w:rsidP="006D48D3">
            <w:pPr>
              <w:spacing w:line="26" w:lineRule="atLeast"/>
              <w:rPr>
                <w:color w:val="000000"/>
              </w:rPr>
            </w:pPr>
            <w:r w:rsidRPr="006D48D3">
              <w:rPr>
                <w:color w:val="000000"/>
              </w:rPr>
              <w:t>Thư viện có nguồn tài liệu tham khảo phong phú, đa dạng, đáp ứng nhu cầu</w:t>
            </w:r>
          </w:p>
        </w:tc>
        <w:tc>
          <w:tcPr>
            <w:tcW w:w="670" w:type="dxa"/>
            <w:vAlign w:val="center"/>
          </w:tcPr>
          <w:p w14:paraId="7FBBB487" w14:textId="77777777" w:rsidR="007D39F6" w:rsidRPr="006D48D3" w:rsidRDefault="009C2551" w:rsidP="006D48D3">
            <w:pPr>
              <w:spacing w:line="26" w:lineRule="atLeast"/>
              <w:jc w:val="center"/>
              <w:rPr>
                <w:color w:val="000000"/>
              </w:rPr>
            </w:pPr>
            <w:r w:rsidRPr="006D48D3">
              <w:rPr>
                <w:color w:val="000000"/>
              </w:rPr>
              <w:t>58,3</w:t>
            </w:r>
          </w:p>
        </w:tc>
        <w:tc>
          <w:tcPr>
            <w:tcW w:w="670" w:type="dxa"/>
            <w:vAlign w:val="center"/>
          </w:tcPr>
          <w:p w14:paraId="5F09A5D6" w14:textId="77777777" w:rsidR="007D39F6" w:rsidRPr="006D48D3" w:rsidRDefault="009C2551" w:rsidP="006D48D3">
            <w:pPr>
              <w:spacing w:line="26" w:lineRule="atLeast"/>
              <w:jc w:val="center"/>
              <w:rPr>
                <w:color w:val="000000"/>
              </w:rPr>
            </w:pPr>
            <w:r w:rsidRPr="006D48D3">
              <w:rPr>
                <w:color w:val="000000"/>
              </w:rPr>
              <w:t>65,8</w:t>
            </w:r>
          </w:p>
        </w:tc>
        <w:tc>
          <w:tcPr>
            <w:tcW w:w="670" w:type="dxa"/>
            <w:vAlign w:val="center"/>
          </w:tcPr>
          <w:p w14:paraId="102BFA42" w14:textId="77777777" w:rsidR="007D39F6" w:rsidRPr="006D48D3" w:rsidRDefault="009C2551" w:rsidP="006D48D3">
            <w:pPr>
              <w:spacing w:line="26" w:lineRule="atLeast"/>
              <w:jc w:val="center"/>
              <w:rPr>
                <w:color w:val="000000"/>
              </w:rPr>
            </w:pPr>
            <w:r w:rsidRPr="006D48D3">
              <w:rPr>
                <w:color w:val="000000"/>
              </w:rPr>
              <w:t>61,1</w:t>
            </w:r>
          </w:p>
        </w:tc>
        <w:tc>
          <w:tcPr>
            <w:tcW w:w="671" w:type="dxa"/>
            <w:vAlign w:val="center"/>
          </w:tcPr>
          <w:p w14:paraId="022C5E98" w14:textId="77777777" w:rsidR="007D39F6" w:rsidRPr="006D48D3" w:rsidRDefault="009C2551" w:rsidP="006D48D3">
            <w:pPr>
              <w:spacing w:line="26" w:lineRule="atLeast"/>
              <w:jc w:val="center"/>
              <w:rPr>
                <w:color w:val="000000"/>
              </w:rPr>
            </w:pPr>
            <w:r w:rsidRPr="006D48D3">
              <w:rPr>
                <w:color w:val="000000"/>
              </w:rPr>
              <w:t>63,1</w:t>
            </w:r>
          </w:p>
        </w:tc>
        <w:tc>
          <w:tcPr>
            <w:tcW w:w="671" w:type="dxa"/>
            <w:vAlign w:val="center"/>
          </w:tcPr>
          <w:p w14:paraId="7B358B90" w14:textId="77777777" w:rsidR="007D39F6" w:rsidRPr="006D48D3" w:rsidRDefault="009C2551" w:rsidP="006D48D3">
            <w:pPr>
              <w:spacing w:line="26" w:lineRule="atLeast"/>
              <w:jc w:val="center"/>
              <w:rPr>
                <w:color w:val="000000"/>
              </w:rPr>
            </w:pPr>
            <w:r w:rsidRPr="006D48D3">
              <w:rPr>
                <w:color w:val="000000"/>
              </w:rPr>
              <w:t>63</w:t>
            </w:r>
          </w:p>
        </w:tc>
        <w:tc>
          <w:tcPr>
            <w:tcW w:w="672" w:type="dxa"/>
            <w:vAlign w:val="center"/>
          </w:tcPr>
          <w:p w14:paraId="503802CF" w14:textId="77777777" w:rsidR="007D39F6" w:rsidRPr="006D48D3" w:rsidRDefault="009C2551" w:rsidP="006D48D3">
            <w:pPr>
              <w:spacing w:line="26" w:lineRule="atLeast"/>
              <w:jc w:val="center"/>
              <w:rPr>
                <w:color w:val="000000"/>
              </w:rPr>
            </w:pPr>
            <w:r w:rsidRPr="006D48D3">
              <w:rPr>
                <w:color w:val="000000"/>
              </w:rPr>
              <w:t>64,4</w:t>
            </w:r>
          </w:p>
        </w:tc>
        <w:tc>
          <w:tcPr>
            <w:tcW w:w="2277" w:type="dxa"/>
            <w:vMerge/>
            <w:vAlign w:val="center"/>
          </w:tcPr>
          <w:p w14:paraId="0FD0948C"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0D336DB7" w14:textId="77777777">
        <w:trPr>
          <w:trHeight w:val="1056"/>
        </w:trPr>
        <w:tc>
          <w:tcPr>
            <w:tcW w:w="423" w:type="dxa"/>
            <w:vAlign w:val="center"/>
          </w:tcPr>
          <w:p w14:paraId="498E4649" w14:textId="77777777" w:rsidR="007D39F6" w:rsidRPr="006D48D3" w:rsidRDefault="009C2551" w:rsidP="006D48D3">
            <w:pPr>
              <w:spacing w:line="26" w:lineRule="atLeast"/>
              <w:jc w:val="center"/>
              <w:rPr>
                <w:color w:val="000000"/>
              </w:rPr>
            </w:pPr>
            <w:r w:rsidRPr="006D48D3">
              <w:rPr>
                <w:color w:val="000000"/>
              </w:rPr>
              <w:lastRenderedPageBreak/>
              <w:t>5</w:t>
            </w:r>
          </w:p>
        </w:tc>
        <w:tc>
          <w:tcPr>
            <w:tcW w:w="2068" w:type="dxa"/>
            <w:vAlign w:val="center"/>
          </w:tcPr>
          <w:p w14:paraId="722B3CA0" w14:textId="77777777" w:rsidR="007D39F6" w:rsidRPr="006D48D3" w:rsidRDefault="009C2551" w:rsidP="006D48D3">
            <w:pPr>
              <w:spacing w:line="26" w:lineRule="atLeast"/>
              <w:rPr>
                <w:color w:val="000000"/>
              </w:rPr>
            </w:pPr>
            <w:r w:rsidRPr="006D48D3">
              <w:rPr>
                <w:color w:val="000000"/>
              </w:rPr>
              <w:t>Thư viện đảm bảo không gian, chỗ ngồi đáp ứng được nhu cầu học tập, nghiên cứu của sinh viên</w:t>
            </w:r>
          </w:p>
        </w:tc>
        <w:tc>
          <w:tcPr>
            <w:tcW w:w="670" w:type="dxa"/>
            <w:vAlign w:val="center"/>
          </w:tcPr>
          <w:p w14:paraId="7FC1CBB8" w14:textId="77777777" w:rsidR="007D39F6" w:rsidRPr="006D48D3" w:rsidRDefault="009C2551" w:rsidP="006D48D3">
            <w:pPr>
              <w:spacing w:line="26" w:lineRule="atLeast"/>
              <w:jc w:val="center"/>
              <w:rPr>
                <w:color w:val="000000"/>
              </w:rPr>
            </w:pPr>
            <w:r w:rsidRPr="006D48D3">
              <w:rPr>
                <w:color w:val="000000"/>
              </w:rPr>
              <w:t>77,2</w:t>
            </w:r>
          </w:p>
        </w:tc>
        <w:tc>
          <w:tcPr>
            <w:tcW w:w="670" w:type="dxa"/>
            <w:vAlign w:val="center"/>
          </w:tcPr>
          <w:p w14:paraId="48B14CF3" w14:textId="77777777" w:rsidR="007D39F6" w:rsidRPr="006D48D3" w:rsidRDefault="009C2551" w:rsidP="006D48D3">
            <w:pPr>
              <w:spacing w:line="26" w:lineRule="atLeast"/>
              <w:jc w:val="center"/>
              <w:rPr>
                <w:color w:val="000000"/>
              </w:rPr>
            </w:pPr>
            <w:r w:rsidRPr="006D48D3">
              <w:rPr>
                <w:color w:val="000000"/>
              </w:rPr>
              <w:t>61,1</w:t>
            </w:r>
          </w:p>
        </w:tc>
        <w:tc>
          <w:tcPr>
            <w:tcW w:w="670" w:type="dxa"/>
            <w:vAlign w:val="center"/>
          </w:tcPr>
          <w:p w14:paraId="54E1F0E6" w14:textId="77777777" w:rsidR="007D39F6" w:rsidRPr="006D48D3" w:rsidRDefault="009C2551" w:rsidP="006D48D3">
            <w:pPr>
              <w:spacing w:line="26" w:lineRule="atLeast"/>
              <w:jc w:val="center"/>
              <w:rPr>
                <w:color w:val="000000"/>
              </w:rPr>
            </w:pPr>
            <w:r w:rsidRPr="006D48D3">
              <w:rPr>
                <w:color w:val="000000"/>
              </w:rPr>
              <w:t>61,1</w:t>
            </w:r>
          </w:p>
        </w:tc>
        <w:tc>
          <w:tcPr>
            <w:tcW w:w="671" w:type="dxa"/>
            <w:vAlign w:val="center"/>
          </w:tcPr>
          <w:p w14:paraId="7AE39399" w14:textId="77777777" w:rsidR="007D39F6" w:rsidRPr="006D48D3" w:rsidRDefault="009C2551" w:rsidP="006D48D3">
            <w:pPr>
              <w:spacing w:line="26" w:lineRule="atLeast"/>
              <w:jc w:val="center"/>
              <w:rPr>
                <w:color w:val="000000"/>
              </w:rPr>
            </w:pPr>
            <w:r w:rsidRPr="006D48D3">
              <w:rPr>
                <w:color w:val="000000"/>
              </w:rPr>
              <w:t>64,9</w:t>
            </w:r>
          </w:p>
        </w:tc>
        <w:tc>
          <w:tcPr>
            <w:tcW w:w="671" w:type="dxa"/>
            <w:vAlign w:val="center"/>
          </w:tcPr>
          <w:p w14:paraId="07A251F1" w14:textId="77777777" w:rsidR="007D39F6" w:rsidRPr="006D48D3" w:rsidRDefault="009C2551" w:rsidP="006D48D3">
            <w:pPr>
              <w:spacing w:line="26" w:lineRule="atLeast"/>
              <w:jc w:val="center"/>
              <w:rPr>
                <w:color w:val="000000"/>
              </w:rPr>
            </w:pPr>
            <w:r w:rsidRPr="006D48D3">
              <w:rPr>
                <w:color w:val="000000"/>
              </w:rPr>
              <w:t>66,6</w:t>
            </w:r>
          </w:p>
        </w:tc>
        <w:tc>
          <w:tcPr>
            <w:tcW w:w="672" w:type="dxa"/>
            <w:vAlign w:val="center"/>
          </w:tcPr>
          <w:p w14:paraId="792E39AD" w14:textId="77777777" w:rsidR="007D39F6" w:rsidRPr="006D48D3" w:rsidRDefault="009C2551" w:rsidP="006D48D3">
            <w:pPr>
              <w:spacing w:line="26" w:lineRule="atLeast"/>
              <w:jc w:val="center"/>
              <w:rPr>
                <w:color w:val="000000"/>
              </w:rPr>
            </w:pPr>
            <w:r w:rsidRPr="006D48D3">
              <w:rPr>
                <w:color w:val="000000"/>
              </w:rPr>
              <w:t>72,4</w:t>
            </w:r>
          </w:p>
        </w:tc>
        <w:tc>
          <w:tcPr>
            <w:tcW w:w="2277" w:type="dxa"/>
            <w:vMerge/>
            <w:vAlign w:val="center"/>
          </w:tcPr>
          <w:p w14:paraId="7D67ABB6"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01F88E2D" w14:textId="77777777">
        <w:trPr>
          <w:trHeight w:val="276"/>
        </w:trPr>
        <w:tc>
          <w:tcPr>
            <w:tcW w:w="423" w:type="dxa"/>
            <w:vAlign w:val="center"/>
          </w:tcPr>
          <w:p w14:paraId="0904BE0E" w14:textId="77777777" w:rsidR="007D39F6" w:rsidRPr="006D48D3" w:rsidRDefault="009C2551" w:rsidP="006D48D3">
            <w:pPr>
              <w:spacing w:line="26" w:lineRule="atLeast"/>
              <w:jc w:val="center"/>
              <w:rPr>
                <w:color w:val="000000"/>
              </w:rPr>
            </w:pPr>
            <w:r w:rsidRPr="006D48D3">
              <w:rPr>
                <w:color w:val="000000"/>
              </w:rPr>
              <w:t>II</w:t>
            </w:r>
          </w:p>
        </w:tc>
        <w:tc>
          <w:tcPr>
            <w:tcW w:w="6092" w:type="dxa"/>
            <w:gridSpan w:val="7"/>
            <w:vAlign w:val="center"/>
          </w:tcPr>
          <w:p w14:paraId="15FBD7E2" w14:textId="77777777" w:rsidR="007D39F6" w:rsidRPr="006D48D3" w:rsidRDefault="009C2551" w:rsidP="006D48D3">
            <w:pPr>
              <w:spacing w:line="26" w:lineRule="atLeast"/>
              <w:jc w:val="left"/>
              <w:rPr>
                <w:color w:val="000000"/>
              </w:rPr>
            </w:pPr>
            <w:r w:rsidRPr="006D48D3">
              <w:rPr>
                <w:color w:val="000000"/>
              </w:rPr>
              <w:t>Đối tượng khảo sát: Giảng viên Trường ĐHTN</w:t>
            </w:r>
          </w:p>
        </w:tc>
        <w:tc>
          <w:tcPr>
            <w:tcW w:w="2277" w:type="dxa"/>
            <w:vMerge w:val="restart"/>
            <w:vAlign w:val="center"/>
          </w:tcPr>
          <w:p w14:paraId="7995C6CD" w14:textId="77777777" w:rsidR="007D39F6" w:rsidRPr="006D48D3" w:rsidRDefault="009C2551" w:rsidP="006D48D3">
            <w:pPr>
              <w:spacing w:line="26" w:lineRule="atLeast"/>
              <w:jc w:val="center"/>
              <w:rPr>
                <w:color w:val="FF0000"/>
              </w:rPr>
            </w:pPr>
            <w:r w:rsidRPr="006D48D3">
              <w:rPr>
                <w:color w:val="FF0000"/>
              </w:rPr>
              <w:t>[H7.07.01.14]</w:t>
            </w:r>
          </w:p>
        </w:tc>
      </w:tr>
      <w:tr w:rsidR="007D39F6" w:rsidRPr="006D48D3" w14:paraId="44C38D2E" w14:textId="77777777">
        <w:trPr>
          <w:trHeight w:val="528"/>
        </w:trPr>
        <w:tc>
          <w:tcPr>
            <w:tcW w:w="423" w:type="dxa"/>
            <w:vAlign w:val="center"/>
          </w:tcPr>
          <w:p w14:paraId="377316CF" w14:textId="77777777" w:rsidR="007D39F6" w:rsidRPr="006D48D3" w:rsidRDefault="009C2551" w:rsidP="006D48D3">
            <w:pPr>
              <w:spacing w:line="26" w:lineRule="atLeast"/>
              <w:jc w:val="center"/>
              <w:rPr>
                <w:color w:val="000000"/>
              </w:rPr>
            </w:pPr>
            <w:r w:rsidRPr="006D48D3">
              <w:rPr>
                <w:color w:val="000000"/>
              </w:rPr>
              <w:t>1</w:t>
            </w:r>
          </w:p>
        </w:tc>
        <w:tc>
          <w:tcPr>
            <w:tcW w:w="2068" w:type="dxa"/>
            <w:vAlign w:val="center"/>
          </w:tcPr>
          <w:p w14:paraId="553EE176" w14:textId="77777777" w:rsidR="007D39F6" w:rsidRPr="006D48D3" w:rsidRDefault="009C2551" w:rsidP="006D48D3">
            <w:pPr>
              <w:spacing w:line="26" w:lineRule="atLeast"/>
              <w:rPr>
                <w:color w:val="000000"/>
              </w:rPr>
            </w:pPr>
            <w:r w:rsidRPr="006D48D3">
              <w:rPr>
                <w:color w:val="000000"/>
              </w:rPr>
              <w:t>Mức độ hài lòng về trang thiết bị phục vụ phòng học</w:t>
            </w:r>
          </w:p>
        </w:tc>
        <w:tc>
          <w:tcPr>
            <w:tcW w:w="670" w:type="dxa"/>
            <w:vAlign w:val="center"/>
          </w:tcPr>
          <w:p w14:paraId="685C49AD" w14:textId="77777777" w:rsidR="007D39F6" w:rsidRPr="006D48D3" w:rsidRDefault="009C2551" w:rsidP="006D48D3">
            <w:pPr>
              <w:spacing w:line="26" w:lineRule="atLeast"/>
              <w:jc w:val="center"/>
              <w:rPr>
                <w:color w:val="000000"/>
              </w:rPr>
            </w:pPr>
            <w:r w:rsidRPr="006D48D3">
              <w:rPr>
                <w:color w:val="000000"/>
              </w:rPr>
              <w:t> </w:t>
            </w:r>
          </w:p>
        </w:tc>
        <w:tc>
          <w:tcPr>
            <w:tcW w:w="670" w:type="dxa"/>
            <w:vAlign w:val="center"/>
          </w:tcPr>
          <w:p w14:paraId="37835B93" w14:textId="77777777" w:rsidR="007D39F6" w:rsidRPr="006D48D3" w:rsidRDefault="009C2551" w:rsidP="006D48D3">
            <w:pPr>
              <w:spacing w:line="26" w:lineRule="atLeast"/>
              <w:jc w:val="center"/>
              <w:rPr>
                <w:color w:val="000000"/>
              </w:rPr>
            </w:pPr>
            <w:r w:rsidRPr="006D48D3">
              <w:rPr>
                <w:color w:val="000000"/>
              </w:rPr>
              <w:t>48,3</w:t>
            </w:r>
          </w:p>
        </w:tc>
        <w:tc>
          <w:tcPr>
            <w:tcW w:w="670" w:type="dxa"/>
            <w:vAlign w:val="center"/>
          </w:tcPr>
          <w:p w14:paraId="455CD531" w14:textId="77777777" w:rsidR="007D39F6" w:rsidRPr="006D48D3" w:rsidRDefault="009C2551" w:rsidP="006D48D3">
            <w:pPr>
              <w:spacing w:line="26" w:lineRule="atLeast"/>
              <w:jc w:val="center"/>
              <w:rPr>
                <w:color w:val="000000"/>
              </w:rPr>
            </w:pPr>
            <w:r w:rsidRPr="006D48D3">
              <w:rPr>
                <w:color w:val="000000"/>
              </w:rPr>
              <w:t>54</w:t>
            </w:r>
          </w:p>
        </w:tc>
        <w:tc>
          <w:tcPr>
            <w:tcW w:w="671" w:type="dxa"/>
            <w:vAlign w:val="center"/>
          </w:tcPr>
          <w:p w14:paraId="156B9AE3" w14:textId="77777777" w:rsidR="007D39F6" w:rsidRPr="006D48D3" w:rsidRDefault="009C2551" w:rsidP="006D48D3">
            <w:pPr>
              <w:spacing w:line="26" w:lineRule="atLeast"/>
              <w:jc w:val="center"/>
              <w:rPr>
                <w:color w:val="000000"/>
              </w:rPr>
            </w:pPr>
            <w:r w:rsidRPr="006D48D3">
              <w:rPr>
                <w:color w:val="000000"/>
              </w:rPr>
              <w:t>47,3</w:t>
            </w:r>
          </w:p>
        </w:tc>
        <w:tc>
          <w:tcPr>
            <w:tcW w:w="671" w:type="dxa"/>
            <w:vAlign w:val="center"/>
          </w:tcPr>
          <w:p w14:paraId="5C21A106" w14:textId="77777777" w:rsidR="007D39F6" w:rsidRPr="006D48D3" w:rsidRDefault="009C2551" w:rsidP="006D48D3">
            <w:pPr>
              <w:spacing w:line="26" w:lineRule="atLeast"/>
              <w:jc w:val="center"/>
              <w:rPr>
                <w:color w:val="000000"/>
              </w:rPr>
            </w:pPr>
            <w:r w:rsidRPr="006D48D3">
              <w:rPr>
                <w:color w:val="000000"/>
              </w:rPr>
              <w:t>43</w:t>
            </w:r>
          </w:p>
        </w:tc>
        <w:tc>
          <w:tcPr>
            <w:tcW w:w="672" w:type="dxa"/>
            <w:vAlign w:val="center"/>
          </w:tcPr>
          <w:p w14:paraId="112B439E" w14:textId="77777777" w:rsidR="007D39F6" w:rsidRPr="006D48D3" w:rsidRDefault="009C2551" w:rsidP="006D48D3">
            <w:pPr>
              <w:spacing w:line="26" w:lineRule="atLeast"/>
              <w:jc w:val="center"/>
              <w:rPr>
                <w:color w:val="000000"/>
              </w:rPr>
            </w:pPr>
            <w:r w:rsidRPr="006D48D3">
              <w:rPr>
                <w:color w:val="000000"/>
              </w:rPr>
              <w:t>39,8</w:t>
            </w:r>
          </w:p>
        </w:tc>
        <w:tc>
          <w:tcPr>
            <w:tcW w:w="2277" w:type="dxa"/>
            <w:vMerge/>
            <w:vAlign w:val="center"/>
          </w:tcPr>
          <w:p w14:paraId="43CDAF1C"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6145CBA7" w14:textId="77777777">
        <w:trPr>
          <w:trHeight w:val="792"/>
        </w:trPr>
        <w:tc>
          <w:tcPr>
            <w:tcW w:w="423" w:type="dxa"/>
            <w:vAlign w:val="center"/>
          </w:tcPr>
          <w:p w14:paraId="1D0BE68B" w14:textId="77777777" w:rsidR="007D39F6" w:rsidRPr="006D48D3" w:rsidRDefault="009C2551" w:rsidP="006D48D3">
            <w:pPr>
              <w:spacing w:line="26" w:lineRule="atLeast"/>
              <w:jc w:val="center"/>
              <w:rPr>
                <w:color w:val="000000"/>
              </w:rPr>
            </w:pPr>
            <w:r w:rsidRPr="006D48D3">
              <w:rPr>
                <w:color w:val="000000"/>
              </w:rPr>
              <w:t>2</w:t>
            </w:r>
          </w:p>
        </w:tc>
        <w:tc>
          <w:tcPr>
            <w:tcW w:w="2068" w:type="dxa"/>
            <w:vAlign w:val="center"/>
          </w:tcPr>
          <w:p w14:paraId="6C982B40" w14:textId="77777777" w:rsidR="007D39F6" w:rsidRPr="006D48D3" w:rsidRDefault="009C2551" w:rsidP="006D48D3">
            <w:pPr>
              <w:spacing w:line="26" w:lineRule="atLeast"/>
              <w:rPr>
                <w:color w:val="000000"/>
              </w:rPr>
            </w:pPr>
            <w:r w:rsidRPr="006D48D3">
              <w:rPr>
                <w:color w:val="000000"/>
              </w:rPr>
              <w:t>Mức độ hài lòng về trang thiết bị phục vụ phòng thí nghiệm/thực hành</w:t>
            </w:r>
          </w:p>
        </w:tc>
        <w:tc>
          <w:tcPr>
            <w:tcW w:w="670" w:type="dxa"/>
            <w:vAlign w:val="center"/>
          </w:tcPr>
          <w:p w14:paraId="24C01E67" w14:textId="77777777" w:rsidR="007D39F6" w:rsidRPr="006D48D3" w:rsidRDefault="009C2551" w:rsidP="006D48D3">
            <w:pPr>
              <w:spacing w:line="26" w:lineRule="atLeast"/>
              <w:jc w:val="center"/>
              <w:rPr>
                <w:color w:val="000000"/>
              </w:rPr>
            </w:pPr>
            <w:r w:rsidRPr="006D48D3">
              <w:rPr>
                <w:color w:val="000000"/>
              </w:rPr>
              <w:t> </w:t>
            </w:r>
          </w:p>
        </w:tc>
        <w:tc>
          <w:tcPr>
            <w:tcW w:w="670" w:type="dxa"/>
            <w:vAlign w:val="center"/>
          </w:tcPr>
          <w:p w14:paraId="795B1B79" w14:textId="77777777" w:rsidR="007D39F6" w:rsidRPr="006D48D3" w:rsidRDefault="009C2551" w:rsidP="006D48D3">
            <w:pPr>
              <w:spacing w:line="26" w:lineRule="atLeast"/>
              <w:jc w:val="center"/>
              <w:rPr>
                <w:color w:val="000000"/>
              </w:rPr>
            </w:pPr>
            <w:r w:rsidRPr="006D48D3">
              <w:rPr>
                <w:color w:val="000000"/>
              </w:rPr>
              <w:t>41,5</w:t>
            </w:r>
          </w:p>
        </w:tc>
        <w:tc>
          <w:tcPr>
            <w:tcW w:w="670" w:type="dxa"/>
            <w:vAlign w:val="center"/>
          </w:tcPr>
          <w:p w14:paraId="3739EACB" w14:textId="77777777" w:rsidR="007D39F6" w:rsidRPr="006D48D3" w:rsidRDefault="009C2551" w:rsidP="006D48D3">
            <w:pPr>
              <w:spacing w:line="26" w:lineRule="atLeast"/>
              <w:jc w:val="center"/>
              <w:rPr>
                <w:color w:val="000000"/>
              </w:rPr>
            </w:pPr>
            <w:r w:rsidRPr="006D48D3">
              <w:rPr>
                <w:color w:val="000000"/>
              </w:rPr>
              <w:t>44</w:t>
            </w:r>
          </w:p>
        </w:tc>
        <w:tc>
          <w:tcPr>
            <w:tcW w:w="671" w:type="dxa"/>
            <w:vAlign w:val="center"/>
          </w:tcPr>
          <w:p w14:paraId="43F12EB6" w14:textId="77777777" w:rsidR="007D39F6" w:rsidRPr="006D48D3" w:rsidRDefault="009C2551" w:rsidP="006D48D3">
            <w:pPr>
              <w:spacing w:line="26" w:lineRule="atLeast"/>
              <w:jc w:val="center"/>
              <w:rPr>
                <w:color w:val="000000"/>
              </w:rPr>
            </w:pPr>
            <w:r w:rsidRPr="006D48D3">
              <w:rPr>
                <w:color w:val="000000"/>
              </w:rPr>
              <w:t>37,7</w:t>
            </w:r>
          </w:p>
        </w:tc>
        <w:tc>
          <w:tcPr>
            <w:tcW w:w="671" w:type="dxa"/>
            <w:vAlign w:val="center"/>
          </w:tcPr>
          <w:p w14:paraId="1699C21A" w14:textId="77777777" w:rsidR="007D39F6" w:rsidRPr="006D48D3" w:rsidRDefault="009C2551" w:rsidP="006D48D3">
            <w:pPr>
              <w:spacing w:line="26" w:lineRule="atLeast"/>
              <w:jc w:val="center"/>
              <w:rPr>
                <w:color w:val="000000"/>
              </w:rPr>
            </w:pPr>
            <w:r w:rsidRPr="006D48D3">
              <w:rPr>
                <w:color w:val="000000"/>
              </w:rPr>
              <w:t>43</w:t>
            </w:r>
          </w:p>
        </w:tc>
        <w:tc>
          <w:tcPr>
            <w:tcW w:w="672" w:type="dxa"/>
            <w:vAlign w:val="center"/>
          </w:tcPr>
          <w:p w14:paraId="23B82BF3" w14:textId="77777777" w:rsidR="007D39F6" w:rsidRPr="006D48D3" w:rsidRDefault="009C2551" w:rsidP="006D48D3">
            <w:pPr>
              <w:spacing w:line="26" w:lineRule="atLeast"/>
              <w:jc w:val="center"/>
              <w:rPr>
                <w:color w:val="000000"/>
              </w:rPr>
            </w:pPr>
            <w:r w:rsidRPr="006D48D3">
              <w:rPr>
                <w:color w:val="000000"/>
              </w:rPr>
              <w:t>38,2</w:t>
            </w:r>
          </w:p>
        </w:tc>
        <w:tc>
          <w:tcPr>
            <w:tcW w:w="2277" w:type="dxa"/>
            <w:vMerge/>
            <w:vAlign w:val="center"/>
          </w:tcPr>
          <w:p w14:paraId="6B7ACE36"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413A2DCD" w14:textId="77777777">
        <w:trPr>
          <w:trHeight w:val="1584"/>
        </w:trPr>
        <w:tc>
          <w:tcPr>
            <w:tcW w:w="423" w:type="dxa"/>
            <w:vAlign w:val="center"/>
          </w:tcPr>
          <w:p w14:paraId="4DA29E02" w14:textId="77777777" w:rsidR="007D39F6" w:rsidRPr="006D48D3" w:rsidRDefault="009C2551" w:rsidP="006D48D3">
            <w:pPr>
              <w:spacing w:line="26" w:lineRule="atLeast"/>
              <w:jc w:val="center"/>
              <w:rPr>
                <w:color w:val="000000"/>
              </w:rPr>
            </w:pPr>
            <w:r w:rsidRPr="006D48D3">
              <w:rPr>
                <w:color w:val="000000"/>
              </w:rPr>
              <w:t>3</w:t>
            </w:r>
          </w:p>
        </w:tc>
        <w:tc>
          <w:tcPr>
            <w:tcW w:w="2068" w:type="dxa"/>
            <w:vAlign w:val="center"/>
          </w:tcPr>
          <w:p w14:paraId="7294927B" w14:textId="77777777" w:rsidR="007D39F6" w:rsidRPr="006D48D3" w:rsidRDefault="009C2551" w:rsidP="006D48D3">
            <w:pPr>
              <w:spacing w:line="26" w:lineRule="atLeast"/>
              <w:rPr>
                <w:color w:val="000000"/>
              </w:rPr>
            </w:pPr>
            <w:r w:rsidRPr="006D48D3">
              <w:rPr>
                <w:color w:val="000000"/>
              </w:rPr>
              <w:t>Mức độ hài lòng về điều kiện hỗ trợ nghiên cứu khoa học của Nhà trường (kinh phí, không gian, trang thiết bị máy móc, cơ sở vật chất, …)</w:t>
            </w:r>
          </w:p>
        </w:tc>
        <w:tc>
          <w:tcPr>
            <w:tcW w:w="670" w:type="dxa"/>
            <w:vAlign w:val="center"/>
          </w:tcPr>
          <w:p w14:paraId="48C47E21" w14:textId="77777777" w:rsidR="007D39F6" w:rsidRPr="006D48D3" w:rsidRDefault="009C2551" w:rsidP="006D48D3">
            <w:pPr>
              <w:spacing w:line="26" w:lineRule="atLeast"/>
              <w:jc w:val="center"/>
              <w:rPr>
                <w:color w:val="000000"/>
              </w:rPr>
            </w:pPr>
            <w:r w:rsidRPr="006D48D3">
              <w:rPr>
                <w:color w:val="000000"/>
              </w:rPr>
              <w:t> </w:t>
            </w:r>
          </w:p>
        </w:tc>
        <w:tc>
          <w:tcPr>
            <w:tcW w:w="670" w:type="dxa"/>
            <w:vAlign w:val="center"/>
          </w:tcPr>
          <w:p w14:paraId="3527A529" w14:textId="77777777" w:rsidR="007D39F6" w:rsidRPr="006D48D3" w:rsidRDefault="009C2551" w:rsidP="006D48D3">
            <w:pPr>
              <w:spacing w:line="26" w:lineRule="atLeast"/>
              <w:jc w:val="center"/>
              <w:rPr>
                <w:color w:val="000000"/>
              </w:rPr>
            </w:pPr>
            <w:r w:rsidRPr="006D48D3">
              <w:rPr>
                <w:color w:val="000000"/>
              </w:rPr>
              <w:t>38</w:t>
            </w:r>
          </w:p>
        </w:tc>
        <w:tc>
          <w:tcPr>
            <w:tcW w:w="670" w:type="dxa"/>
            <w:vAlign w:val="center"/>
          </w:tcPr>
          <w:p w14:paraId="4CF7E252" w14:textId="77777777" w:rsidR="007D39F6" w:rsidRPr="006D48D3" w:rsidRDefault="009C2551" w:rsidP="006D48D3">
            <w:pPr>
              <w:spacing w:line="26" w:lineRule="atLeast"/>
              <w:jc w:val="center"/>
              <w:rPr>
                <w:color w:val="000000"/>
              </w:rPr>
            </w:pPr>
            <w:r w:rsidRPr="006D48D3">
              <w:rPr>
                <w:color w:val="000000"/>
              </w:rPr>
              <w:t>45,3</w:t>
            </w:r>
          </w:p>
        </w:tc>
        <w:tc>
          <w:tcPr>
            <w:tcW w:w="671" w:type="dxa"/>
            <w:vAlign w:val="center"/>
          </w:tcPr>
          <w:p w14:paraId="5CB2481E" w14:textId="77777777" w:rsidR="007D39F6" w:rsidRPr="006D48D3" w:rsidRDefault="009C2551" w:rsidP="006D48D3">
            <w:pPr>
              <w:spacing w:line="26" w:lineRule="atLeast"/>
              <w:jc w:val="right"/>
              <w:rPr>
                <w:color w:val="000000"/>
              </w:rPr>
            </w:pPr>
            <w:r w:rsidRPr="006D48D3">
              <w:rPr>
                <w:color w:val="000000"/>
              </w:rPr>
              <w:t>34,8</w:t>
            </w:r>
          </w:p>
        </w:tc>
        <w:tc>
          <w:tcPr>
            <w:tcW w:w="671" w:type="dxa"/>
            <w:vAlign w:val="center"/>
          </w:tcPr>
          <w:p w14:paraId="3E85890E" w14:textId="77777777" w:rsidR="007D39F6" w:rsidRPr="006D48D3" w:rsidRDefault="009C2551" w:rsidP="006D48D3">
            <w:pPr>
              <w:spacing w:line="26" w:lineRule="atLeast"/>
              <w:jc w:val="center"/>
              <w:rPr>
                <w:color w:val="000000"/>
              </w:rPr>
            </w:pPr>
            <w:r w:rsidRPr="006D48D3">
              <w:rPr>
                <w:color w:val="000000"/>
              </w:rPr>
              <w:t>47,9</w:t>
            </w:r>
          </w:p>
        </w:tc>
        <w:tc>
          <w:tcPr>
            <w:tcW w:w="672" w:type="dxa"/>
            <w:vAlign w:val="center"/>
          </w:tcPr>
          <w:p w14:paraId="23E7B5FB" w14:textId="77777777" w:rsidR="007D39F6" w:rsidRPr="006D48D3" w:rsidRDefault="009C2551" w:rsidP="006D48D3">
            <w:pPr>
              <w:spacing w:line="26" w:lineRule="atLeast"/>
              <w:jc w:val="center"/>
              <w:rPr>
                <w:color w:val="000000"/>
              </w:rPr>
            </w:pPr>
            <w:r w:rsidRPr="006D48D3">
              <w:rPr>
                <w:color w:val="000000"/>
              </w:rPr>
              <w:t>49</w:t>
            </w:r>
          </w:p>
        </w:tc>
        <w:tc>
          <w:tcPr>
            <w:tcW w:w="2277" w:type="dxa"/>
            <w:vMerge/>
            <w:vAlign w:val="center"/>
          </w:tcPr>
          <w:p w14:paraId="0B3D1423"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37A4C43F" w14:textId="77777777">
        <w:trPr>
          <w:trHeight w:val="528"/>
        </w:trPr>
        <w:tc>
          <w:tcPr>
            <w:tcW w:w="423" w:type="dxa"/>
            <w:vAlign w:val="center"/>
          </w:tcPr>
          <w:p w14:paraId="6FFBD5F4" w14:textId="77777777" w:rsidR="007D39F6" w:rsidRPr="006D48D3" w:rsidRDefault="009C2551" w:rsidP="006D48D3">
            <w:pPr>
              <w:spacing w:line="26" w:lineRule="atLeast"/>
              <w:jc w:val="center"/>
              <w:rPr>
                <w:color w:val="000000"/>
              </w:rPr>
            </w:pPr>
            <w:r w:rsidRPr="006D48D3">
              <w:rPr>
                <w:color w:val="000000"/>
              </w:rPr>
              <w:t>4</w:t>
            </w:r>
          </w:p>
        </w:tc>
        <w:tc>
          <w:tcPr>
            <w:tcW w:w="2068" w:type="dxa"/>
            <w:vAlign w:val="center"/>
          </w:tcPr>
          <w:p w14:paraId="2B4BF298" w14:textId="77777777" w:rsidR="007D39F6" w:rsidRPr="006D48D3" w:rsidRDefault="009C2551" w:rsidP="006D48D3">
            <w:pPr>
              <w:spacing w:line="26" w:lineRule="atLeast"/>
              <w:rPr>
                <w:color w:val="000000"/>
              </w:rPr>
            </w:pPr>
            <w:r w:rsidRPr="006D48D3">
              <w:rPr>
                <w:color w:val="000000"/>
              </w:rPr>
              <w:t>Mức độ hài lòng về trang thiết bị máy tính của thư viện</w:t>
            </w:r>
          </w:p>
        </w:tc>
        <w:tc>
          <w:tcPr>
            <w:tcW w:w="670" w:type="dxa"/>
            <w:vAlign w:val="center"/>
          </w:tcPr>
          <w:p w14:paraId="1BA67BED" w14:textId="77777777" w:rsidR="007D39F6" w:rsidRPr="006D48D3" w:rsidRDefault="009C2551" w:rsidP="006D48D3">
            <w:pPr>
              <w:spacing w:line="26" w:lineRule="atLeast"/>
              <w:jc w:val="center"/>
              <w:rPr>
                <w:color w:val="000000"/>
              </w:rPr>
            </w:pPr>
            <w:r w:rsidRPr="006D48D3">
              <w:rPr>
                <w:color w:val="000000"/>
              </w:rPr>
              <w:t> </w:t>
            </w:r>
          </w:p>
        </w:tc>
        <w:tc>
          <w:tcPr>
            <w:tcW w:w="670" w:type="dxa"/>
            <w:vAlign w:val="center"/>
          </w:tcPr>
          <w:p w14:paraId="5CECEA3E" w14:textId="77777777" w:rsidR="007D39F6" w:rsidRPr="006D48D3" w:rsidRDefault="009C2551" w:rsidP="006D48D3">
            <w:pPr>
              <w:spacing w:line="26" w:lineRule="atLeast"/>
              <w:jc w:val="center"/>
              <w:rPr>
                <w:color w:val="000000"/>
              </w:rPr>
            </w:pPr>
            <w:r w:rsidRPr="006D48D3">
              <w:rPr>
                <w:color w:val="000000"/>
              </w:rPr>
              <w:t>22</w:t>
            </w:r>
          </w:p>
        </w:tc>
        <w:tc>
          <w:tcPr>
            <w:tcW w:w="670" w:type="dxa"/>
            <w:vAlign w:val="center"/>
          </w:tcPr>
          <w:p w14:paraId="07E340BE" w14:textId="77777777" w:rsidR="007D39F6" w:rsidRPr="006D48D3" w:rsidRDefault="009C2551" w:rsidP="006D48D3">
            <w:pPr>
              <w:spacing w:line="26" w:lineRule="atLeast"/>
              <w:jc w:val="center"/>
              <w:rPr>
                <w:color w:val="000000"/>
              </w:rPr>
            </w:pPr>
            <w:r w:rsidRPr="006D48D3">
              <w:rPr>
                <w:color w:val="000000"/>
              </w:rPr>
              <w:t>27,4</w:t>
            </w:r>
          </w:p>
        </w:tc>
        <w:tc>
          <w:tcPr>
            <w:tcW w:w="671" w:type="dxa"/>
            <w:vAlign w:val="center"/>
          </w:tcPr>
          <w:p w14:paraId="343761EF" w14:textId="77777777" w:rsidR="007D39F6" w:rsidRPr="006D48D3" w:rsidRDefault="009C2551" w:rsidP="006D48D3">
            <w:pPr>
              <w:spacing w:line="26" w:lineRule="atLeast"/>
              <w:jc w:val="center"/>
              <w:rPr>
                <w:color w:val="000000"/>
              </w:rPr>
            </w:pPr>
            <w:r w:rsidRPr="006D48D3">
              <w:rPr>
                <w:color w:val="000000"/>
              </w:rPr>
              <w:t>26</w:t>
            </w:r>
          </w:p>
        </w:tc>
        <w:tc>
          <w:tcPr>
            <w:tcW w:w="671" w:type="dxa"/>
            <w:vAlign w:val="center"/>
          </w:tcPr>
          <w:p w14:paraId="4BB4EE68" w14:textId="77777777" w:rsidR="007D39F6" w:rsidRPr="006D48D3" w:rsidRDefault="009C2551" w:rsidP="006D48D3">
            <w:pPr>
              <w:spacing w:line="26" w:lineRule="atLeast"/>
              <w:jc w:val="center"/>
              <w:rPr>
                <w:color w:val="000000"/>
              </w:rPr>
            </w:pPr>
            <w:r w:rsidRPr="006D48D3">
              <w:rPr>
                <w:color w:val="000000"/>
              </w:rPr>
              <w:t> </w:t>
            </w:r>
          </w:p>
        </w:tc>
        <w:tc>
          <w:tcPr>
            <w:tcW w:w="672" w:type="dxa"/>
            <w:vAlign w:val="center"/>
          </w:tcPr>
          <w:p w14:paraId="772AEACA" w14:textId="77777777" w:rsidR="007D39F6" w:rsidRPr="006D48D3" w:rsidRDefault="009C2551" w:rsidP="006D48D3">
            <w:pPr>
              <w:spacing w:line="26" w:lineRule="atLeast"/>
              <w:jc w:val="center"/>
              <w:rPr>
                <w:color w:val="000000"/>
              </w:rPr>
            </w:pPr>
            <w:r w:rsidRPr="006D48D3">
              <w:rPr>
                <w:color w:val="000000"/>
              </w:rPr>
              <w:t> </w:t>
            </w:r>
          </w:p>
        </w:tc>
        <w:tc>
          <w:tcPr>
            <w:tcW w:w="2277" w:type="dxa"/>
            <w:vMerge/>
            <w:vAlign w:val="center"/>
          </w:tcPr>
          <w:p w14:paraId="447E2D83"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5C6846CC" w14:textId="77777777">
        <w:trPr>
          <w:trHeight w:val="276"/>
        </w:trPr>
        <w:tc>
          <w:tcPr>
            <w:tcW w:w="423" w:type="dxa"/>
            <w:vAlign w:val="center"/>
          </w:tcPr>
          <w:p w14:paraId="47096D91" w14:textId="77777777" w:rsidR="007D39F6" w:rsidRPr="006D48D3" w:rsidRDefault="009C2551" w:rsidP="006D48D3">
            <w:pPr>
              <w:spacing w:line="26" w:lineRule="atLeast"/>
              <w:jc w:val="center"/>
              <w:rPr>
                <w:color w:val="000000"/>
              </w:rPr>
            </w:pPr>
            <w:r w:rsidRPr="006D48D3">
              <w:rPr>
                <w:color w:val="000000"/>
              </w:rPr>
              <w:t>III</w:t>
            </w:r>
          </w:p>
        </w:tc>
        <w:tc>
          <w:tcPr>
            <w:tcW w:w="6092" w:type="dxa"/>
            <w:gridSpan w:val="7"/>
            <w:vAlign w:val="center"/>
          </w:tcPr>
          <w:p w14:paraId="4FBD34DB" w14:textId="77777777" w:rsidR="007D39F6" w:rsidRPr="006D48D3" w:rsidRDefault="009C2551" w:rsidP="006D48D3">
            <w:pPr>
              <w:spacing w:line="26" w:lineRule="atLeast"/>
              <w:jc w:val="left"/>
              <w:rPr>
                <w:color w:val="000000"/>
              </w:rPr>
            </w:pPr>
            <w:r w:rsidRPr="006D48D3">
              <w:rPr>
                <w:color w:val="000000"/>
              </w:rPr>
              <w:t>Đối tượng khảo sát: Người học, giảng viên, cán bộ, viên chức Trường ĐHTN</w:t>
            </w:r>
          </w:p>
        </w:tc>
        <w:tc>
          <w:tcPr>
            <w:tcW w:w="2277" w:type="dxa"/>
            <w:vMerge w:val="restart"/>
            <w:vAlign w:val="center"/>
          </w:tcPr>
          <w:p w14:paraId="28A1A5F4" w14:textId="77777777" w:rsidR="007D39F6" w:rsidRPr="006D48D3" w:rsidRDefault="009C2551" w:rsidP="006D48D3">
            <w:pPr>
              <w:spacing w:line="26" w:lineRule="atLeast"/>
              <w:jc w:val="center"/>
              <w:rPr>
                <w:color w:val="000000"/>
              </w:rPr>
            </w:pPr>
            <w:r w:rsidRPr="006D48D3">
              <w:rPr>
                <w:color w:val="000000"/>
              </w:rPr>
              <w:t>[H7.07.01.13]</w:t>
            </w:r>
          </w:p>
        </w:tc>
      </w:tr>
      <w:tr w:rsidR="007D39F6" w:rsidRPr="006D48D3" w14:paraId="4CF29B97" w14:textId="77777777">
        <w:trPr>
          <w:trHeight w:val="528"/>
        </w:trPr>
        <w:tc>
          <w:tcPr>
            <w:tcW w:w="423" w:type="dxa"/>
            <w:vAlign w:val="center"/>
          </w:tcPr>
          <w:p w14:paraId="2770F30D" w14:textId="77777777" w:rsidR="007D39F6" w:rsidRPr="006D48D3" w:rsidRDefault="009C2551" w:rsidP="006D48D3">
            <w:pPr>
              <w:spacing w:line="26" w:lineRule="atLeast"/>
              <w:jc w:val="center"/>
              <w:rPr>
                <w:color w:val="000000"/>
              </w:rPr>
            </w:pPr>
            <w:r w:rsidRPr="006D48D3">
              <w:rPr>
                <w:color w:val="000000"/>
              </w:rPr>
              <w:t>1</w:t>
            </w:r>
          </w:p>
        </w:tc>
        <w:tc>
          <w:tcPr>
            <w:tcW w:w="2068" w:type="dxa"/>
            <w:vAlign w:val="center"/>
          </w:tcPr>
          <w:p w14:paraId="332905A0" w14:textId="77777777" w:rsidR="007D39F6" w:rsidRPr="006D48D3" w:rsidRDefault="009C2551" w:rsidP="006D48D3">
            <w:pPr>
              <w:spacing w:line="26" w:lineRule="atLeast"/>
              <w:rPr>
                <w:color w:val="000000"/>
              </w:rPr>
            </w:pPr>
            <w:r w:rsidRPr="006D48D3">
              <w:rPr>
                <w:color w:val="000000"/>
              </w:rPr>
              <w:t>Mức độ đáp ứng Hệ thống công nghệ thông tin</w:t>
            </w:r>
          </w:p>
        </w:tc>
        <w:tc>
          <w:tcPr>
            <w:tcW w:w="670" w:type="dxa"/>
            <w:vAlign w:val="bottom"/>
          </w:tcPr>
          <w:p w14:paraId="47C9A50A" w14:textId="77777777" w:rsidR="007D39F6" w:rsidRPr="006D48D3" w:rsidRDefault="009C2551" w:rsidP="006D48D3">
            <w:pPr>
              <w:spacing w:line="26" w:lineRule="atLeast"/>
              <w:jc w:val="right"/>
              <w:rPr>
                <w:color w:val="000000"/>
              </w:rPr>
            </w:pPr>
            <w:r w:rsidRPr="006D48D3">
              <w:rPr>
                <w:color w:val="000000"/>
              </w:rPr>
              <w:t>54,9</w:t>
            </w:r>
          </w:p>
        </w:tc>
        <w:tc>
          <w:tcPr>
            <w:tcW w:w="670" w:type="dxa"/>
            <w:vAlign w:val="bottom"/>
          </w:tcPr>
          <w:p w14:paraId="1DCD4947" w14:textId="77777777" w:rsidR="007D39F6" w:rsidRPr="006D48D3" w:rsidRDefault="009C2551" w:rsidP="006D48D3">
            <w:pPr>
              <w:spacing w:line="26" w:lineRule="atLeast"/>
              <w:jc w:val="right"/>
              <w:rPr>
                <w:color w:val="000000"/>
              </w:rPr>
            </w:pPr>
            <w:r w:rsidRPr="006D48D3">
              <w:rPr>
                <w:color w:val="000000"/>
              </w:rPr>
              <w:t>43,3</w:t>
            </w:r>
          </w:p>
        </w:tc>
        <w:tc>
          <w:tcPr>
            <w:tcW w:w="670" w:type="dxa"/>
            <w:vAlign w:val="bottom"/>
          </w:tcPr>
          <w:p w14:paraId="6780D7B2" w14:textId="77777777" w:rsidR="007D39F6" w:rsidRPr="006D48D3" w:rsidRDefault="009C2551" w:rsidP="006D48D3">
            <w:pPr>
              <w:spacing w:line="26" w:lineRule="atLeast"/>
              <w:jc w:val="right"/>
              <w:rPr>
                <w:color w:val="000000"/>
              </w:rPr>
            </w:pPr>
            <w:r w:rsidRPr="006D48D3">
              <w:rPr>
                <w:color w:val="000000"/>
              </w:rPr>
              <w:t>52,8</w:t>
            </w:r>
          </w:p>
        </w:tc>
        <w:tc>
          <w:tcPr>
            <w:tcW w:w="671" w:type="dxa"/>
            <w:vAlign w:val="bottom"/>
          </w:tcPr>
          <w:p w14:paraId="54DFBCA0" w14:textId="77777777" w:rsidR="007D39F6" w:rsidRPr="006D48D3" w:rsidRDefault="009C2551" w:rsidP="006D48D3">
            <w:pPr>
              <w:spacing w:line="26" w:lineRule="atLeast"/>
              <w:jc w:val="left"/>
              <w:rPr>
                <w:color w:val="000000"/>
              </w:rPr>
            </w:pPr>
            <w:r w:rsidRPr="006D48D3">
              <w:rPr>
                <w:color w:val="000000"/>
              </w:rPr>
              <w:t> </w:t>
            </w:r>
          </w:p>
        </w:tc>
        <w:tc>
          <w:tcPr>
            <w:tcW w:w="671" w:type="dxa"/>
            <w:vAlign w:val="center"/>
          </w:tcPr>
          <w:p w14:paraId="265434B9" w14:textId="77777777" w:rsidR="007D39F6" w:rsidRPr="006D48D3" w:rsidRDefault="009C2551" w:rsidP="006D48D3">
            <w:pPr>
              <w:spacing w:line="26" w:lineRule="atLeast"/>
              <w:jc w:val="center"/>
              <w:rPr>
                <w:color w:val="000000"/>
              </w:rPr>
            </w:pPr>
            <w:r w:rsidRPr="006D48D3">
              <w:rPr>
                <w:color w:val="000000"/>
              </w:rPr>
              <w:t>53,3</w:t>
            </w:r>
          </w:p>
        </w:tc>
        <w:tc>
          <w:tcPr>
            <w:tcW w:w="672" w:type="dxa"/>
            <w:vAlign w:val="center"/>
          </w:tcPr>
          <w:p w14:paraId="07775495" w14:textId="77777777" w:rsidR="007D39F6" w:rsidRPr="006D48D3" w:rsidRDefault="009C2551" w:rsidP="006D48D3">
            <w:pPr>
              <w:spacing w:line="26" w:lineRule="atLeast"/>
              <w:jc w:val="center"/>
              <w:rPr>
                <w:color w:val="000000"/>
              </w:rPr>
            </w:pPr>
            <w:r w:rsidRPr="006D48D3">
              <w:rPr>
                <w:color w:val="000000"/>
              </w:rPr>
              <w:t>48,5</w:t>
            </w:r>
          </w:p>
        </w:tc>
        <w:tc>
          <w:tcPr>
            <w:tcW w:w="2277" w:type="dxa"/>
            <w:vMerge/>
            <w:vAlign w:val="center"/>
          </w:tcPr>
          <w:p w14:paraId="07F49486"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5EC7324A" w14:textId="77777777">
        <w:trPr>
          <w:trHeight w:val="276"/>
        </w:trPr>
        <w:tc>
          <w:tcPr>
            <w:tcW w:w="423" w:type="dxa"/>
            <w:vAlign w:val="center"/>
          </w:tcPr>
          <w:p w14:paraId="1247D191" w14:textId="77777777" w:rsidR="007D39F6" w:rsidRPr="006D48D3" w:rsidRDefault="009C2551" w:rsidP="006D48D3">
            <w:pPr>
              <w:spacing w:line="26" w:lineRule="atLeast"/>
              <w:jc w:val="center"/>
              <w:rPr>
                <w:color w:val="000000"/>
              </w:rPr>
            </w:pPr>
            <w:r w:rsidRPr="006D48D3">
              <w:rPr>
                <w:color w:val="000000"/>
              </w:rPr>
              <w:t>2</w:t>
            </w:r>
          </w:p>
        </w:tc>
        <w:tc>
          <w:tcPr>
            <w:tcW w:w="2068" w:type="dxa"/>
            <w:vAlign w:val="center"/>
          </w:tcPr>
          <w:p w14:paraId="683F55C1" w14:textId="77777777" w:rsidR="007D39F6" w:rsidRPr="006D48D3" w:rsidRDefault="009C2551" w:rsidP="006D48D3">
            <w:pPr>
              <w:spacing w:line="26" w:lineRule="atLeast"/>
              <w:rPr>
                <w:color w:val="000000"/>
              </w:rPr>
            </w:pPr>
            <w:r w:rsidRPr="006D48D3">
              <w:rPr>
                <w:color w:val="000000"/>
              </w:rPr>
              <w:t>Mức độ đáp ứng của thư viện</w:t>
            </w:r>
          </w:p>
        </w:tc>
        <w:tc>
          <w:tcPr>
            <w:tcW w:w="670" w:type="dxa"/>
            <w:vAlign w:val="bottom"/>
          </w:tcPr>
          <w:p w14:paraId="60C9C226" w14:textId="77777777" w:rsidR="007D39F6" w:rsidRPr="006D48D3" w:rsidRDefault="009C2551" w:rsidP="006D48D3">
            <w:pPr>
              <w:spacing w:line="26" w:lineRule="atLeast"/>
              <w:jc w:val="right"/>
              <w:rPr>
                <w:color w:val="000000"/>
              </w:rPr>
            </w:pPr>
            <w:r w:rsidRPr="006D48D3">
              <w:rPr>
                <w:color w:val="000000"/>
              </w:rPr>
              <w:t>69,2</w:t>
            </w:r>
          </w:p>
        </w:tc>
        <w:tc>
          <w:tcPr>
            <w:tcW w:w="670" w:type="dxa"/>
            <w:vAlign w:val="bottom"/>
          </w:tcPr>
          <w:p w14:paraId="372A215E" w14:textId="77777777" w:rsidR="007D39F6" w:rsidRPr="006D48D3" w:rsidRDefault="009C2551" w:rsidP="006D48D3">
            <w:pPr>
              <w:spacing w:line="26" w:lineRule="atLeast"/>
              <w:jc w:val="right"/>
              <w:rPr>
                <w:color w:val="000000"/>
              </w:rPr>
            </w:pPr>
            <w:r w:rsidRPr="006D48D3">
              <w:rPr>
                <w:color w:val="000000"/>
              </w:rPr>
              <w:t>58,1</w:t>
            </w:r>
          </w:p>
        </w:tc>
        <w:tc>
          <w:tcPr>
            <w:tcW w:w="670" w:type="dxa"/>
            <w:vAlign w:val="bottom"/>
          </w:tcPr>
          <w:p w14:paraId="664EECC3" w14:textId="77777777" w:rsidR="007D39F6" w:rsidRPr="006D48D3" w:rsidRDefault="009C2551" w:rsidP="006D48D3">
            <w:pPr>
              <w:spacing w:line="26" w:lineRule="atLeast"/>
              <w:jc w:val="right"/>
              <w:rPr>
                <w:color w:val="000000"/>
              </w:rPr>
            </w:pPr>
            <w:r w:rsidRPr="006D48D3">
              <w:rPr>
                <w:color w:val="000000"/>
              </w:rPr>
              <w:t>64,5</w:t>
            </w:r>
          </w:p>
        </w:tc>
        <w:tc>
          <w:tcPr>
            <w:tcW w:w="671" w:type="dxa"/>
            <w:vAlign w:val="bottom"/>
          </w:tcPr>
          <w:p w14:paraId="7CDDD7F7" w14:textId="77777777" w:rsidR="007D39F6" w:rsidRPr="006D48D3" w:rsidRDefault="009C2551" w:rsidP="006D48D3">
            <w:pPr>
              <w:spacing w:line="26" w:lineRule="atLeast"/>
              <w:jc w:val="left"/>
              <w:rPr>
                <w:color w:val="000000"/>
              </w:rPr>
            </w:pPr>
            <w:r w:rsidRPr="006D48D3">
              <w:rPr>
                <w:color w:val="000000"/>
              </w:rPr>
              <w:t> </w:t>
            </w:r>
          </w:p>
        </w:tc>
        <w:tc>
          <w:tcPr>
            <w:tcW w:w="671" w:type="dxa"/>
            <w:vAlign w:val="center"/>
          </w:tcPr>
          <w:p w14:paraId="65B32AD8" w14:textId="77777777" w:rsidR="007D39F6" w:rsidRPr="006D48D3" w:rsidRDefault="009C2551" w:rsidP="006D48D3">
            <w:pPr>
              <w:spacing w:line="26" w:lineRule="atLeast"/>
              <w:jc w:val="center"/>
              <w:rPr>
                <w:color w:val="000000"/>
              </w:rPr>
            </w:pPr>
            <w:r w:rsidRPr="006D48D3">
              <w:rPr>
                <w:color w:val="000000"/>
              </w:rPr>
              <w:t>63,1</w:t>
            </w:r>
          </w:p>
        </w:tc>
        <w:tc>
          <w:tcPr>
            <w:tcW w:w="672" w:type="dxa"/>
            <w:vAlign w:val="center"/>
          </w:tcPr>
          <w:p w14:paraId="257F9416" w14:textId="77777777" w:rsidR="007D39F6" w:rsidRPr="006D48D3" w:rsidRDefault="009C2551" w:rsidP="006D48D3">
            <w:pPr>
              <w:spacing w:line="26" w:lineRule="atLeast"/>
              <w:jc w:val="center"/>
              <w:rPr>
                <w:color w:val="000000"/>
              </w:rPr>
            </w:pPr>
            <w:r w:rsidRPr="006D48D3">
              <w:rPr>
                <w:color w:val="000000"/>
              </w:rPr>
              <w:t>60,9</w:t>
            </w:r>
          </w:p>
        </w:tc>
        <w:tc>
          <w:tcPr>
            <w:tcW w:w="2277" w:type="dxa"/>
            <w:vMerge/>
            <w:vAlign w:val="center"/>
          </w:tcPr>
          <w:p w14:paraId="2A60CDE2"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6AD172BD" w14:textId="77777777">
        <w:trPr>
          <w:trHeight w:val="528"/>
        </w:trPr>
        <w:tc>
          <w:tcPr>
            <w:tcW w:w="423" w:type="dxa"/>
            <w:vAlign w:val="center"/>
          </w:tcPr>
          <w:p w14:paraId="1AE11CE6" w14:textId="77777777" w:rsidR="007D39F6" w:rsidRPr="006D48D3" w:rsidRDefault="009C2551" w:rsidP="006D48D3">
            <w:pPr>
              <w:spacing w:line="26" w:lineRule="atLeast"/>
              <w:jc w:val="center"/>
              <w:rPr>
                <w:color w:val="000000"/>
              </w:rPr>
            </w:pPr>
            <w:r w:rsidRPr="006D48D3">
              <w:rPr>
                <w:color w:val="000000"/>
              </w:rPr>
              <w:t>3</w:t>
            </w:r>
          </w:p>
        </w:tc>
        <w:tc>
          <w:tcPr>
            <w:tcW w:w="2068" w:type="dxa"/>
            <w:vAlign w:val="center"/>
          </w:tcPr>
          <w:p w14:paraId="491E5921" w14:textId="77777777" w:rsidR="007D39F6" w:rsidRPr="006D48D3" w:rsidRDefault="009C2551" w:rsidP="006D48D3">
            <w:pPr>
              <w:spacing w:line="26" w:lineRule="atLeast"/>
              <w:rPr>
                <w:color w:val="000000"/>
              </w:rPr>
            </w:pPr>
            <w:r w:rsidRPr="006D48D3">
              <w:rPr>
                <w:color w:val="000000"/>
              </w:rPr>
              <w:t>Mức độ đáp ứng của phòng thí nghiệm, thực hành</w:t>
            </w:r>
          </w:p>
        </w:tc>
        <w:tc>
          <w:tcPr>
            <w:tcW w:w="670" w:type="dxa"/>
            <w:vAlign w:val="bottom"/>
          </w:tcPr>
          <w:p w14:paraId="2C4E1BF5" w14:textId="77777777" w:rsidR="007D39F6" w:rsidRPr="006D48D3" w:rsidRDefault="009C2551" w:rsidP="006D48D3">
            <w:pPr>
              <w:spacing w:line="26" w:lineRule="atLeast"/>
              <w:jc w:val="right"/>
              <w:rPr>
                <w:color w:val="000000"/>
              </w:rPr>
            </w:pPr>
            <w:r w:rsidRPr="006D48D3">
              <w:rPr>
                <w:color w:val="000000"/>
              </w:rPr>
              <w:t>58,3</w:t>
            </w:r>
          </w:p>
        </w:tc>
        <w:tc>
          <w:tcPr>
            <w:tcW w:w="670" w:type="dxa"/>
            <w:vAlign w:val="bottom"/>
          </w:tcPr>
          <w:p w14:paraId="4B935F18" w14:textId="77777777" w:rsidR="007D39F6" w:rsidRPr="006D48D3" w:rsidRDefault="009C2551" w:rsidP="006D48D3">
            <w:pPr>
              <w:spacing w:line="26" w:lineRule="atLeast"/>
              <w:jc w:val="right"/>
              <w:rPr>
                <w:color w:val="000000"/>
              </w:rPr>
            </w:pPr>
            <w:r w:rsidRPr="006D48D3">
              <w:rPr>
                <w:color w:val="000000"/>
              </w:rPr>
              <w:t>49,4</w:t>
            </w:r>
          </w:p>
        </w:tc>
        <w:tc>
          <w:tcPr>
            <w:tcW w:w="670" w:type="dxa"/>
            <w:vAlign w:val="bottom"/>
          </w:tcPr>
          <w:p w14:paraId="6FB3F46E" w14:textId="77777777" w:rsidR="007D39F6" w:rsidRPr="006D48D3" w:rsidRDefault="009C2551" w:rsidP="006D48D3">
            <w:pPr>
              <w:spacing w:line="26" w:lineRule="atLeast"/>
              <w:jc w:val="right"/>
              <w:rPr>
                <w:color w:val="000000"/>
              </w:rPr>
            </w:pPr>
            <w:r w:rsidRPr="006D48D3">
              <w:rPr>
                <w:color w:val="000000"/>
              </w:rPr>
              <w:t>55,9</w:t>
            </w:r>
          </w:p>
        </w:tc>
        <w:tc>
          <w:tcPr>
            <w:tcW w:w="671" w:type="dxa"/>
            <w:vAlign w:val="bottom"/>
          </w:tcPr>
          <w:p w14:paraId="65B5228F" w14:textId="77777777" w:rsidR="007D39F6" w:rsidRPr="006D48D3" w:rsidRDefault="009C2551" w:rsidP="006D48D3">
            <w:pPr>
              <w:spacing w:line="26" w:lineRule="atLeast"/>
              <w:jc w:val="left"/>
              <w:rPr>
                <w:color w:val="000000"/>
              </w:rPr>
            </w:pPr>
            <w:r w:rsidRPr="006D48D3">
              <w:rPr>
                <w:color w:val="000000"/>
              </w:rPr>
              <w:t> </w:t>
            </w:r>
          </w:p>
        </w:tc>
        <w:tc>
          <w:tcPr>
            <w:tcW w:w="671" w:type="dxa"/>
            <w:vAlign w:val="bottom"/>
          </w:tcPr>
          <w:p w14:paraId="70FBB8DD" w14:textId="77777777" w:rsidR="007D39F6" w:rsidRPr="006D48D3" w:rsidRDefault="009C2551" w:rsidP="006D48D3">
            <w:pPr>
              <w:spacing w:line="26" w:lineRule="atLeast"/>
              <w:jc w:val="right"/>
              <w:rPr>
                <w:color w:val="000000"/>
              </w:rPr>
            </w:pPr>
            <w:r w:rsidRPr="006D48D3">
              <w:rPr>
                <w:color w:val="000000"/>
              </w:rPr>
              <w:t>56,3</w:t>
            </w:r>
          </w:p>
        </w:tc>
        <w:tc>
          <w:tcPr>
            <w:tcW w:w="672" w:type="dxa"/>
            <w:vAlign w:val="center"/>
          </w:tcPr>
          <w:p w14:paraId="03EFEC3A" w14:textId="77777777" w:rsidR="007D39F6" w:rsidRPr="006D48D3" w:rsidRDefault="009C2551" w:rsidP="006D48D3">
            <w:pPr>
              <w:spacing w:line="26" w:lineRule="atLeast"/>
              <w:jc w:val="center"/>
              <w:rPr>
                <w:color w:val="000000"/>
              </w:rPr>
            </w:pPr>
            <w:r w:rsidRPr="006D48D3">
              <w:rPr>
                <w:color w:val="000000"/>
              </w:rPr>
              <w:t>55,1</w:t>
            </w:r>
          </w:p>
        </w:tc>
        <w:tc>
          <w:tcPr>
            <w:tcW w:w="2277" w:type="dxa"/>
            <w:vMerge/>
            <w:vAlign w:val="center"/>
          </w:tcPr>
          <w:p w14:paraId="26461CF4"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bl>
    <w:p w14:paraId="002B9C0C" w14:textId="77777777" w:rsidR="007D39F6" w:rsidRPr="006D48D3" w:rsidRDefault="009C2551" w:rsidP="006D48D3">
      <w:pPr>
        <w:spacing w:line="26" w:lineRule="atLeast"/>
        <w:ind w:firstLine="720"/>
      </w:pPr>
      <w:r w:rsidRPr="006D48D3">
        <w:t xml:space="preserve">Trường ĐHTN đã thực hiện các khảo sát, lấy ý kiến phản hồi của sinh viên và các bên liên quan, trong đó có nội dung về cơ sở vật chất, cơ sở hạ tầng, các phương tiện dạy và học, phòng thực hành, thiết bị dạy học [H7.07.01.12], </w:t>
      </w:r>
      <w:r w:rsidRPr="006D48D3">
        <w:rPr>
          <w:color w:val="FF0000"/>
        </w:rPr>
        <w:t xml:space="preserve">[H3.03.02.14 Báo cáo kết </w:t>
      </w:r>
      <w:r w:rsidRPr="006D48D3">
        <w:rPr>
          <w:color w:val="FF0000"/>
        </w:rPr>
        <w:lastRenderedPageBreak/>
        <w:t xml:space="preserve">quả người học], </w:t>
      </w:r>
      <w:r w:rsidRPr="006D48D3">
        <w:t xml:space="preserve">[H7.07.01.16], [H7.07.01.14], [H7.07.01.13], từ đó làm căn cứ đưa ra các đề xuất đầu tư, sửa chữa và nâng cấp [H7.07.01.07], [H7.07.01.08]. Hàng năm, Ban giám hiệu Nhà trường và các đơn vị liên quan đều tổ chức Hội nghị đối thoại với sinh viên để tiếp nhận các ý kiến đóng góp của người học. Các ý kiến đóng góp, phản hồi đều được tiếp nhận, giải trình và được triển khai trong các kế hoạch cải tạo, nâng cấp cơ sở vật chất của Nhà trường </w:t>
      </w:r>
      <w:r w:rsidRPr="006D48D3">
        <w:rPr>
          <w:color w:val="FF0000"/>
        </w:rPr>
        <w:t xml:space="preserve">[H3.03.02.15 đối thoại sinh viên], </w:t>
      </w:r>
      <w:r w:rsidRPr="006D48D3">
        <w:t>[H7.07.01.13].</w:t>
      </w:r>
    </w:p>
    <w:p w14:paraId="240E34AE" w14:textId="77777777" w:rsidR="007D39F6" w:rsidRPr="006D48D3" w:rsidRDefault="009C2551" w:rsidP="00801ADE">
      <w:pPr>
        <w:ind w:firstLine="720"/>
      </w:pPr>
      <w:r w:rsidRPr="006D48D3">
        <w:t>2. Điểm mạnh</w:t>
      </w:r>
    </w:p>
    <w:p w14:paraId="5007B328" w14:textId="77777777" w:rsidR="007D39F6" w:rsidRPr="006D48D3" w:rsidRDefault="009C2551" w:rsidP="006D48D3">
      <w:pPr>
        <w:spacing w:line="26" w:lineRule="atLeast"/>
        <w:ind w:firstLine="720"/>
      </w:pPr>
      <w:r w:rsidRPr="006D48D3">
        <w:t>Nhà trường có đủ hệ thống phòng làm việc, phòng học và các phòng chức năng phù hợp và đảm bảo tỉ lệ diện tích/người học theo quy định để hỗ trợ các hoạt động đào tạo phục vụ CTĐT ngành KDTM theo quy định hiện hành.</w:t>
      </w:r>
    </w:p>
    <w:p w14:paraId="5270D362" w14:textId="77777777" w:rsidR="007D39F6" w:rsidRPr="006D48D3" w:rsidRDefault="009C2551" w:rsidP="006D48D3">
      <w:pPr>
        <w:spacing w:line="26" w:lineRule="atLeast"/>
        <w:ind w:firstLine="720"/>
      </w:pPr>
      <w:r w:rsidRPr="006D48D3">
        <w:t>Hệ thống phòng làm việc, phòng học và các phòng chức năng có đầy đủ trang thiết bị phù hợp để hỗ trợ các hoạt động đào tạo và nghiên cứu phục vụ CTĐT ngành KDTM.</w:t>
      </w:r>
    </w:p>
    <w:p w14:paraId="4D6A25E0" w14:textId="77777777" w:rsidR="007D39F6" w:rsidRPr="006D48D3" w:rsidRDefault="009C2551" w:rsidP="006D48D3">
      <w:pPr>
        <w:spacing w:line="26" w:lineRule="atLeast"/>
        <w:ind w:firstLine="720"/>
      </w:pPr>
      <w:r w:rsidRPr="006D48D3">
        <w:t>Trong giai đoạn 2019-2025, Nhà trường đầu tư nâng cấp, cải tạo CSVC và cơ sở hạ tầng đáp ứng nhu cầu hoạt động đào tạo và nghiên cứu phục vụ CTĐT ngành KDTM.</w:t>
      </w:r>
    </w:p>
    <w:p w14:paraId="7C3BE2F4" w14:textId="77777777" w:rsidR="007D39F6" w:rsidRPr="006D48D3" w:rsidRDefault="009C2551" w:rsidP="006D48D3">
      <w:pPr>
        <w:spacing w:line="26" w:lineRule="atLeast"/>
        <w:ind w:firstLine="720"/>
      </w:pPr>
      <w:r w:rsidRPr="006D48D3">
        <w:t>Kết quả khảo sát ý kiến của GV, SV thể hiện Nhà trường có đủ phòng làm việc, phòng học và các phòng chức năng phù hợp và đảm bảo tỉ lệ diện tích để hỗ trợ các hoạt động đào tạo phục vụ CTĐT ngành KDTM theo quy định hiện hành.</w:t>
      </w:r>
    </w:p>
    <w:p w14:paraId="207EB004" w14:textId="77777777" w:rsidR="007D39F6" w:rsidRPr="006D48D3" w:rsidRDefault="009C2551" w:rsidP="00801ADE">
      <w:pPr>
        <w:ind w:firstLine="720"/>
      </w:pPr>
      <w:r w:rsidRPr="006D48D3">
        <w:t>3. Điểm tồn tại</w:t>
      </w:r>
    </w:p>
    <w:p w14:paraId="37334938" w14:textId="77777777" w:rsidR="007D39F6" w:rsidRPr="006D48D3" w:rsidRDefault="009C2551" w:rsidP="006D48D3">
      <w:pPr>
        <w:spacing w:line="26" w:lineRule="atLeast"/>
        <w:ind w:firstLine="720"/>
      </w:pPr>
      <w:r w:rsidRPr="006D48D3">
        <w:t>Hiện nay Nhà trường chưa bố trí chỗ làm việc riêng cho giảng viên mà chủ yếu là khu vực dùng chung.</w:t>
      </w:r>
    </w:p>
    <w:p w14:paraId="458CB2EC" w14:textId="77777777" w:rsidR="007D39F6" w:rsidRPr="006D48D3" w:rsidRDefault="009C2551" w:rsidP="00801ADE">
      <w:pPr>
        <w:ind w:firstLine="720"/>
      </w:pPr>
      <w:r w:rsidRPr="006D48D3">
        <w:t>4. Kế hoạch hành động</w:t>
      </w:r>
    </w:p>
    <w:tbl>
      <w:tblPr>
        <w:tblStyle w:val="afffe"/>
        <w:tblW w:w="8917"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5"/>
        <w:gridCol w:w="2074"/>
        <w:gridCol w:w="2076"/>
        <w:gridCol w:w="2079"/>
        <w:gridCol w:w="2003"/>
      </w:tblGrid>
      <w:tr w:rsidR="007D39F6" w:rsidRPr="006D48D3" w14:paraId="5FC68A6D" w14:textId="77777777">
        <w:tc>
          <w:tcPr>
            <w:tcW w:w="685" w:type="dxa"/>
            <w:vAlign w:val="center"/>
          </w:tcPr>
          <w:p w14:paraId="41B8EFCF" w14:textId="77777777" w:rsidR="007D39F6" w:rsidRPr="006D48D3" w:rsidRDefault="009C2551" w:rsidP="006D48D3">
            <w:pPr>
              <w:spacing w:line="26" w:lineRule="atLeast"/>
              <w:jc w:val="center"/>
              <w:rPr>
                <w:b/>
              </w:rPr>
            </w:pPr>
            <w:r w:rsidRPr="006D48D3">
              <w:rPr>
                <w:b/>
              </w:rPr>
              <w:t>STT</w:t>
            </w:r>
          </w:p>
        </w:tc>
        <w:tc>
          <w:tcPr>
            <w:tcW w:w="2074" w:type="dxa"/>
            <w:vAlign w:val="center"/>
          </w:tcPr>
          <w:p w14:paraId="6ED4BD80" w14:textId="77777777" w:rsidR="007D39F6" w:rsidRPr="006D48D3" w:rsidRDefault="009C2551" w:rsidP="006D48D3">
            <w:pPr>
              <w:spacing w:line="26" w:lineRule="atLeast"/>
              <w:jc w:val="center"/>
              <w:rPr>
                <w:b/>
              </w:rPr>
            </w:pPr>
            <w:r w:rsidRPr="006D48D3">
              <w:rPr>
                <w:b/>
              </w:rPr>
              <w:t>Mục tiêu</w:t>
            </w:r>
          </w:p>
        </w:tc>
        <w:tc>
          <w:tcPr>
            <w:tcW w:w="2076" w:type="dxa"/>
            <w:vAlign w:val="center"/>
          </w:tcPr>
          <w:p w14:paraId="7276C784" w14:textId="77777777" w:rsidR="007D39F6" w:rsidRPr="006D48D3" w:rsidRDefault="009C2551" w:rsidP="006D48D3">
            <w:pPr>
              <w:spacing w:line="26" w:lineRule="atLeast"/>
              <w:jc w:val="center"/>
              <w:rPr>
                <w:b/>
              </w:rPr>
            </w:pPr>
            <w:r w:rsidRPr="006D48D3">
              <w:rPr>
                <w:b/>
              </w:rPr>
              <w:t>Nội dung</w:t>
            </w:r>
          </w:p>
        </w:tc>
        <w:tc>
          <w:tcPr>
            <w:tcW w:w="2079" w:type="dxa"/>
            <w:vAlign w:val="center"/>
          </w:tcPr>
          <w:p w14:paraId="51D10212" w14:textId="77777777" w:rsidR="007D39F6" w:rsidRPr="006D48D3" w:rsidRDefault="009C2551" w:rsidP="006D48D3">
            <w:pPr>
              <w:spacing w:line="26" w:lineRule="atLeast"/>
              <w:jc w:val="center"/>
              <w:rPr>
                <w:b/>
              </w:rPr>
            </w:pPr>
            <w:r w:rsidRPr="006D48D3">
              <w:rPr>
                <w:b/>
              </w:rPr>
              <w:t>Đơn vị,</w:t>
            </w:r>
          </w:p>
          <w:p w14:paraId="5A4954C3" w14:textId="77777777" w:rsidR="007D39F6" w:rsidRPr="006D48D3" w:rsidRDefault="009C2551" w:rsidP="006D48D3">
            <w:pPr>
              <w:spacing w:line="26" w:lineRule="atLeast"/>
              <w:jc w:val="center"/>
              <w:rPr>
                <w:b/>
              </w:rPr>
            </w:pPr>
            <w:r w:rsidRPr="006D48D3">
              <w:rPr>
                <w:b/>
              </w:rPr>
              <w:t>người thực hiện</w:t>
            </w:r>
          </w:p>
        </w:tc>
        <w:tc>
          <w:tcPr>
            <w:tcW w:w="2003" w:type="dxa"/>
            <w:vAlign w:val="center"/>
          </w:tcPr>
          <w:p w14:paraId="4A45B014" w14:textId="77777777" w:rsidR="007D39F6" w:rsidRPr="006D48D3" w:rsidRDefault="009C2551" w:rsidP="006D48D3">
            <w:pPr>
              <w:spacing w:line="26" w:lineRule="atLeast"/>
              <w:jc w:val="center"/>
              <w:rPr>
                <w:b/>
              </w:rPr>
            </w:pPr>
            <w:r w:rsidRPr="006D48D3">
              <w:rPr>
                <w:b/>
              </w:rPr>
              <w:t>Thời gian</w:t>
            </w:r>
          </w:p>
          <w:p w14:paraId="6E80D70A" w14:textId="77777777" w:rsidR="007D39F6" w:rsidRPr="006D48D3" w:rsidRDefault="009C2551" w:rsidP="006D48D3">
            <w:pPr>
              <w:spacing w:line="26" w:lineRule="atLeast"/>
              <w:jc w:val="center"/>
              <w:rPr>
                <w:b/>
              </w:rPr>
            </w:pPr>
            <w:r w:rsidRPr="006D48D3">
              <w:rPr>
                <w:b/>
              </w:rPr>
              <w:t>thực hiện</w:t>
            </w:r>
          </w:p>
        </w:tc>
      </w:tr>
      <w:tr w:rsidR="007D39F6" w:rsidRPr="006D48D3" w14:paraId="7999FCCC" w14:textId="77777777">
        <w:tc>
          <w:tcPr>
            <w:tcW w:w="685" w:type="dxa"/>
            <w:vAlign w:val="center"/>
          </w:tcPr>
          <w:p w14:paraId="5EB951BC" w14:textId="77777777" w:rsidR="007D39F6" w:rsidRPr="006D48D3" w:rsidRDefault="009C2551" w:rsidP="006D48D3">
            <w:pPr>
              <w:spacing w:line="26" w:lineRule="atLeast"/>
            </w:pPr>
            <w:r w:rsidRPr="006D48D3">
              <w:t>1</w:t>
            </w:r>
          </w:p>
        </w:tc>
        <w:tc>
          <w:tcPr>
            <w:tcW w:w="2074" w:type="dxa"/>
            <w:vAlign w:val="center"/>
          </w:tcPr>
          <w:p w14:paraId="068186D9" w14:textId="77777777" w:rsidR="007D39F6" w:rsidRPr="006D48D3" w:rsidRDefault="009C2551" w:rsidP="006D48D3">
            <w:pPr>
              <w:spacing w:line="26" w:lineRule="atLeast"/>
            </w:pPr>
            <w:r w:rsidRPr="006D48D3">
              <w:t>Khắc phục điểm tồn tại</w:t>
            </w:r>
          </w:p>
        </w:tc>
        <w:tc>
          <w:tcPr>
            <w:tcW w:w="2076" w:type="dxa"/>
            <w:vAlign w:val="center"/>
          </w:tcPr>
          <w:p w14:paraId="321ED560" w14:textId="77777777" w:rsidR="007D39F6" w:rsidRPr="006D48D3" w:rsidRDefault="009C2551" w:rsidP="006D48D3">
            <w:pPr>
              <w:spacing w:line="26" w:lineRule="atLeast"/>
            </w:pPr>
            <w:r w:rsidRPr="006D48D3">
              <w:t>Bố trí, thiết kế chỗ làm việc riêng cho giảng viên.</w:t>
            </w:r>
          </w:p>
        </w:tc>
        <w:tc>
          <w:tcPr>
            <w:tcW w:w="2079" w:type="dxa"/>
            <w:vAlign w:val="center"/>
          </w:tcPr>
          <w:p w14:paraId="63EC9399" w14:textId="77777777" w:rsidR="007D39F6" w:rsidRPr="006D48D3" w:rsidRDefault="009C2551" w:rsidP="006D48D3">
            <w:pPr>
              <w:spacing w:line="26" w:lineRule="atLeast"/>
            </w:pPr>
            <w:r w:rsidRPr="006D48D3">
              <w:t>Trường ĐHTN</w:t>
            </w:r>
          </w:p>
          <w:p w14:paraId="05E7389D" w14:textId="77777777" w:rsidR="007D39F6" w:rsidRPr="006D48D3" w:rsidRDefault="009C2551" w:rsidP="006D48D3">
            <w:pPr>
              <w:spacing w:line="26" w:lineRule="atLeast"/>
            </w:pPr>
            <w:r w:rsidRPr="006D48D3">
              <w:t>Phòng CSVC và Khoa Kinh tế tham mưu cho Nhà trường phương án bố trí, sắp xếp chỗ làm việc dựa trên cơ sở vật chất hiện có.</w:t>
            </w:r>
          </w:p>
        </w:tc>
        <w:tc>
          <w:tcPr>
            <w:tcW w:w="2003" w:type="dxa"/>
            <w:vAlign w:val="center"/>
          </w:tcPr>
          <w:p w14:paraId="1273A552" w14:textId="77777777" w:rsidR="007D39F6" w:rsidRPr="006D48D3" w:rsidRDefault="009C2551" w:rsidP="006D48D3">
            <w:pPr>
              <w:spacing w:line="26" w:lineRule="atLeast"/>
            </w:pPr>
            <w:r w:rsidRPr="006D48D3">
              <w:t>Từ năm học 2025 - 2026</w:t>
            </w:r>
          </w:p>
        </w:tc>
      </w:tr>
      <w:tr w:rsidR="007D39F6" w:rsidRPr="006D48D3" w14:paraId="5C802AD9" w14:textId="77777777">
        <w:tc>
          <w:tcPr>
            <w:tcW w:w="685" w:type="dxa"/>
            <w:vAlign w:val="center"/>
          </w:tcPr>
          <w:p w14:paraId="23841F4A" w14:textId="77777777" w:rsidR="007D39F6" w:rsidRPr="006D48D3" w:rsidRDefault="009C2551" w:rsidP="006D48D3">
            <w:pPr>
              <w:spacing w:line="26" w:lineRule="atLeast"/>
            </w:pPr>
            <w:r w:rsidRPr="006D48D3">
              <w:t>2</w:t>
            </w:r>
          </w:p>
        </w:tc>
        <w:tc>
          <w:tcPr>
            <w:tcW w:w="2074" w:type="dxa"/>
            <w:vAlign w:val="center"/>
          </w:tcPr>
          <w:p w14:paraId="1EB1130E" w14:textId="77777777" w:rsidR="007D39F6" w:rsidRPr="006D48D3" w:rsidRDefault="009C2551" w:rsidP="006D48D3">
            <w:pPr>
              <w:spacing w:line="26" w:lineRule="atLeast"/>
            </w:pPr>
            <w:r w:rsidRPr="006D48D3">
              <w:t>Phát huy điểm mạnh</w:t>
            </w:r>
          </w:p>
        </w:tc>
        <w:tc>
          <w:tcPr>
            <w:tcW w:w="2076" w:type="dxa"/>
            <w:vAlign w:val="center"/>
          </w:tcPr>
          <w:p w14:paraId="0A34CA45" w14:textId="77777777" w:rsidR="007D39F6" w:rsidRPr="006D48D3" w:rsidRDefault="009C2551" w:rsidP="006D48D3">
            <w:pPr>
              <w:spacing w:line="26" w:lineRule="atLeast"/>
            </w:pPr>
            <w:r w:rsidRPr="006D48D3">
              <w:t>Xây dựng kế hoạch học tập phù hợp, tận dụng triệt để công năng của các phòng học, phòng thực hành hiện có.</w:t>
            </w:r>
          </w:p>
        </w:tc>
        <w:tc>
          <w:tcPr>
            <w:tcW w:w="2079" w:type="dxa"/>
            <w:vAlign w:val="center"/>
          </w:tcPr>
          <w:p w14:paraId="264065CD" w14:textId="77777777" w:rsidR="007D39F6" w:rsidRPr="006D48D3" w:rsidRDefault="009C2551" w:rsidP="006D48D3">
            <w:pPr>
              <w:spacing w:line="26" w:lineRule="atLeast"/>
            </w:pPr>
            <w:r w:rsidRPr="006D48D3">
              <w:t>Bộ môn Quản trị kinh doanh, Khoa Kinh tế, Phòng Đào tạo.</w:t>
            </w:r>
          </w:p>
        </w:tc>
        <w:tc>
          <w:tcPr>
            <w:tcW w:w="2003" w:type="dxa"/>
            <w:vAlign w:val="center"/>
          </w:tcPr>
          <w:p w14:paraId="0F8E2DCF" w14:textId="77777777" w:rsidR="007D39F6" w:rsidRPr="006D48D3" w:rsidRDefault="009C2551" w:rsidP="006D48D3">
            <w:pPr>
              <w:spacing w:line="26" w:lineRule="atLeast"/>
            </w:pPr>
            <w:r w:rsidRPr="006D48D3">
              <w:t>Từ năm học 2025 - 2026</w:t>
            </w:r>
          </w:p>
        </w:tc>
      </w:tr>
    </w:tbl>
    <w:p w14:paraId="3BF8C011" w14:textId="77777777" w:rsidR="007D39F6" w:rsidRPr="006D48D3" w:rsidRDefault="009C2551" w:rsidP="00801ADE">
      <w:pPr>
        <w:ind w:firstLine="720"/>
      </w:pPr>
      <w:r w:rsidRPr="006D48D3">
        <w:t>5. Tự đánh giá</w:t>
      </w:r>
    </w:p>
    <w:p w14:paraId="50ED21F8" w14:textId="7EFDE37C" w:rsidR="007D39F6" w:rsidRPr="006D48D3" w:rsidRDefault="009C2551" w:rsidP="00801ADE">
      <w:pPr>
        <w:spacing w:line="26" w:lineRule="atLeast"/>
        <w:ind w:firstLine="720"/>
      </w:pPr>
      <w:r w:rsidRPr="006D48D3">
        <w:t>Tự đánh giá tiêu chí</w:t>
      </w:r>
      <w:r w:rsidR="00801ADE">
        <w:t>:</w:t>
      </w:r>
      <w:r w:rsidRPr="006D48D3">
        <w:t xml:space="preserve"> Đạt</w:t>
      </w:r>
    </w:p>
    <w:p w14:paraId="343D001C" w14:textId="77777777" w:rsidR="007D39F6" w:rsidRPr="006D48D3" w:rsidRDefault="009C2551" w:rsidP="005413F7">
      <w:pPr>
        <w:pStyle w:val="Heading3"/>
        <w:rPr>
          <w:b/>
          <w:i w:val="0"/>
        </w:rPr>
      </w:pPr>
      <w:bookmarkStart w:id="70" w:name="_Toc207270635"/>
      <w:r w:rsidRPr="006D48D3">
        <w:rPr>
          <w:b/>
        </w:rPr>
        <w:lastRenderedPageBreak/>
        <w:t>Tiêu chí 7.2. Các phòng thí nghiệm, phòng thực hành và trang thiết bị đầy đủ theo yêu cầu của chương trình đào tạo được cập nhật, được sử dụng hiệu quả đáp ứng yêu cầu của người học, giảng viên và nghiên cứu viên.</w:t>
      </w:r>
      <w:bookmarkEnd w:id="70"/>
      <w:r w:rsidRPr="006D48D3">
        <w:rPr>
          <w:b/>
        </w:rPr>
        <w:t xml:space="preserve"> </w:t>
      </w:r>
    </w:p>
    <w:p w14:paraId="233A03EC" w14:textId="77777777" w:rsidR="007D39F6" w:rsidRPr="006D48D3" w:rsidRDefault="009C2551" w:rsidP="00801ADE">
      <w:pPr>
        <w:ind w:firstLine="709"/>
      </w:pPr>
      <w:r w:rsidRPr="006D48D3">
        <w:t>1. Mô tả hiện trạng</w:t>
      </w:r>
    </w:p>
    <w:p w14:paraId="03B52EBC" w14:textId="518DA89F" w:rsidR="007D39F6" w:rsidRPr="006D48D3" w:rsidRDefault="009C2551" w:rsidP="006D48D3">
      <w:pPr>
        <w:spacing w:line="26" w:lineRule="atLeast"/>
        <w:ind w:firstLine="709"/>
      </w:pPr>
      <w:r w:rsidRPr="006D48D3">
        <w:t xml:space="preserve">Trường Đại học Tây Nguyên đã trang bị hệ thống phòng thực hành và trang thiết bị nhằm hỗ trợ các hoạt động đào tạo và nghiên cứu cho chương trình đào tạo Cử nhân KDTM thuộc Khoa Kinh tế. Nhà trường hiện có hệ thống phòng máy vi tính được trang bị đầy đủ các thiết bị phù hợp để hỗ trợ hoạt động học tập và nghiên cứu khoa học [H7.07.01.02, H7.07.01.04, H7.07.01.08]. Cụ thể, sinh viên chương trình đào tạo Cử nhân KDTM được sử dụng các phòng máy vi tính tại giảng đường 7 với trang thiết bị bao gồm máy chiếu, loa và bàn ghế hiện đại, phục vụ cho việc thực hành các học phần Tin học Đại cương và Nguyên lý thống kê. Tiếng Anh được giảng dạy trong CTĐT ngành KDTM gồm: Tiếng Anh 1, Tiếng Anh 2, Tiếng Anh 3, Tiếng Anh 4 và học phần Tiếng Anh chuyên ngành </w:t>
      </w:r>
      <w:r w:rsidR="005A7447">
        <w:t>KDTM</w:t>
      </w:r>
      <w:r w:rsidRPr="006D48D3">
        <w:t xml:space="preserve"> (Tiếng Anh kinh doanh) và được giảng dạy trên giảng đường với phương pháp thuyết trình, không có phòng học chuyên biệt dành cho các học phần này. </w:t>
      </w:r>
    </w:p>
    <w:p w14:paraId="58CE8609" w14:textId="77777777" w:rsidR="007D39F6" w:rsidRPr="006D48D3" w:rsidRDefault="009C2551" w:rsidP="006D48D3">
      <w:pPr>
        <w:spacing w:line="26" w:lineRule="atLeast"/>
        <w:ind w:firstLine="709"/>
      </w:pPr>
      <w:r w:rsidRPr="006D48D3">
        <w:t>Nhà trường đã ban hành nội quy, quy chế về việc sử dụng trang thiết bị nói chung và các phòng thực hành tin học nói riêng [H7.07.02.01]; [H7.07.02.02]. Bảng nội quy được niêm yết tại mỗi phòng thực hành để sinh viên và người sử dụng có thể nắm bắt đầy đủ các quy định. Bên cạnh đó, nhà trường cũng xây dựng quy trình và hệ thống văn bản để theo dõi quá trình sử dụng của các phòng thực hành [H7.07.01.07], đồng thời phân công cán bộ chuyên trách theo dõi quá trình sử dụng nhằm kịp thời đề xuất các phương án nâng cấp và thay thế trang thiết bị [H7.07.01.05], [H7.07.01.10], [H7.07.01.11], [H7.07.01.13], [H7.07.02.03]. [H7.07.02.04].</w:t>
      </w:r>
    </w:p>
    <w:p w14:paraId="05F8F9C4" w14:textId="77777777" w:rsidR="007D39F6" w:rsidRPr="006D48D3" w:rsidRDefault="009C2551" w:rsidP="006D48D3">
      <w:pPr>
        <w:spacing w:line="26" w:lineRule="atLeast"/>
        <w:ind w:firstLine="709"/>
      </w:pPr>
      <w:r w:rsidRPr="006D48D3">
        <w:t>Theo kế hoạch hoạt động của Phòng Quản trị thiết bị, các trang thiết bị và máy móc trong các phòng máy vi tính luôn nhận được sự quan tâm và đầu tư cần thiết từ Nhà trường, nhằm nâng cao chất lượng và trải nghiệm của người dùng [H7.07.01.07, H7.07.01.08, H7.07.01.09, H7.07.02.05]. Điều này cho thấy Nhà trường có sự chủ động trong việc duy trì và cải thiện cơ sở vật chất phục vụ đào tạo.</w:t>
      </w:r>
    </w:p>
    <w:p w14:paraId="3B92764C" w14:textId="77777777" w:rsidR="007D39F6" w:rsidRPr="006D48D3" w:rsidRDefault="009C2551" w:rsidP="006D48D3">
      <w:pPr>
        <w:spacing w:line="26" w:lineRule="atLeast"/>
        <w:ind w:firstLine="709"/>
      </w:pPr>
      <w:r w:rsidRPr="006D48D3">
        <w:t>Hàng năm, Trường Đại học Tây Nguyên thực hiện việc lấy ý kiến của các bên liên quan về mức độ hài lòng đối với phòng học, phòng làm việc và các phòng chức năng [H7.07.01.07, H7.07.01.08]. Các khảo sát được triển khai để thu thập phản hồi từ sinh viên và các bên liên quan, bao gồm nội dung về cơ sở vật chất, cơ sở hạ tầng, các phương tiện dạy và học, phòng thực hành và thiết bị dạy học. Kết quả của các khảo sát này là căn cứ quan trọng để Nhà trường đưa ra các đề xuất đầu tư, sửa chữa và nâng cấp cơ sở vật chất [H7.07.01.07, H7.07.01.08]. Bên cạnh đó, Ban giám hiệu nhà trường và các đơn vị liên quan thường xuyên tổ chức Hội nghị đối thoại với sinh viên để tiếp nhận các ý kiến đóng góp của người học [</w:t>
      </w:r>
      <w:r w:rsidRPr="006D48D3">
        <w:rPr>
          <w:color w:val="FF0000"/>
        </w:rPr>
        <w:t>H3.03.02.15 có MC TC 7.1</w:t>
      </w:r>
      <w:r w:rsidRPr="006D48D3">
        <w:t>]. Các ý kiến đóng góp và phản hồi đều được tiếp nhận, giải trình và xem xét để triển khai trong các kế hoạch cải tạo và nâng cấp cơ sở vật chất của Nhà trường.</w:t>
      </w:r>
    </w:p>
    <w:p w14:paraId="7CD10DE2" w14:textId="77777777" w:rsidR="007D39F6" w:rsidRPr="006D48D3" w:rsidRDefault="009C2551" w:rsidP="006D48D3">
      <w:pPr>
        <w:spacing w:line="26" w:lineRule="atLeast"/>
        <w:ind w:firstLine="709"/>
      </w:pPr>
      <w:r w:rsidRPr="006D48D3">
        <w:t xml:space="preserve">Trường đã triển khai nhiều cuộc khảo sát nhằm thu thập ý kiến phản hồi từ sinh viên, giảng viên và nhân viên về các khía cạnh khác nhau của hoạt động đào tạo và cơ sở vật chất [H7.07.01.13]. Đáng chú ý, nội dung khảo sát đã được cụ thể về mức độ đáp ứng của thư viện, phòng thí nghiệm, hệ thống CNTT và các dịch vụ tại trường từ năm 2019 đến nay. Kế hoạch khảo sát năm 2023 được thực hiện từ ngày 15 đến hết ngày 25 tháng 5 năm 2023, thu thập ý kiến sinh viên về mức độ hài lòng với thư viện, phòng thí nghiệm - thực hành, hệ thống CNTT và các dịch vụ khác thông qua hình thức trực tuyến. </w:t>
      </w:r>
      <w:r w:rsidRPr="006D48D3">
        <w:lastRenderedPageBreak/>
        <w:t>Báo cáo kết quả khảo sát này đã được công bố và có thể tham khảo chi tiết tại [H7.07.01.13]. Sinh viên được yêu cầu đánh giá mức độ hài lòng theo thang đo Likert 5 mức độ, từ "Rất không hài lòng" đến "Rất hài lòng".</w:t>
      </w:r>
    </w:p>
    <w:p w14:paraId="7B0E93DB" w14:textId="77777777" w:rsidR="007D39F6" w:rsidRPr="006D48D3" w:rsidRDefault="009C2551" w:rsidP="006D48D3">
      <w:pPr>
        <w:spacing w:line="26" w:lineRule="atLeast"/>
        <w:ind w:firstLine="709"/>
      </w:pPr>
      <w:r w:rsidRPr="006D48D3">
        <w:t xml:space="preserve">Kết quả khảo sát năm học 2023 - 2024 cho thấy mức độ hài lòng của viên chức và giảng viên đối với thư viện đạt mức tốt, với điểm Likert trung bình là 3.7/5.0. Đối với phòng thí nghiệm và thực hành, giảng viên đánh giá ở mức hài lòng với điểm Likert trung bình là 3.6/5.0. Hội nghị đối thoại sinh viên năm học 2023-2024 cũng ghi nhận các ý kiến của sinh viên liên quan đến cơ sở vật chất, cho thấy đây là một nội dung được nhà trường lắng nghe và xem xét </w:t>
      </w:r>
      <w:r w:rsidRPr="006D48D3">
        <w:rPr>
          <w:color w:val="FF0000"/>
        </w:rPr>
        <w:t>[H3.03.02.15 có MC TC 7.1</w:t>
      </w:r>
      <w:r w:rsidRPr="006D48D3">
        <w:t>].</w:t>
      </w:r>
    </w:p>
    <w:p w14:paraId="794B2307" w14:textId="77777777" w:rsidR="007D39F6" w:rsidRPr="006D48D3" w:rsidRDefault="009C2551" w:rsidP="006D48D3">
      <w:pPr>
        <w:spacing w:line="26" w:lineRule="atLeast"/>
        <w:ind w:firstLine="709"/>
      </w:pPr>
      <w:r w:rsidRPr="006D48D3">
        <w:t>Thông tin chi tiết về tỷ lệ hài lòng và rất hài lòng của người học Khoa Kinh tế trước khi tốt nghiệp và giảng viên trường ĐHTN về cơ sở vật chất và các điều kiện hỗ trợ đào tạo qua các năm từ 2019 đến 2024 được thể hiện trong bảng dưới đây:</w:t>
      </w:r>
    </w:p>
    <w:p w14:paraId="578800A2" w14:textId="1F30724D" w:rsidR="007D39F6" w:rsidRPr="006D48D3" w:rsidRDefault="009C2551" w:rsidP="005413F7">
      <w:pPr>
        <w:rPr>
          <w:b/>
        </w:rPr>
      </w:pPr>
      <w:r w:rsidRPr="005413F7">
        <w:rPr>
          <w:b/>
          <w:bCs/>
        </w:rPr>
        <w:t xml:space="preserve">Bảng 7.3: Khảo sát các bên liên quan về phòng thí nghiệm và thực hành </w:t>
      </w:r>
      <w:r w:rsidRPr="006D48D3">
        <w:rPr>
          <w:b/>
        </w:rPr>
        <w:t>tại Trường Đại học Tây Nguyên</w:t>
      </w:r>
    </w:p>
    <w:tbl>
      <w:tblPr>
        <w:tblStyle w:val="affff"/>
        <w:tblW w:w="9062" w:type="dxa"/>
        <w:tblLayout w:type="fixed"/>
        <w:tblLook w:val="0400" w:firstRow="0" w:lastRow="0" w:firstColumn="0" w:lastColumn="0" w:noHBand="0" w:noVBand="1"/>
      </w:tblPr>
      <w:tblGrid>
        <w:gridCol w:w="516"/>
        <w:gridCol w:w="2190"/>
        <w:gridCol w:w="776"/>
        <w:gridCol w:w="776"/>
        <w:gridCol w:w="776"/>
        <w:gridCol w:w="776"/>
        <w:gridCol w:w="776"/>
        <w:gridCol w:w="787"/>
        <w:gridCol w:w="1689"/>
      </w:tblGrid>
      <w:tr w:rsidR="007D39F6" w:rsidRPr="006D48D3" w14:paraId="5BD921C4" w14:textId="77777777">
        <w:trPr>
          <w:trHeight w:val="483"/>
        </w:trPr>
        <w:tc>
          <w:tcPr>
            <w:tcW w:w="516" w:type="dxa"/>
            <w:vMerge w:val="restart"/>
            <w:tcBorders>
              <w:top w:val="single" w:sz="4" w:space="0" w:color="000000"/>
              <w:left w:val="single" w:sz="4" w:space="0" w:color="000000"/>
              <w:bottom w:val="single" w:sz="4" w:space="0" w:color="000000"/>
              <w:right w:val="single" w:sz="4" w:space="0" w:color="000000"/>
            </w:tcBorders>
            <w:vAlign w:val="center"/>
          </w:tcPr>
          <w:p w14:paraId="178D1E5F" w14:textId="77777777" w:rsidR="007D39F6" w:rsidRPr="006D48D3" w:rsidRDefault="009C2551" w:rsidP="006D48D3">
            <w:pPr>
              <w:spacing w:line="26" w:lineRule="atLeast"/>
              <w:jc w:val="center"/>
              <w:rPr>
                <w:b/>
                <w:color w:val="000000"/>
              </w:rPr>
            </w:pPr>
            <w:r w:rsidRPr="006D48D3">
              <w:rPr>
                <w:b/>
                <w:color w:val="000000"/>
              </w:rPr>
              <w:t>T</w:t>
            </w:r>
            <w:r w:rsidRPr="006D48D3">
              <w:rPr>
                <w:b/>
                <w:color w:val="000000"/>
              </w:rPr>
              <w:br/>
              <w:t>T</w:t>
            </w:r>
          </w:p>
        </w:tc>
        <w:tc>
          <w:tcPr>
            <w:tcW w:w="2190" w:type="dxa"/>
            <w:vMerge w:val="restart"/>
            <w:tcBorders>
              <w:top w:val="single" w:sz="4" w:space="0" w:color="000000"/>
              <w:left w:val="single" w:sz="4" w:space="0" w:color="000000"/>
              <w:bottom w:val="single" w:sz="4" w:space="0" w:color="000000"/>
              <w:right w:val="single" w:sz="4" w:space="0" w:color="000000"/>
            </w:tcBorders>
            <w:vAlign w:val="center"/>
          </w:tcPr>
          <w:p w14:paraId="1BD2DBFC" w14:textId="77777777" w:rsidR="007D39F6" w:rsidRPr="006D48D3" w:rsidRDefault="009C2551" w:rsidP="006D48D3">
            <w:pPr>
              <w:spacing w:line="26" w:lineRule="atLeast"/>
              <w:jc w:val="center"/>
              <w:rPr>
                <w:b/>
                <w:color w:val="000000"/>
              </w:rPr>
            </w:pPr>
            <w:r w:rsidRPr="006D48D3">
              <w:rPr>
                <w:b/>
                <w:color w:val="000000"/>
              </w:rPr>
              <w:t>Nội dung khảo sát</w:t>
            </w:r>
          </w:p>
        </w:tc>
        <w:tc>
          <w:tcPr>
            <w:tcW w:w="4667" w:type="dxa"/>
            <w:gridSpan w:val="6"/>
            <w:vMerge w:val="restart"/>
            <w:tcBorders>
              <w:top w:val="single" w:sz="4" w:space="0" w:color="000000"/>
              <w:left w:val="single" w:sz="4" w:space="0" w:color="000000"/>
              <w:bottom w:val="single" w:sz="4" w:space="0" w:color="000000"/>
              <w:right w:val="single" w:sz="4" w:space="0" w:color="000000"/>
            </w:tcBorders>
            <w:vAlign w:val="center"/>
          </w:tcPr>
          <w:p w14:paraId="034E123D" w14:textId="77777777" w:rsidR="007D39F6" w:rsidRPr="006D48D3" w:rsidRDefault="009C2551" w:rsidP="006D48D3">
            <w:pPr>
              <w:spacing w:line="26" w:lineRule="atLeast"/>
              <w:jc w:val="center"/>
              <w:rPr>
                <w:b/>
                <w:color w:val="000000"/>
              </w:rPr>
            </w:pPr>
            <w:r w:rsidRPr="006D48D3">
              <w:rPr>
                <w:b/>
                <w:color w:val="000000"/>
              </w:rPr>
              <w:t>Năm thực hiện khảo sát</w:t>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14:paraId="651E70C5" w14:textId="77777777" w:rsidR="007D39F6" w:rsidRPr="006D48D3" w:rsidRDefault="009C2551" w:rsidP="006D48D3">
            <w:pPr>
              <w:spacing w:line="26" w:lineRule="atLeast"/>
              <w:jc w:val="center"/>
              <w:rPr>
                <w:b/>
                <w:color w:val="000000"/>
              </w:rPr>
            </w:pPr>
            <w:r w:rsidRPr="006D48D3">
              <w:rPr>
                <w:b/>
                <w:color w:val="000000"/>
              </w:rPr>
              <w:t xml:space="preserve">Nguồn </w:t>
            </w:r>
            <w:r w:rsidRPr="006D48D3">
              <w:rPr>
                <w:b/>
                <w:color w:val="000000"/>
              </w:rPr>
              <w:br/>
              <w:t>minh chứng</w:t>
            </w:r>
          </w:p>
        </w:tc>
      </w:tr>
      <w:tr w:rsidR="007D39F6" w:rsidRPr="006D48D3" w14:paraId="6A0FE6A5" w14:textId="77777777">
        <w:trPr>
          <w:trHeight w:val="483"/>
        </w:trPr>
        <w:tc>
          <w:tcPr>
            <w:tcW w:w="516" w:type="dxa"/>
            <w:vMerge/>
            <w:tcBorders>
              <w:top w:val="single" w:sz="4" w:space="0" w:color="000000"/>
              <w:left w:val="single" w:sz="4" w:space="0" w:color="000000"/>
              <w:bottom w:val="single" w:sz="4" w:space="0" w:color="000000"/>
              <w:right w:val="single" w:sz="4" w:space="0" w:color="000000"/>
            </w:tcBorders>
            <w:vAlign w:val="center"/>
          </w:tcPr>
          <w:p w14:paraId="33F131C6"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190" w:type="dxa"/>
            <w:vMerge/>
            <w:tcBorders>
              <w:top w:val="single" w:sz="4" w:space="0" w:color="000000"/>
              <w:left w:val="single" w:sz="4" w:space="0" w:color="000000"/>
              <w:bottom w:val="single" w:sz="4" w:space="0" w:color="000000"/>
              <w:right w:val="single" w:sz="4" w:space="0" w:color="000000"/>
            </w:tcBorders>
            <w:vAlign w:val="center"/>
          </w:tcPr>
          <w:p w14:paraId="470F3D0A"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4667" w:type="dxa"/>
            <w:gridSpan w:val="6"/>
            <w:vMerge/>
            <w:tcBorders>
              <w:top w:val="single" w:sz="4" w:space="0" w:color="000000"/>
              <w:left w:val="single" w:sz="4" w:space="0" w:color="000000"/>
              <w:bottom w:val="single" w:sz="4" w:space="0" w:color="000000"/>
              <w:right w:val="single" w:sz="4" w:space="0" w:color="000000"/>
            </w:tcBorders>
            <w:vAlign w:val="center"/>
          </w:tcPr>
          <w:p w14:paraId="2EA586BE"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1689" w:type="dxa"/>
            <w:vMerge/>
            <w:tcBorders>
              <w:top w:val="single" w:sz="4" w:space="0" w:color="000000"/>
              <w:left w:val="single" w:sz="4" w:space="0" w:color="000000"/>
              <w:bottom w:val="single" w:sz="4" w:space="0" w:color="000000"/>
              <w:right w:val="single" w:sz="4" w:space="0" w:color="000000"/>
            </w:tcBorders>
            <w:vAlign w:val="center"/>
          </w:tcPr>
          <w:p w14:paraId="1F2F0642"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54436922" w14:textId="77777777">
        <w:trPr>
          <w:trHeight w:val="276"/>
        </w:trPr>
        <w:tc>
          <w:tcPr>
            <w:tcW w:w="516" w:type="dxa"/>
            <w:vMerge/>
            <w:tcBorders>
              <w:top w:val="single" w:sz="4" w:space="0" w:color="000000"/>
              <w:left w:val="single" w:sz="4" w:space="0" w:color="000000"/>
              <w:bottom w:val="single" w:sz="4" w:space="0" w:color="000000"/>
              <w:right w:val="single" w:sz="4" w:space="0" w:color="000000"/>
            </w:tcBorders>
            <w:vAlign w:val="center"/>
          </w:tcPr>
          <w:p w14:paraId="7F102B85"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190" w:type="dxa"/>
            <w:vMerge/>
            <w:tcBorders>
              <w:top w:val="single" w:sz="4" w:space="0" w:color="000000"/>
              <w:left w:val="single" w:sz="4" w:space="0" w:color="000000"/>
              <w:bottom w:val="single" w:sz="4" w:space="0" w:color="000000"/>
              <w:right w:val="single" w:sz="4" w:space="0" w:color="000000"/>
            </w:tcBorders>
            <w:vAlign w:val="center"/>
          </w:tcPr>
          <w:p w14:paraId="2A627684"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776" w:type="dxa"/>
            <w:tcBorders>
              <w:top w:val="nil"/>
              <w:left w:val="nil"/>
              <w:bottom w:val="single" w:sz="4" w:space="0" w:color="000000"/>
              <w:right w:val="single" w:sz="4" w:space="0" w:color="000000"/>
            </w:tcBorders>
            <w:vAlign w:val="center"/>
          </w:tcPr>
          <w:p w14:paraId="1E6980B2" w14:textId="77777777" w:rsidR="007D39F6" w:rsidRPr="006D48D3" w:rsidRDefault="009C2551" w:rsidP="006D48D3">
            <w:pPr>
              <w:spacing w:line="26" w:lineRule="atLeast"/>
              <w:jc w:val="center"/>
              <w:rPr>
                <w:b/>
                <w:color w:val="000000"/>
              </w:rPr>
            </w:pPr>
            <w:r w:rsidRPr="006D48D3">
              <w:rPr>
                <w:b/>
                <w:color w:val="000000"/>
              </w:rPr>
              <w:t>2019</w:t>
            </w:r>
          </w:p>
        </w:tc>
        <w:tc>
          <w:tcPr>
            <w:tcW w:w="776" w:type="dxa"/>
            <w:tcBorders>
              <w:top w:val="nil"/>
              <w:left w:val="nil"/>
              <w:bottom w:val="single" w:sz="4" w:space="0" w:color="000000"/>
              <w:right w:val="single" w:sz="4" w:space="0" w:color="000000"/>
            </w:tcBorders>
            <w:vAlign w:val="center"/>
          </w:tcPr>
          <w:p w14:paraId="507ADEDE" w14:textId="77777777" w:rsidR="007D39F6" w:rsidRPr="006D48D3" w:rsidRDefault="009C2551" w:rsidP="006D48D3">
            <w:pPr>
              <w:spacing w:line="26" w:lineRule="atLeast"/>
              <w:jc w:val="center"/>
              <w:rPr>
                <w:b/>
                <w:color w:val="000000"/>
              </w:rPr>
            </w:pPr>
            <w:r w:rsidRPr="006D48D3">
              <w:rPr>
                <w:b/>
                <w:color w:val="000000"/>
              </w:rPr>
              <w:t>2020</w:t>
            </w:r>
          </w:p>
        </w:tc>
        <w:tc>
          <w:tcPr>
            <w:tcW w:w="776" w:type="dxa"/>
            <w:tcBorders>
              <w:top w:val="nil"/>
              <w:left w:val="nil"/>
              <w:bottom w:val="single" w:sz="4" w:space="0" w:color="000000"/>
              <w:right w:val="single" w:sz="4" w:space="0" w:color="000000"/>
            </w:tcBorders>
            <w:vAlign w:val="center"/>
          </w:tcPr>
          <w:p w14:paraId="14C4B8F4" w14:textId="77777777" w:rsidR="007D39F6" w:rsidRPr="006D48D3" w:rsidRDefault="009C2551" w:rsidP="006D48D3">
            <w:pPr>
              <w:spacing w:line="26" w:lineRule="atLeast"/>
              <w:jc w:val="center"/>
              <w:rPr>
                <w:b/>
                <w:color w:val="000000"/>
              </w:rPr>
            </w:pPr>
            <w:r w:rsidRPr="006D48D3">
              <w:rPr>
                <w:b/>
                <w:color w:val="000000"/>
              </w:rPr>
              <w:t>2021</w:t>
            </w:r>
          </w:p>
        </w:tc>
        <w:tc>
          <w:tcPr>
            <w:tcW w:w="776" w:type="dxa"/>
            <w:tcBorders>
              <w:top w:val="nil"/>
              <w:left w:val="nil"/>
              <w:bottom w:val="single" w:sz="4" w:space="0" w:color="000000"/>
              <w:right w:val="single" w:sz="4" w:space="0" w:color="000000"/>
            </w:tcBorders>
            <w:vAlign w:val="center"/>
          </w:tcPr>
          <w:p w14:paraId="59F814FF" w14:textId="77777777" w:rsidR="007D39F6" w:rsidRPr="006D48D3" w:rsidRDefault="009C2551" w:rsidP="006D48D3">
            <w:pPr>
              <w:spacing w:line="26" w:lineRule="atLeast"/>
              <w:jc w:val="center"/>
              <w:rPr>
                <w:b/>
                <w:color w:val="000000"/>
              </w:rPr>
            </w:pPr>
            <w:r w:rsidRPr="006D48D3">
              <w:rPr>
                <w:b/>
                <w:color w:val="000000"/>
              </w:rPr>
              <w:t>2022</w:t>
            </w:r>
          </w:p>
        </w:tc>
        <w:tc>
          <w:tcPr>
            <w:tcW w:w="776" w:type="dxa"/>
            <w:tcBorders>
              <w:top w:val="nil"/>
              <w:left w:val="nil"/>
              <w:bottom w:val="single" w:sz="4" w:space="0" w:color="000000"/>
              <w:right w:val="single" w:sz="4" w:space="0" w:color="000000"/>
            </w:tcBorders>
            <w:vAlign w:val="center"/>
          </w:tcPr>
          <w:p w14:paraId="1D4A68DC" w14:textId="77777777" w:rsidR="007D39F6" w:rsidRPr="006D48D3" w:rsidRDefault="009C2551" w:rsidP="006D48D3">
            <w:pPr>
              <w:spacing w:line="26" w:lineRule="atLeast"/>
              <w:jc w:val="center"/>
              <w:rPr>
                <w:b/>
                <w:color w:val="000000"/>
              </w:rPr>
            </w:pPr>
            <w:r w:rsidRPr="006D48D3">
              <w:rPr>
                <w:b/>
                <w:color w:val="000000"/>
              </w:rPr>
              <w:t>2023</w:t>
            </w:r>
          </w:p>
        </w:tc>
        <w:tc>
          <w:tcPr>
            <w:tcW w:w="787" w:type="dxa"/>
            <w:tcBorders>
              <w:top w:val="nil"/>
              <w:left w:val="nil"/>
              <w:bottom w:val="single" w:sz="4" w:space="0" w:color="000000"/>
              <w:right w:val="single" w:sz="4" w:space="0" w:color="000000"/>
            </w:tcBorders>
            <w:vAlign w:val="center"/>
          </w:tcPr>
          <w:p w14:paraId="4AA57AD1" w14:textId="77777777" w:rsidR="007D39F6" w:rsidRPr="006D48D3" w:rsidRDefault="009C2551" w:rsidP="006D48D3">
            <w:pPr>
              <w:spacing w:line="26" w:lineRule="atLeast"/>
              <w:jc w:val="center"/>
              <w:rPr>
                <w:b/>
                <w:color w:val="000000"/>
              </w:rPr>
            </w:pPr>
            <w:r w:rsidRPr="006D48D3">
              <w:rPr>
                <w:b/>
                <w:color w:val="000000"/>
              </w:rPr>
              <w:t>2024</w:t>
            </w:r>
          </w:p>
        </w:tc>
        <w:tc>
          <w:tcPr>
            <w:tcW w:w="1689" w:type="dxa"/>
            <w:vMerge/>
            <w:tcBorders>
              <w:top w:val="single" w:sz="4" w:space="0" w:color="000000"/>
              <w:left w:val="single" w:sz="4" w:space="0" w:color="000000"/>
              <w:bottom w:val="single" w:sz="4" w:space="0" w:color="000000"/>
              <w:right w:val="single" w:sz="4" w:space="0" w:color="000000"/>
            </w:tcBorders>
            <w:vAlign w:val="center"/>
          </w:tcPr>
          <w:p w14:paraId="496574EC"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38C27C80" w14:textId="77777777">
        <w:trPr>
          <w:trHeight w:val="276"/>
        </w:trPr>
        <w:tc>
          <w:tcPr>
            <w:tcW w:w="516" w:type="dxa"/>
            <w:tcBorders>
              <w:top w:val="nil"/>
              <w:left w:val="single" w:sz="4" w:space="0" w:color="000000"/>
              <w:bottom w:val="single" w:sz="4" w:space="0" w:color="000000"/>
              <w:right w:val="single" w:sz="4" w:space="0" w:color="000000"/>
            </w:tcBorders>
            <w:vAlign w:val="center"/>
          </w:tcPr>
          <w:p w14:paraId="392530AB" w14:textId="77777777" w:rsidR="007D39F6" w:rsidRPr="006D48D3" w:rsidRDefault="009C2551" w:rsidP="006D48D3">
            <w:pPr>
              <w:spacing w:line="26" w:lineRule="atLeast"/>
              <w:jc w:val="center"/>
              <w:rPr>
                <w:color w:val="000000"/>
              </w:rPr>
            </w:pPr>
            <w:r w:rsidRPr="006D48D3">
              <w:rPr>
                <w:color w:val="000000"/>
              </w:rPr>
              <w:t>I</w:t>
            </w:r>
          </w:p>
        </w:tc>
        <w:tc>
          <w:tcPr>
            <w:tcW w:w="6857" w:type="dxa"/>
            <w:gridSpan w:val="7"/>
            <w:tcBorders>
              <w:top w:val="single" w:sz="4" w:space="0" w:color="000000"/>
              <w:left w:val="nil"/>
              <w:bottom w:val="single" w:sz="4" w:space="0" w:color="000000"/>
              <w:right w:val="single" w:sz="4" w:space="0" w:color="000000"/>
            </w:tcBorders>
            <w:vAlign w:val="center"/>
          </w:tcPr>
          <w:p w14:paraId="62C8D880" w14:textId="77777777" w:rsidR="007D39F6" w:rsidRPr="006D48D3" w:rsidRDefault="009C2551" w:rsidP="006D48D3">
            <w:pPr>
              <w:spacing w:line="26" w:lineRule="atLeast"/>
              <w:jc w:val="left"/>
              <w:rPr>
                <w:color w:val="000000"/>
              </w:rPr>
            </w:pPr>
            <w:r w:rsidRPr="006D48D3">
              <w:rPr>
                <w:color w:val="000000"/>
              </w:rPr>
              <w:t>Đối tượng khảo sát: Giảng viên Trường ĐHTN</w:t>
            </w:r>
          </w:p>
        </w:tc>
        <w:tc>
          <w:tcPr>
            <w:tcW w:w="1689" w:type="dxa"/>
            <w:vMerge w:val="restart"/>
            <w:tcBorders>
              <w:top w:val="nil"/>
              <w:left w:val="single" w:sz="4" w:space="0" w:color="000000"/>
              <w:bottom w:val="single" w:sz="4" w:space="0" w:color="000000"/>
              <w:right w:val="single" w:sz="4" w:space="0" w:color="000000"/>
            </w:tcBorders>
            <w:vAlign w:val="center"/>
          </w:tcPr>
          <w:p w14:paraId="4E26922C" w14:textId="77777777" w:rsidR="007D39F6" w:rsidRPr="006D48D3" w:rsidRDefault="009C2551" w:rsidP="006D48D3">
            <w:pPr>
              <w:spacing w:line="26" w:lineRule="atLeast"/>
              <w:jc w:val="center"/>
              <w:rPr>
                <w:color w:val="000000"/>
              </w:rPr>
            </w:pPr>
            <w:r w:rsidRPr="006D48D3">
              <w:t>[H7.07.01.14]</w:t>
            </w:r>
          </w:p>
        </w:tc>
      </w:tr>
      <w:tr w:rsidR="007D39F6" w:rsidRPr="006D48D3" w14:paraId="7B077E6E" w14:textId="77777777">
        <w:trPr>
          <w:trHeight w:val="792"/>
        </w:trPr>
        <w:tc>
          <w:tcPr>
            <w:tcW w:w="516" w:type="dxa"/>
            <w:tcBorders>
              <w:top w:val="nil"/>
              <w:left w:val="single" w:sz="4" w:space="0" w:color="000000"/>
              <w:bottom w:val="single" w:sz="4" w:space="0" w:color="000000"/>
              <w:right w:val="single" w:sz="4" w:space="0" w:color="000000"/>
            </w:tcBorders>
            <w:vAlign w:val="center"/>
          </w:tcPr>
          <w:p w14:paraId="182EFE2A" w14:textId="77777777" w:rsidR="007D39F6" w:rsidRPr="006D48D3" w:rsidRDefault="009C2551" w:rsidP="006D48D3">
            <w:pPr>
              <w:spacing w:line="26" w:lineRule="atLeast"/>
              <w:jc w:val="center"/>
              <w:rPr>
                <w:color w:val="000000"/>
              </w:rPr>
            </w:pPr>
            <w:r w:rsidRPr="006D48D3">
              <w:rPr>
                <w:color w:val="000000"/>
              </w:rPr>
              <w:t>1</w:t>
            </w:r>
          </w:p>
        </w:tc>
        <w:tc>
          <w:tcPr>
            <w:tcW w:w="2190" w:type="dxa"/>
            <w:tcBorders>
              <w:top w:val="nil"/>
              <w:left w:val="nil"/>
              <w:bottom w:val="single" w:sz="4" w:space="0" w:color="000000"/>
              <w:right w:val="single" w:sz="4" w:space="0" w:color="000000"/>
            </w:tcBorders>
            <w:vAlign w:val="center"/>
          </w:tcPr>
          <w:p w14:paraId="5DD9458E" w14:textId="77777777" w:rsidR="007D39F6" w:rsidRPr="006D48D3" w:rsidRDefault="009C2551" w:rsidP="006D48D3">
            <w:pPr>
              <w:spacing w:line="26" w:lineRule="atLeast"/>
              <w:rPr>
                <w:color w:val="000000"/>
              </w:rPr>
            </w:pPr>
            <w:r w:rsidRPr="006D48D3">
              <w:rPr>
                <w:color w:val="000000"/>
              </w:rPr>
              <w:t>Mức độ hài lòng về trang thiết bị phục vụ phòng thí nghiệm/thực hành</w:t>
            </w:r>
          </w:p>
        </w:tc>
        <w:tc>
          <w:tcPr>
            <w:tcW w:w="776" w:type="dxa"/>
            <w:tcBorders>
              <w:top w:val="nil"/>
              <w:left w:val="nil"/>
              <w:bottom w:val="single" w:sz="4" w:space="0" w:color="000000"/>
              <w:right w:val="single" w:sz="4" w:space="0" w:color="000000"/>
            </w:tcBorders>
            <w:vAlign w:val="center"/>
          </w:tcPr>
          <w:p w14:paraId="734E508B" w14:textId="77777777" w:rsidR="007D39F6" w:rsidRPr="006D48D3" w:rsidRDefault="009C2551" w:rsidP="006D48D3">
            <w:pPr>
              <w:spacing w:line="26" w:lineRule="atLeast"/>
              <w:jc w:val="center"/>
              <w:rPr>
                <w:color w:val="000000"/>
              </w:rPr>
            </w:pPr>
            <w:r w:rsidRPr="006D48D3">
              <w:rPr>
                <w:color w:val="000000"/>
              </w:rPr>
              <w:t> </w:t>
            </w:r>
          </w:p>
        </w:tc>
        <w:tc>
          <w:tcPr>
            <w:tcW w:w="776" w:type="dxa"/>
            <w:tcBorders>
              <w:top w:val="nil"/>
              <w:left w:val="nil"/>
              <w:bottom w:val="single" w:sz="4" w:space="0" w:color="000000"/>
              <w:right w:val="single" w:sz="4" w:space="0" w:color="000000"/>
            </w:tcBorders>
            <w:vAlign w:val="center"/>
          </w:tcPr>
          <w:p w14:paraId="1E74DD48" w14:textId="77777777" w:rsidR="007D39F6" w:rsidRPr="006D48D3" w:rsidRDefault="009C2551" w:rsidP="006D48D3">
            <w:pPr>
              <w:spacing w:line="26" w:lineRule="atLeast"/>
              <w:jc w:val="center"/>
              <w:rPr>
                <w:color w:val="000000"/>
              </w:rPr>
            </w:pPr>
            <w:r w:rsidRPr="006D48D3">
              <w:rPr>
                <w:color w:val="000000"/>
              </w:rPr>
              <w:t>41,5</w:t>
            </w:r>
          </w:p>
        </w:tc>
        <w:tc>
          <w:tcPr>
            <w:tcW w:w="776" w:type="dxa"/>
            <w:tcBorders>
              <w:top w:val="nil"/>
              <w:left w:val="nil"/>
              <w:bottom w:val="single" w:sz="4" w:space="0" w:color="000000"/>
              <w:right w:val="single" w:sz="4" w:space="0" w:color="000000"/>
            </w:tcBorders>
            <w:vAlign w:val="center"/>
          </w:tcPr>
          <w:p w14:paraId="0459E582" w14:textId="77777777" w:rsidR="007D39F6" w:rsidRPr="006D48D3" w:rsidRDefault="009C2551" w:rsidP="006D48D3">
            <w:pPr>
              <w:spacing w:line="26" w:lineRule="atLeast"/>
              <w:jc w:val="center"/>
              <w:rPr>
                <w:color w:val="000000"/>
              </w:rPr>
            </w:pPr>
            <w:r w:rsidRPr="006D48D3">
              <w:rPr>
                <w:color w:val="000000"/>
              </w:rPr>
              <w:t>44</w:t>
            </w:r>
          </w:p>
        </w:tc>
        <w:tc>
          <w:tcPr>
            <w:tcW w:w="776" w:type="dxa"/>
            <w:tcBorders>
              <w:top w:val="nil"/>
              <w:left w:val="nil"/>
              <w:bottom w:val="single" w:sz="4" w:space="0" w:color="000000"/>
              <w:right w:val="single" w:sz="4" w:space="0" w:color="000000"/>
            </w:tcBorders>
            <w:vAlign w:val="center"/>
          </w:tcPr>
          <w:p w14:paraId="07C6513F" w14:textId="77777777" w:rsidR="007D39F6" w:rsidRPr="006D48D3" w:rsidRDefault="009C2551" w:rsidP="006D48D3">
            <w:pPr>
              <w:spacing w:line="26" w:lineRule="atLeast"/>
              <w:jc w:val="center"/>
              <w:rPr>
                <w:color w:val="000000"/>
              </w:rPr>
            </w:pPr>
            <w:r w:rsidRPr="006D48D3">
              <w:rPr>
                <w:color w:val="000000"/>
              </w:rPr>
              <w:t>37,7</w:t>
            </w:r>
          </w:p>
        </w:tc>
        <w:tc>
          <w:tcPr>
            <w:tcW w:w="776" w:type="dxa"/>
            <w:tcBorders>
              <w:top w:val="nil"/>
              <w:left w:val="nil"/>
              <w:bottom w:val="single" w:sz="4" w:space="0" w:color="000000"/>
              <w:right w:val="single" w:sz="4" w:space="0" w:color="000000"/>
            </w:tcBorders>
            <w:vAlign w:val="center"/>
          </w:tcPr>
          <w:p w14:paraId="5E278705" w14:textId="77777777" w:rsidR="007D39F6" w:rsidRPr="006D48D3" w:rsidRDefault="009C2551" w:rsidP="006D48D3">
            <w:pPr>
              <w:spacing w:line="26" w:lineRule="atLeast"/>
              <w:jc w:val="center"/>
              <w:rPr>
                <w:color w:val="000000"/>
              </w:rPr>
            </w:pPr>
            <w:r w:rsidRPr="006D48D3">
              <w:rPr>
                <w:color w:val="000000"/>
              </w:rPr>
              <w:t>43</w:t>
            </w:r>
          </w:p>
        </w:tc>
        <w:tc>
          <w:tcPr>
            <w:tcW w:w="787" w:type="dxa"/>
            <w:tcBorders>
              <w:top w:val="nil"/>
              <w:left w:val="nil"/>
              <w:bottom w:val="single" w:sz="4" w:space="0" w:color="000000"/>
              <w:right w:val="single" w:sz="4" w:space="0" w:color="000000"/>
            </w:tcBorders>
            <w:vAlign w:val="center"/>
          </w:tcPr>
          <w:p w14:paraId="2D73C04E" w14:textId="77777777" w:rsidR="007D39F6" w:rsidRPr="006D48D3" w:rsidRDefault="009C2551" w:rsidP="006D48D3">
            <w:pPr>
              <w:spacing w:line="26" w:lineRule="atLeast"/>
              <w:jc w:val="center"/>
              <w:rPr>
                <w:color w:val="000000"/>
              </w:rPr>
            </w:pPr>
            <w:r w:rsidRPr="006D48D3">
              <w:rPr>
                <w:color w:val="000000"/>
              </w:rPr>
              <w:t>38,2</w:t>
            </w:r>
          </w:p>
        </w:tc>
        <w:tc>
          <w:tcPr>
            <w:tcW w:w="1689" w:type="dxa"/>
            <w:vMerge/>
            <w:tcBorders>
              <w:top w:val="nil"/>
              <w:left w:val="single" w:sz="4" w:space="0" w:color="000000"/>
              <w:bottom w:val="single" w:sz="4" w:space="0" w:color="000000"/>
              <w:right w:val="single" w:sz="4" w:space="0" w:color="000000"/>
            </w:tcBorders>
            <w:vAlign w:val="center"/>
          </w:tcPr>
          <w:p w14:paraId="4CA542FB"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49D05A11" w14:textId="77777777">
        <w:trPr>
          <w:trHeight w:val="1584"/>
        </w:trPr>
        <w:tc>
          <w:tcPr>
            <w:tcW w:w="516" w:type="dxa"/>
            <w:tcBorders>
              <w:top w:val="nil"/>
              <w:left w:val="single" w:sz="4" w:space="0" w:color="000000"/>
              <w:bottom w:val="single" w:sz="4" w:space="0" w:color="000000"/>
              <w:right w:val="single" w:sz="4" w:space="0" w:color="000000"/>
            </w:tcBorders>
            <w:vAlign w:val="center"/>
          </w:tcPr>
          <w:p w14:paraId="698A4DB3" w14:textId="77777777" w:rsidR="007D39F6" w:rsidRPr="006D48D3" w:rsidRDefault="009C2551" w:rsidP="006D48D3">
            <w:pPr>
              <w:spacing w:line="26" w:lineRule="atLeast"/>
              <w:jc w:val="center"/>
              <w:rPr>
                <w:color w:val="000000"/>
              </w:rPr>
            </w:pPr>
            <w:r w:rsidRPr="006D48D3">
              <w:rPr>
                <w:color w:val="000000"/>
              </w:rPr>
              <w:t>2</w:t>
            </w:r>
          </w:p>
        </w:tc>
        <w:tc>
          <w:tcPr>
            <w:tcW w:w="2190" w:type="dxa"/>
            <w:tcBorders>
              <w:top w:val="nil"/>
              <w:left w:val="nil"/>
              <w:bottom w:val="single" w:sz="4" w:space="0" w:color="000000"/>
              <w:right w:val="single" w:sz="4" w:space="0" w:color="000000"/>
            </w:tcBorders>
            <w:vAlign w:val="center"/>
          </w:tcPr>
          <w:p w14:paraId="79D3C316" w14:textId="77777777" w:rsidR="007D39F6" w:rsidRPr="006D48D3" w:rsidRDefault="009C2551" w:rsidP="006D48D3">
            <w:pPr>
              <w:spacing w:line="26" w:lineRule="atLeast"/>
              <w:rPr>
                <w:color w:val="000000"/>
              </w:rPr>
            </w:pPr>
            <w:r w:rsidRPr="006D48D3">
              <w:rPr>
                <w:color w:val="000000"/>
              </w:rPr>
              <w:t>Mức độ hài lòng về điều kiện hỗ trợ nghiên cứu khoa học của Nhà trường (kinh phí, không gian, trang thiết bị máy móc, cơ sở vật chất, …)</w:t>
            </w:r>
          </w:p>
        </w:tc>
        <w:tc>
          <w:tcPr>
            <w:tcW w:w="776" w:type="dxa"/>
            <w:tcBorders>
              <w:top w:val="nil"/>
              <w:left w:val="nil"/>
              <w:bottom w:val="single" w:sz="4" w:space="0" w:color="000000"/>
              <w:right w:val="single" w:sz="4" w:space="0" w:color="000000"/>
            </w:tcBorders>
            <w:vAlign w:val="center"/>
          </w:tcPr>
          <w:p w14:paraId="4BF014E2" w14:textId="77777777" w:rsidR="007D39F6" w:rsidRPr="006D48D3" w:rsidRDefault="009C2551" w:rsidP="006D48D3">
            <w:pPr>
              <w:spacing w:line="26" w:lineRule="atLeast"/>
              <w:jc w:val="center"/>
              <w:rPr>
                <w:color w:val="000000"/>
              </w:rPr>
            </w:pPr>
            <w:r w:rsidRPr="006D48D3">
              <w:rPr>
                <w:color w:val="000000"/>
              </w:rPr>
              <w:t> </w:t>
            </w:r>
          </w:p>
        </w:tc>
        <w:tc>
          <w:tcPr>
            <w:tcW w:w="776" w:type="dxa"/>
            <w:tcBorders>
              <w:top w:val="nil"/>
              <w:left w:val="nil"/>
              <w:bottom w:val="single" w:sz="4" w:space="0" w:color="000000"/>
              <w:right w:val="single" w:sz="4" w:space="0" w:color="000000"/>
            </w:tcBorders>
            <w:vAlign w:val="center"/>
          </w:tcPr>
          <w:p w14:paraId="545DFF89" w14:textId="77777777" w:rsidR="007D39F6" w:rsidRPr="006D48D3" w:rsidRDefault="009C2551" w:rsidP="006D48D3">
            <w:pPr>
              <w:spacing w:line="26" w:lineRule="atLeast"/>
              <w:jc w:val="center"/>
              <w:rPr>
                <w:color w:val="000000"/>
              </w:rPr>
            </w:pPr>
            <w:r w:rsidRPr="006D48D3">
              <w:rPr>
                <w:color w:val="000000"/>
              </w:rPr>
              <w:t>38</w:t>
            </w:r>
          </w:p>
        </w:tc>
        <w:tc>
          <w:tcPr>
            <w:tcW w:w="776" w:type="dxa"/>
            <w:tcBorders>
              <w:top w:val="nil"/>
              <w:left w:val="nil"/>
              <w:bottom w:val="single" w:sz="4" w:space="0" w:color="000000"/>
              <w:right w:val="single" w:sz="4" w:space="0" w:color="000000"/>
            </w:tcBorders>
            <w:vAlign w:val="center"/>
          </w:tcPr>
          <w:p w14:paraId="35211804" w14:textId="77777777" w:rsidR="007D39F6" w:rsidRPr="006D48D3" w:rsidRDefault="009C2551" w:rsidP="006D48D3">
            <w:pPr>
              <w:spacing w:line="26" w:lineRule="atLeast"/>
              <w:jc w:val="center"/>
              <w:rPr>
                <w:color w:val="000000"/>
              </w:rPr>
            </w:pPr>
            <w:r w:rsidRPr="006D48D3">
              <w:rPr>
                <w:color w:val="000000"/>
              </w:rPr>
              <w:t>45,3</w:t>
            </w:r>
          </w:p>
        </w:tc>
        <w:tc>
          <w:tcPr>
            <w:tcW w:w="776" w:type="dxa"/>
            <w:tcBorders>
              <w:top w:val="nil"/>
              <w:left w:val="nil"/>
              <w:bottom w:val="single" w:sz="4" w:space="0" w:color="000000"/>
              <w:right w:val="single" w:sz="4" w:space="0" w:color="000000"/>
            </w:tcBorders>
            <w:vAlign w:val="center"/>
          </w:tcPr>
          <w:p w14:paraId="51A324D9" w14:textId="77777777" w:rsidR="007D39F6" w:rsidRPr="006D48D3" w:rsidRDefault="009C2551" w:rsidP="006D48D3">
            <w:pPr>
              <w:spacing w:line="26" w:lineRule="atLeast"/>
              <w:jc w:val="right"/>
              <w:rPr>
                <w:color w:val="000000"/>
              </w:rPr>
            </w:pPr>
            <w:r w:rsidRPr="006D48D3">
              <w:rPr>
                <w:color w:val="000000"/>
              </w:rPr>
              <w:t>34,8</w:t>
            </w:r>
          </w:p>
        </w:tc>
        <w:tc>
          <w:tcPr>
            <w:tcW w:w="776" w:type="dxa"/>
            <w:tcBorders>
              <w:top w:val="nil"/>
              <w:left w:val="nil"/>
              <w:bottom w:val="single" w:sz="4" w:space="0" w:color="000000"/>
              <w:right w:val="single" w:sz="4" w:space="0" w:color="000000"/>
            </w:tcBorders>
            <w:vAlign w:val="center"/>
          </w:tcPr>
          <w:p w14:paraId="7AC97909" w14:textId="77777777" w:rsidR="007D39F6" w:rsidRPr="006D48D3" w:rsidRDefault="009C2551" w:rsidP="006D48D3">
            <w:pPr>
              <w:spacing w:line="26" w:lineRule="atLeast"/>
              <w:jc w:val="center"/>
              <w:rPr>
                <w:color w:val="000000"/>
              </w:rPr>
            </w:pPr>
            <w:r w:rsidRPr="006D48D3">
              <w:rPr>
                <w:color w:val="000000"/>
              </w:rPr>
              <w:t>47,9</w:t>
            </w:r>
          </w:p>
        </w:tc>
        <w:tc>
          <w:tcPr>
            <w:tcW w:w="787" w:type="dxa"/>
            <w:tcBorders>
              <w:top w:val="nil"/>
              <w:left w:val="nil"/>
              <w:bottom w:val="single" w:sz="4" w:space="0" w:color="000000"/>
              <w:right w:val="single" w:sz="4" w:space="0" w:color="000000"/>
            </w:tcBorders>
            <w:vAlign w:val="center"/>
          </w:tcPr>
          <w:p w14:paraId="1E35572A" w14:textId="77777777" w:rsidR="007D39F6" w:rsidRPr="006D48D3" w:rsidRDefault="009C2551" w:rsidP="006D48D3">
            <w:pPr>
              <w:spacing w:line="26" w:lineRule="atLeast"/>
              <w:jc w:val="center"/>
              <w:rPr>
                <w:color w:val="000000"/>
              </w:rPr>
            </w:pPr>
            <w:r w:rsidRPr="006D48D3">
              <w:rPr>
                <w:color w:val="000000"/>
              </w:rPr>
              <w:t>49</w:t>
            </w:r>
          </w:p>
        </w:tc>
        <w:tc>
          <w:tcPr>
            <w:tcW w:w="1689" w:type="dxa"/>
            <w:vMerge/>
            <w:tcBorders>
              <w:top w:val="nil"/>
              <w:left w:val="single" w:sz="4" w:space="0" w:color="000000"/>
              <w:bottom w:val="single" w:sz="4" w:space="0" w:color="000000"/>
              <w:right w:val="single" w:sz="4" w:space="0" w:color="000000"/>
            </w:tcBorders>
            <w:vAlign w:val="center"/>
          </w:tcPr>
          <w:p w14:paraId="7F5DBAB3"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340CF74B" w14:textId="77777777">
        <w:trPr>
          <w:trHeight w:val="276"/>
        </w:trPr>
        <w:tc>
          <w:tcPr>
            <w:tcW w:w="516" w:type="dxa"/>
            <w:tcBorders>
              <w:top w:val="nil"/>
              <w:left w:val="single" w:sz="4" w:space="0" w:color="000000"/>
              <w:bottom w:val="single" w:sz="4" w:space="0" w:color="000000"/>
              <w:right w:val="single" w:sz="4" w:space="0" w:color="000000"/>
            </w:tcBorders>
            <w:vAlign w:val="center"/>
          </w:tcPr>
          <w:p w14:paraId="591C0D86" w14:textId="77777777" w:rsidR="007D39F6" w:rsidRPr="006D48D3" w:rsidRDefault="009C2551" w:rsidP="006D48D3">
            <w:pPr>
              <w:spacing w:line="26" w:lineRule="atLeast"/>
              <w:jc w:val="center"/>
              <w:rPr>
                <w:color w:val="000000"/>
              </w:rPr>
            </w:pPr>
            <w:r w:rsidRPr="006D48D3">
              <w:rPr>
                <w:color w:val="000000"/>
              </w:rPr>
              <w:t>II</w:t>
            </w:r>
          </w:p>
        </w:tc>
        <w:tc>
          <w:tcPr>
            <w:tcW w:w="6857" w:type="dxa"/>
            <w:gridSpan w:val="7"/>
            <w:tcBorders>
              <w:top w:val="single" w:sz="4" w:space="0" w:color="000000"/>
              <w:left w:val="nil"/>
              <w:bottom w:val="single" w:sz="4" w:space="0" w:color="000000"/>
              <w:right w:val="single" w:sz="4" w:space="0" w:color="000000"/>
            </w:tcBorders>
            <w:vAlign w:val="center"/>
          </w:tcPr>
          <w:p w14:paraId="243FB53C" w14:textId="77777777" w:rsidR="007D39F6" w:rsidRPr="006D48D3" w:rsidRDefault="009C2551" w:rsidP="006D48D3">
            <w:pPr>
              <w:spacing w:line="26" w:lineRule="atLeast"/>
              <w:jc w:val="left"/>
              <w:rPr>
                <w:color w:val="000000"/>
              </w:rPr>
            </w:pPr>
            <w:r w:rsidRPr="006D48D3">
              <w:rPr>
                <w:color w:val="000000"/>
              </w:rPr>
              <w:t>Đối tượng khảo sát: Người học, giảng viên, cán bộ, viên chức trường ĐHTN</w:t>
            </w:r>
          </w:p>
        </w:tc>
        <w:tc>
          <w:tcPr>
            <w:tcW w:w="1689" w:type="dxa"/>
            <w:vMerge w:val="restart"/>
            <w:tcBorders>
              <w:top w:val="nil"/>
              <w:left w:val="single" w:sz="4" w:space="0" w:color="000000"/>
              <w:bottom w:val="single" w:sz="4" w:space="0" w:color="000000"/>
              <w:right w:val="single" w:sz="4" w:space="0" w:color="000000"/>
            </w:tcBorders>
            <w:vAlign w:val="center"/>
          </w:tcPr>
          <w:p w14:paraId="3B187352" w14:textId="77777777" w:rsidR="007D39F6" w:rsidRPr="006D48D3" w:rsidRDefault="009C2551" w:rsidP="006D48D3">
            <w:pPr>
              <w:spacing w:line="26" w:lineRule="atLeast"/>
              <w:jc w:val="center"/>
              <w:rPr>
                <w:color w:val="000000"/>
              </w:rPr>
            </w:pPr>
            <w:r w:rsidRPr="006D48D3">
              <w:rPr>
                <w:color w:val="000000"/>
              </w:rPr>
              <w:t>[H7.07.01.13]</w:t>
            </w:r>
          </w:p>
        </w:tc>
      </w:tr>
      <w:tr w:rsidR="007D39F6" w:rsidRPr="006D48D3" w14:paraId="5CE44D20" w14:textId="77777777">
        <w:trPr>
          <w:trHeight w:val="528"/>
        </w:trPr>
        <w:tc>
          <w:tcPr>
            <w:tcW w:w="516" w:type="dxa"/>
            <w:tcBorders>
              <w:top w:val="nil"/>
              <w:left w:val="single" w:sz="4" w:space="0" w:color="000000"/>
              <w:bottom w:val="single" w:sz="4" w:space="0" w:color="000000"/>
              <w:right w:val="single" w:sz="4" w:space="0" w:color="000000"/>
            </w:tcBorders>
            <w:vAlign w:val="center"/>
          </w:tcPr>
          <w:p w14:paraId="7077BE4D" w14:textId="77777777" w:rsidR="007D39F6" w:rsidRPr="006D48D3" w:rsidRDefault="009C2551" w:rsidP="006D48D3">
            <w:pPr>
              <w:spacing w:line="26" w:lineRule="atLeast"/>
              <w:jc w:val="center"/>
              <w:rPr>
                <w:color w:val="000000"/>
              </w:rPr>
            </w:pPr>
            <w:r w:rsidRPr="006D48D3">
              <w:rPr>
                <w:color w:val="000000"/>
              </w:rPr>
              <w:t>1</w:t>
            </w:r>
          </w:p>
        </w:tc>
        <w:tc>
          <w:tcPr>
            <w:tcW w:w="2190" w:type="dxa"/>
            <w:tcBorders>
              <w:top w:val="nil"/>
              <w:left w:val="nil"/>
              <w:bottom w:val="single" w:sz="4" w:space="0" w:color="000000"/>
              <w:right w:val="single" w:sz="4" w:space="0" w:color="000000"/>
            </w:tcBorders>
            <w:vAlign w:val="center"/>
          </w:tcPr>
          <w:p w14:paraId="3CCC89CE" w14:textId="77777777" w:rsidR="007D39F6" w:rsidRPr="006D48D3" w:rsidRDefault="009C2551" w:rsidP="006D48D3">
            <w:pPr>
              <w:spacing w:line="26" w:lineRule="atLeast"/>
              <w:rPr>
                <w:color w:val="000000"/>
              </w:rPr>
            </w:pPr>
            <w:r w:rsidRPr="006D48D3">
              <w:rPr>
                <w:color w:val="000000"/>
              </w:rPr>
              <w:t>Mức độ đáp ứng của phòng thí nghiệm, thực hành</w:t>
            </w:r>
          </w:p>
        </w:tc>
        <w:tc>
          <w:tcPr>
            <w:tcW w:w="776" w:type="dxa"/>
            <w:tcBorders>
              <w:top w:val="nil"/>
              <w:left w:val="nil"/>
              <w:bottom w:val="single" w:sz="4" w:space="0" w:color="000000"/>
              <w:right w:val="single" w:sz="4" w:space="0" w:color="000000"/>
            </w:tcBorders>
            <w:vAlign w:val="bottom"/>
          </w:tcPr>
          <w:p w14:paraId="0DCF8B2A" w14:textId="77777777" w:rsidR="007D39F6" w:rsidRPr="006D48D3" w:rsidRDefault="009C2551" w:rsidP="006D48D3">
            <w:pPr>
              <w:spacing w:line="26" w:lineRule="atLeast"/>
              <w:jc w:val="right"/>
              <w:rPr>
                <w:color w:val="000000"/>
              </w:rPr>
            </w:pPr>
            <w:r w:rsidRPr="006D48D3">
              <w:rPr>
                <w:color w:val="000000"/>
              </w:rPr>
              <w:t>58,3</w:t>
            </w:r>
          </w:p>
        </w:tc>
        <w:tc>
          <w:tcPr>
            <w:tcW w:w="776" w:type="dxa"/>
            <w:tcBorders>
              <w:top w:val="nil"/>
              <w:left w:val="nil"/>
              <w:bottom w:val="single" w:sz="4" w:space="0" w:color="000000"/>
              <w:right w:val="single" w:sz="4" w:space="0" w:color="000000"/>
            </w:tcBorders>
            <w:vAlign w:val="bottom"/>
          </w:tcPr>
          <w:p w14:paraId="6E1A903D" w14:textId="77777777" w:rsidR="007D39F6" w:rsidRPr="006D48D3" w:rsidRDefault="009C2551" w:rsidP="006D48D3">
            <w:pPr>
              <w:spacing w:line="26" w:lineRule="atLeast"/>
              <w:jc w:val="right"/>
              <w:rPr>
                <w:color w:val="000000"/>
              </w:rPr>
            </w:pPr>
            <w:r w:rsidRPr="006D48D3">
              <w:rPr>
                <w:color w:val="000000"/>
              </w:rPr>
              <w:t>49,4</w:t>
            </w:r>
          </w:p>
        </w:tc>
        <w:tc>
          <w:tcPr>
            <w:tcW w:w="776" w:type="dxa"/>
            <w:tcBorders>
              <w:top w:val="nil"/>
              <w:left w:val="nil"/>
              <w:bottom w:val="single" w:sz="4" w:space="0" w:color="000000"/>
              <w:right w:val="single" w:sz="4" w:space="0" w:color="000000"/>
            </w:tcBorders>
            <w:vAlign w:val="bottom"/>
          </w:tcPr>
          <w:p w14:paraId="0C1C6707" w14:textId="77777777" w:rsidR="007D39F6" w:rsidRPr="006D48D3" w:rsidRDefault="009C2551" w:rsidP="006D48D3">
            <w:pPr>
              <w:spacing w:line="26" w:lineRule="atLeast"/>
              <w:jc w:val="right"/>
              <w:rPr>
                <w:color w:val="000000"/>
              </w:rPr>
            </w:pPr>
            <w:r w:rsidRPr="006D48D3">
              <w:rPr>
                <w:color w:val="000000"/>
              </w:rPr>
              <w:t>55,9</w:t>
            </w:r>
          </w:p>
        </w:tc>
        <w:tc>
          <w:tcPr>
            <w:tcW w:w="776" w:type="dxa"/>
            <w:tcBorders>
              <w:top w:val="nil"/>
              <w:left w:val="nil"/>
              <w:bottom w:val="single" w:sz="4" w:space="0" w:color="000000"/>
              <w:right w:val="single" w:sz="4" w:space="0" w:color="000000"/>
            </w:tcBorders>
            <w:vAlign w:val="bottom"/>
          </w:tcPr>
          <w:p w14:paraId="38A93C8D" w14:textId="77777777" w:rsidR="007D39F6" w:rsidRPr="006D48D3" w:rsidRDefault="009C2551" w:rsidP="006D48D3">
            <w:pPr>
              <w:spacing w:line="26" w:lineRule="atLeast"/>
              <w:jc w:val="left"/>
              <w:rPr>
                <w:color w:val="000000"/>
              </w:rPr>
            </w:pPr>
            <w:r w:rsidRPr="006D48D3">
              <w:rPr>
                <w:color w:val="000000"/>
              </w:rPr>
              <w:t> </w:t>
            </w:r>
          </w:p>
        </w:tc>
        <w:tc>
          <w:tcPr>
            <w:tcW w:w="776" w:type="dxa"/>
            <w:tcBorders>
              <w:top w:val="nil"/>
              <w:left w:val="nil"/>
              <w:bottom w:val="single" w:sz="4" w:space="0" w:color="000000"/>
              <w:right w:val="single" w:sz="4" w:space="0" w:color="000000"/>
            </w:tcBorders>
            <w:vAlign w:val="bottom"/>
          </w:tcPr>
          <w:p w14:paraId="4F84D23A" w14:textId="77777777" w:rsidR="007D39F6" w:rsidRPr="006D48D3" w:rsidRDefault="009C2551" w:rsidP="006D48D3">
            <w:pPr>
              <w:spacing w:line="26" w:lineRule="atLeast"/>
              <w:jc w:val="right"/>
              <w:rPr>
                <w:color w:val="000000"/>
              </w:rPr>
            </w:pPr>
            <w:r w:rsidRPr="006D48D3">
              <w:rPr>
                <w:color w:val="000000"/>
              </w:rPr>
              <w:t>56,3</w:t>
            </w:r>
          </w:p>
        </w:tc>
        <w:tc>
          <w:tcPr>
            <w:tcW w:w="787" w:type="dxa"/>
            <w:tcBorders>
              <w:top w:val="nil"/>
              <w:left w:val="nil"/>
              <w:bottom w:val="single" w:sz="4" w:space="0" w:color="000000"/>
              <w:right w:val="single" w:sz="4" w:space="0" w:color="000000"/>
            </w:tcBorders>
            <w:vAlign w:val="center"/>
          </w:tcPr>
          <w:p w14:paraId="3581CF37" w14:textId="77777777" w:rsidR="007D39F6" w:rsidRPr="006D48D3" w:rsidRDefault="009C2551" w:rsidP="006D48D3">
            <w:pPr>
              <w:spacing w:line="26" w:lineRule="atLeast"/>
              <w:jc w:val="center"/>
              <w:rPr>
                <w:color w:val="000000"/>
              </w:rPr>
            </w:pPr>
            <w:r w:rsidRPr="006D48D3">
              <w:rPr>
                <w:color w:val="000000"/>
              </w:rPr>
              <w:t>55,1</w:t>
            </w:r>
          </w:p>
        </w:tc>
        <w:tc>
          <w:tcPr>
            <w:tcW w:w="1689" w:type="dxa"/>
            <w:vMerge/>
            <w:tcBorders>
              <w:top w:val="nil"/>
              <w:left w:val="single" w:sz="4" w:space="0" w:color="000000"/>
              <w:bottom w:val="single" w:sz="4" w:space="0" w:color="000000"/>
              <w:right w:val="single" w:sz="4" w:space="0" w:color="000000"/>
            </w:tcBorders>
            <w:vAlign w:val="center"/>
          </w:tcPr>
          <w:p w14:paraId="4FF74A25"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bl>
    <w:p w14:paraId="3D6F9CBE" w14:textId="77777777" w:rsidR="007D39F6" w:rsidRPr="006D48D3" w:rsidRDefault="007D39F6" w:rsidP="006D48D3">
      <w:pPr>
        <w:spacing w:line="26" w:lineRule="atLeast"/>
        <w:ind w:firstLine="709"/>
      </w:pPr>
    </w:p>
    <w:p w14:paraId="7DDCEFE0" w14:textId="77777777" w:rsidR="007D39F6" w:rsidRPr="006D48D3" w:rsidRDefault="009C2551" w:rsidP="006D48D3">
      <w:pPr>
        <w:spacing w:line="26" w:lineRule="atLeast"/>
        <w:ind w:firstLine="709"/>
      </w:pPr>
      <w:r w:rsidRPr="006D48D3">
        <w:t>Dữ liệu từ bảng trên cho thấy có sự biến động trong mức độ hài lòng của sinh viên và giảng viên về các khía cạnh khác nhau của cơ sở vật chất và điều kiện hỗ trợ đào tạo qua các năm. Tuy nhiên, các số liệu khảo sát về mức độ đáp ứng cũng như mức độ hài lòng của người dùng đối với phòng thí nghiệm và thực hành tại trường là số liệu chung cho toàn trường, không có số liệu chi tiết cho từng ngành đào tạo. Mặt khác, việc tiếp cận số liệu đều thông qua Báo cáo đã được xử lý tổng hợp nên quá trình chọn lọc số liệu, thông tin cụ thể cho từng ngành gặp khó khăn. Kết quả là việc đánh giá, nhận định còn chung chung, không cụ thể cho từng ngành đào tạo.</w:t>
      </w:r>
    </w:p>
    <w:p w14:paraId="1FEB4FD3" w14:textId="77777777" w:rsidR="007D39F6" w:rsidRPr="006D48D3" w:rsidRDefault="009C2551" w:rsidP="00801ADE">
      <w:pPr>
        <w:ind w:firstLine="709"/>
      </w:pPr>
      <w:r w:rsidRPr="006D48D3">
        <w:t>2. Điểm mạnh</w:t>
      </w:r>
    </w:p>
    <w:p w14:paraId="2162176A" w14:textId="77777777" w:rsidR="007D39F6" w:rsidRPr="006D48D3" w:rsidRDefault="009C2551" w:rsidP="006D48D3">
      <w:pPr>
        <w:spacing w:line="26" w:lineRule="atLeast"/>
        <w:ind w:firstLine="720"/>
      </w:pPr>
      <w:r w:rsidRPr="006D48D3">
        <w:lastRenderedPageBreak/>
        <w:t>Phòng thực hành tin học với đầy đủ trang thiết bị hiện đại, có khả năng phục vụ nhu cầu học tập và thực hành của sinh viên chương trình đào tạo Cử nhân KDTM. Các phòng máy vi tính đều có quy trình theo dõi, quy định sử dụng và kế hoạch nâng cấp đầy đủ, đáp ứng nhu cầu sử dụng ngày càng tăng lên của chương trình đào tạo.</w:t>
      </w:r>
    </w:p>
    <w:p w14:paraId="4B28F51B" w14:textId="77777777" w:rsidR="007D39F6" w:rsidRPr="006D48D3" w:rsidRDefault="009C2551" w:rsidP="00801ADE">
      <w:pPr>
        <w:ind w:firstLine="709"/>
      </w:pPr>
      <w:r w:rsidRPr="006D48D3">
        <w:t>3. Điểm tồn tại</w:t>
      </w:r>
    </w:p>
    <w:p w14:paraId="7D4FDE1A" w14:textId="77777777" w:rsidR="007D39F6" w:rsidRPr="006D48D3" w:rsidRDefault="009C2551" w:rsidP="006D48D3">
      <w:pPr>
        <w:spacing w:line="26" w:lineRule="atLeast"/>
        <w:ind w:firstLine="709"/>
      </w:pPr>
      <w:r w:rsidRPr="006D48D3">
        <w:t xml:space="preserve">Nhà trường chưa xây dựng phòng học ngoại ngữ để hỗ trợ sinh viên học các học phần ngoại ngữ. </w:t>
      </w:r>
    </w:p>
    <w:p w14:paraId="7C088EB7" w14:textId="77777777" w:rsidR="007D39F6" w:rsidRPr="006D48D3" w:rsidRDefault="009C2551" w:rsidP="006D48D3">
      <w:pPr>
        <w:spacing w:line="26" w:lineRule="atLeast"/>
        <w:ind w:firstLine="709"/>
      </w:pPr>
      <w:r w:rsidRPr="006D48D3">
        <w:t>Số liệu khảo sát các bên liên quan về mức độ đáp ứng của phòng thí nghiệm, phòng thực hành và mức độ hài lòng của người dùng còn chung chung, chưa phân tách và tiếp cận đến từng ngành đào tạo.</w:t>
      </w:r>
    </w:p>
    <w:p w14:paraId="6F580BAC" w14:textId="77777777" w:rsidR="007D39F6" w:rsidRPr="006D48D3" w:rsidRDefault="009C2551" w:rsidP="00801ADE">
      <w:pPr>
        <w:ind w:firstLine="709"/>
      </w:pPr>
      <w:r w:rsidRPr="006D48D3">
        <w:t>4. Kế hoạch hành động</w:t>
      </w:r>
    </w:p>
    <w:tbl>
      <w:tblPr>
        <w:tblStyle w:val="affff0"/>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127"/>
        <w:gridCol w:w="2747"/>
        <w:gridCol w:w="1813"/>
        <w:gridCol w:w="1813"/>
      </w:tblGrid>
      <w:tr w:rsidR="007D39F6" w:rsidRPr="006D48D3" w14:paraId="6745A825" w14:textId="77777777">
        <w:tc>
          <w:tcPr>
            <w:tcW w:w="562" w:type="dxa"/>
          </w:tcPr>
          <w:p w14:paraId="1FC4B5CE" w14:textId="77777777" w:rsidR="007D39F6" w:rsidRPr="006D48D3" w:rsidRDefault="009C2551" w:rsidP="006D48D3">
            <w:pPr>
              <w:spacing w:line="26" w:lineRule="atLeast"/>
            </w:pPr>
            <w:r w:rsidRPr="006D48D3">
              <w:rPr>
                <w:b/>
              </w:rPr>
              <w:t>Stt</w:t>
            </w:r>
          </w:p>
        </w:tc>
        <w:tc>
          <w:tcPr>
            <w:tcW w:w="2127" w:type="dxa"/>
          </w:tcPr>
          <w:p w14:paraId="587F5E1A" w14:textId="77777777" w:rsidR="007D39F6" w:rsidRPr="006D48D3" w:rsidRDefault="009C2551" w:rsidP="006D48D3">
            <w:pPr>
              <w:spacing w:line="26" w:lineRule="atLeast"/>
            </w:pPr>
            <w:r w:rsidRPr="006D48D3">
              <w:rPr>
                <w:b/>
              </w:rPr>
              <w:t>Mục tiêu</w:t>
            </w:r>
          </w:p>
        </w:tc>
        <w:tc>
          <w:tcPr>
            <w:tcW w:w="2747" w:type="dxa"/>
          </w:tcPr>
          <w:p w14:paraId="2949E31D" w14:textId="77777777" w:rsidR="007D39F6" w:rsidRPr="006D48D3" w:rsidRDefault="009C2551" w:rsidP="006D48D3">
            <w:pPr>
              <w:spacing w:line="26" w:lineRule="atLeast"/>
            </w:pPr>
            <w:r w:rsidRPr="006D48D3">
              <w:rPr>
                <w:b/>
              </w:rPr>
              <w:t>Nội dung</w:t>
            </w:r>
          </w:p>
        </w:tc>
        <w:tc>
          <w:tcPr>
            <w:tcW w:w="1813" w:type="dxa"/>
          </w:tcPr>
          <w:p w14:paraId="129A96F2" w14:textId="77777777" w:rsidR="007D39F6" w:rsidRPr="006D48D3" w:rsidRDefault="009C2551" w:rsidP="006D48D3">
            <w:pPr>
              <w:spacing w:line="26" w:lineRule="atLeast"/>
            </w:pPr>
            <w:r w:rsidRPr="006D48D3">
              <w:rPr>
                <w:b/>
              </w:rPr>
              <w:t>Đơn vị, người thực hiện</w:t>
            </w:r>
          </w:p>
        </w:tc>
        <w:tc>
          <w:tcPr>
            <w:tcW w:w="1813" w:type="dxa"/>
          </w:tcPr>
          <w:p w14:paraId="4F9D795C" w14:textId="77777777" w:rsidR="007D39F6" w:rsidRPr="006D48D3" w:rsidRDefault="009C2551" w:rsidP="006D48D3">
            <w:pPr>
              <w:spacing w:line="26" w:lineRule="atLeast"/>
            </w:pPr>
            <w:r w:rsidRPr="006D48D3">
              <w:rPr>
                <w:b/>
              </w:rPr>
              <w:t>Thời gian thực hiện</w:t>
            </w:r>
          </w:p>
        </w:tc>
      </w:tr>
      <w:tr w:rsidR="007D39F6" w:rsidRPr="006D48D3" w14:paraId="3C9FC7BD" w14:textId="77777777">
        <w:tc>
          <w:tcPr>
            <w:tcW w:w="562" w:type="dxa"/>
          </w:tcPr>
          <w:p w14:paraId="76507897" w14:textId="77777777" w:rsidR="007D39F6" w:rsidRPr="006D48D3" w:rsidRDefault="009C2551" w:rsidP="006D48D3">
            <w:pPr>
              <w:spacing w:line="26" w:lineRule="atLeast"/>
            </w:pPr>
            <w:r w:rsidRPr="006D48D3">
              <w:t>1</w:t>
            </w:r>
          </w:p>
        </w:tc>
        <w:tc>
          <w:tcPr>
            <w:tcW w:w="2127" w:type="dxa"/>
          </w:tcPr>
          <w:p w14:paraId="082F414E" w14:textId="77777777" w:rsidR="007D39F6" w:rsidRPr="006D48D3" w:rsidRDefault="009C2551" w:rsidP="006D48D3">
            <w:pPr>
              <w:spacing w:line="26" w:lineRule="atLeast"/>
            </w:pPr>
            <w:r w:rsidRPr="006D48D3">
              <w:t>Khắc phục điểm tồn tại về phòng học ngoại ngữ</w:t>
            </w:r>
          </w:p>
        </w:tc>
        <w:tc>
          <w:tcPr>
            <w:tcW w:w="2747" w:type="dxa"/>
          </w:tcPr>
          <w:p w14:paraId="17E8F7F9" w14:textId="77777777" w:rsidR="007D39F6" w:rsidRPr="006D48D3" w:rsidRDefault="009C2551" w:rsidP="006D48D3">
            <w:pPr>
              <w:spacing w:line="26" w:lineRule="atLeast"/>
            </w:pPr>
            <w:r w:rsidRPr="006D48D3">
              <w:t>Rà soát nhu cầu sử dụng phòng học ngoại ngữ cho sinh viên Khoa Kinh tế. Xây dựng và trang bị phòng học ngoại ngữ với các thiết bị hỗ trợ giảng dạy và học tập ngôn ngữ hiện đại.</w:t>
            </w:r>
          </w:p>
        </w:tc>
        <w:tc>
          <w:tcPr>
            <w:tcW w:w="1813" w:type="dxa"/>
          </w:tcPr>
          <w:p w14:paraId="5F7DCC7E" w14:textId="77777777" w:rsidR="007D39F6" w:rsidRPr="006D48D3" w:rsidRDefault="009C2551" w:rsidP="006D48D3">
            <w:pPr>
              <w:spacing w:line="26" w:lineRule="atLeast"/>
            </w:pPr>
            <w:r w:rsidRPr="006D48D3">
              <w:t>Khoa Kinh tế, Phòng CSVC, Phòng Kế hoạch - Tài chính</w:t>
            </w:r>
          </w:p>
        </w:tc>
        <w:tc>
          <w:tcPr>
            <w:tcW w:w="1813" w:type="dxa"/>
          </w:tcPr>
          <w:p w14:paraId="781AF116" w14:textId="77777777" w:rsidR="007D39F6" w:rsidRPr="006D48D3" w:rsidRDefault="009C2551" w:rsidP="006D48D3">
            <w:pPr>
              <w:spacing w:line="26" w:lineRule="atLeast"/>
            </w:pPr>
            <w:r w:rsidRPr="006D48D3">
              <w:t>Từ năm học 2025 - 2026, hoàn thành trong học kỳ 1 năm học 2025-2026</w:t>
            </w:r>
          </w:p>
        </w:tc>
      </w:tr>
      <w:tr w:rsidR="007D39F6" w:rsidRPr="006D48D3" w14:paraId="31CB7FF4" w14:textId="77777777">
        <w:tc>
          <w:tcPr>
            <w:tcW w:w="562" w:type="dxa"/>
          </w:tcPr>
          <w:p w14:paraId="58BE631E" w14:textId="77777777" w:rsidR="007D39F6" w:rsidRPr="006D48D3" w:rsidRDefault="009C2551" w:rsidP="006D48D3">
            <w:pPr>
              <w:spacing w:line="26" w:lineRule="atLeast"/>
            </w:pPr>
            <w:r w:rsidRPr="006D48D3">
              <w:t>2</w:t>
            </w:r>
          </w:p>
        </w:tc>
        <w:tc>
          <w:tcPr>
            <w:tcW w:w="2127" w:type="dxa"/>
          </w:tcPr>
          <w:p w14:paraId="1AED5E5A" w14:textId="77777777" w:rsidR="007D39F6" w:rsidRPr="006D48D3" w:rsidRDefault="009C2551" w:rsidP="006D48D3">
            <w:pPr>
              <w:spacing w:line="26" w:lineRule="atLeast"/>
            </w:pPr>
            <w:r w:rsidRPr="006D48D3">
              <w:t>Khắc phục điểm tồn tại về số liệu khảo sát</w:t>
            </w:r>
          </w:p>
        </w:tc>
        <w:tc>
          <w:tcPr>
            <w:tcW w:w="2747" w:type="dxa"/>
          </w:tcPr>
          <w:p w14:paraId="1F495E1E" w14:textId="77777777" w:rsidR="007D39F6" w:rsidRPr="006D48D3" w:rsidRDefault="009C2551" w:rsidP="006D48D3">
            <w:pPr>
              <w:spacing w:line="26" w:lineRule="atLeast"/>
            </w:pPr>
            <w:r w:rsidRPr="006D48D3">
              <w:t>Rà soát nhu cầu sử dụng phòng học ngoại ngữ cho sinh viên Khoa Kinh tế. Xây dựng và trang bị phòng học ngoại ngữ với các thiết bị hỗ trợ giảng dạy và học tập ngôn ngữ hiện đại.</w:t>
            </w:r>
          </w:p>
        </w:tc>
        <w:tc>
          <w:tcPr>
            <w:tcW w:w="1813" w:type="dxa"/>
          </w:tcPr>
          <w:p w14:paraId="5CAC59F2" w14:textId="77777777" w:rsidR="007D39F6" w:rsidRPr="006D48D3" w:rsidRDefault="009C2551" w:rsidP="006D48D3">
            <w:pPr>
              <w:spacing w:line="26" w:lineRule="atLeast"/>
            </w:pPr>
            <w:r w:rsidRPr="006D48D3">
              <w:t>Khoa Kinh tế, Phòng CSVC, Phòng Kế hoạch - Tài chính</w:t>
            </w:r>
          </w:p>
        </w:tc>
        <w:tc>
          <w:tcPr>
            <w:tcW w:w="1813" w:type="dxa"/>
          </w:tcPr>
          <w:p w14:paraId="5B0389D4" w14:textId="77777777" w:rsidR="007D39F6" w:rsidRPr="006D48D3" w:rsidRDefault="009C2551" w:rsidP="006D48D3">
            <w:pPr>
              <w:spacing w:line="26" w:lineRule="atLeast"/>
            </w:pPr>
            <w:r w:rsidRPr="006D48D3">
              <w:t>Từ năm học 2025 - 2026, thực hiện thường xuyên hàng năm.</w:t>
            </w:r>
          </w:p>
        </w:tc>
      </w:tr>
      <w:tr w:rsidR="007D39F6" w:rsidRPr="006D48D3" w14:paraId="79FE328D" w14:textId="77777777">
        <w:tc>
          <w:tcPr>
            <w:tcW w:w="562" w:type="dxa"/>
          </w:tcPr>
          <w:p w14:paraId="66F889BB" w14:textId="77777777" w:rsidR="007D39F6" w:rsidRPr="006D48D3" w:rsidRDefault="009C2551" w:rsidP="006D48D3">
            <w:pPr>
              <w:spacing w:line="26" w:lineRule="atLeast"/>
            </w:pPr>
            <w:r w:rsidRPr="006D48D3">
              <w:t>3</w:t>
            </w:r>
          </w:p>
        </w:tc>
        <w:tc>
          <w:tcPr>
            <w:tcW w:w="2127" w:type="dxa"/>
          </w:tcPr>
          <w:p w14:paraId="67C8BFD2" w14:textId="77777777" w:rsidR="007D39F6" w:rsidRPr="006D48D3" w:rsidRDefault="009C2551" w:rsidP="006D48D3">
            <w:pPr>
              <w:spacing w:line="26" w:lineRule="atLeast"/>
            </w:pPr>
            <w:r w:rsidRPr="006D48D3">
              <w:t>Phát huy điểm mạnh và cải thiện chất lượng phòng máy vi tính</w:t>
            </w:r>
          </w:p>
        </w:tc>
        <w:tc>
          <w:tcPr>
            <w:tcW w:w="2747" w:type="dxa"/>
          </w:tcPr>
          <w:p w14:paraId="1B73C2EB" w14:textId="77777777" w:rsidR="007D39F6" w:rsidRPr="006D48D3" w:rsidRDefault="009C2551" w:rsidP="006D48D3">
            <w:pPr>
              <w:spacing w:line="26" w:lineRule="atLeast"/>
            </w:pPr>
            <w:r w:rsidRPr="006D48D3">
              <w:t>Tiếp tục nâng cấp và sửa chữa kịp thời các phòng máy vi tính hiện có để phục vụ các học phần thực hành.</w:t>
            </w:r>
          </w:p>
        </w:tc>
        <w:tc>
          <w:tcPr>
            <w:tcW w:w="1813" w:type="dxa"/>
          </w:tcPr>
          <w:p w14:paraId="43096CDD" w14:textId="61092839" w:rsidR="007D39F6" w:rsidRPr="006D48D3" w:rsidRDefault="009C2551" w:rsidP="006D48D3">
            <w:pPr>
              <w:spacing w:line="26" w:lineRule="atLeast"/>
            </w:pPr>
            <w:r w:rsidRPr="006D48D3">
              <w:t xml:space="preserve">Phòng CSVC, Bộ môn </w:t>
            </w:r>
            <w:r w:rsidR="005A7447">
              <w:t>KDTM</w:t>
            </w:r>
            <w:r w:rsidRPr="006D48D3">
              <w:t>, Trung tâm CNTT</w:t>
            </w:r>
          </w:p>
        </w:tc>
        <w:tc>
          <w:tcPr>
            <w:tcW w:w="1813" w:type="dxa"/>
          </w:tcPr>
          <w:p w14:paraId="5BA23CAA" w14:textId="77777777" w:rsidR="007D39F6" w:rsidRPr="006D48D3" w:rsidRDefault="009C2551" w:rsidP="006D48D3">
            <w:pPr>
              <w:spacing w:line="26" w:lineRule="atLeast"/>
            </w:pPr>
            <w:r w:rsidRPr="006D48D3">
              <w:t>Từ năm học 2025 - 2026, thực hiện thường xuyên hàng năm.</w:t>
            </w:r>
          </w:p>
        </w:tc>
      </w:tr>
      <w:tr w:rsidR="007D39F6" w:rsidRPr="006D48D3" w14:paraId="0FF02CA3" w14:textId="77777777">
        <w:tc>
          <w:tcPr>
            <w:tcW w:w="562" w:type="dxa"/>
          </w:tcPr>
          <w:p w14:paraId="27E64189" w14:textId="77777777" w:rsidR="007D39F6" w:rsidRPr="006D48D3" w:rsidRDefault="009C2551" w:rsidP="006D48D3">
            <w:pPr>
              <w:spacing w:line="26" w:lineRule="atLeast"/>
            </w:pPr>
            <w:r w:rsidRPr="006D48D3">
              <w:t>4</w:t>
            </w:r>
          </w:p>
        </w:tc>
        <w:tc>
          <w:tcPr>
            <w:tcW w:w="2127" w:type="dxa"/>
          </w:tcPr>
          <w:p w14:paraId="476CF76A" w14:textId="77777777" w:rsidR="007D39F6" w:rsidRPr="006D48D3" w:rsidRDefault="009C2551" w:rsidP="006D48D3">
            <w:pPr>
              <w:spacing w:line="26" w:lineRule="atLeast"/>
            </w:pPr>
            <w:r w:rsidRPr="006D48D3">
              <w:t>Tăng cường ứng dụng CNTT trong giảng dạy và học tập</w:t>
            </w:r>
          </w:p>
        </w:tc>
        <w:tc>
          <w:tcPr>
            <w:tcW w:w="2747" w:type="dxa"/>
          </w:tcPr>
          <w:p w14:paraId="3A5C84C2" w14:textId="77777777" w:rsidR="007D39F6" w:rsidRPr="006D48D3" w:rsidRDefault="009C2551" w:rsidP="006D48D3">
            <w:pPr>
              <w:spacing w:line="26" w:lineRule="atLeast"/>
            </w:pPr>
            <w:r w:rsidRPr="006D48D3">
              <w:t>Xây dựng và điều chỉnh đề cương chi tiết các học phần theo hướng tăng cường thực hành ứng dụng công nghệ thông tin vào giảng dạy và học tập. Tổ chức các buổi tập huấn cho giảng viên về ứng dụng CNTT trong giảng dạy các học phần chuyên ngành.</w:t>
            </w:r>
          </w:p>
        </w:tc>
        <w:tc>
          <w:tcPr>
            <w:tcW w:w="1813" w:type="dxa"/>
          </w:tcPr>
          <w:p w14:paraId="0A5DEBDC" w14:textId="6DBEB741" w:rsidR="007D39F6" w:rsidRPr="006D48D3" w:rsidRDefault="009C2551" w:rsidP="006D48D3">
            <w:pPr>
              <w:spacing w:line="26" w:lineRule="atLeast"/>
            </w:pPr>
            <w:r w:rsidRPr="006D48D3">
              <w:t xml:space="preserve">Bộ môn </w:t>
            </w:r>
            <w:r w:rsidR="005A7447">
              <w:t>KDTM</w:t>
            </w:r>
            <w:r w:rsidRPr="006D48D3">
              <w:t>, Phòng Đào tạo, Trung tâm CNTT</w:t>
            </w:r>
          </w:p>
        </w:tc>
        <w:tc>
          <w:tcPr>
            <w:tcW w:w="1813" w:type="dxa"/>
          </w:tcPr>
          <w:p w14:paraId="502E012E" w14:textId="77777777" w:rsidR="007D39F6" w:rsidRPr="006D48D3" w:rsidRDefault="009C2551" w:rsidP="006D48D3">
            <w:pPr>
              <w:spacing w:line="26" w:lineRule="atLeast"/>
            </w:pPr>
            <w:r w:rsidRPr="006D48D3">
              <w:t>Từ năm học 2025 - 2026, thực hiện liên tục trong quá trình xây dựng và cập nhật chương trình đào tạo.</w:t>
            </w:r>
          </w:p>
        </w:tc>
      </w:tr>
    </w:tbl>
    <w:p w14:paraId="0BED2469" w14:textId="77777777" w:rsidR="007D39F6" w:rsidRPr="006D48D3" w:rsidRDefault="007D39F6" w:rsidP="006D48D3">
      <w:pPr>
        <w:spacing w:line="26" w:lineRule="atLeast"/>
      </w:pPr>
    </w:p>
    <w:p w14:paraId="239A96A7" w14:textId="77777777" w:rsidR="007D39F6" w:rsidRPr="006D48D3" w:rsidRDefault="009C2551" w:rsidP="00801ADE">
      <w:pPr>
        <w:ind w:firstLine="720"/>
      </w:pPr>
      <w:r w:rsidRPr="006D48D3">
        <w:t>5. Tự đánh giá</w:t>
      </w:r>
    </w:p>
    <w:p w14:paraId="7C925B95" w14:textId="38394429" w:rsidR="007D39F6" w:rsidRPr="006D48D3" w:rsidRDefault="009C2551" w:rsidP="006D48D3">
      <w:pPr>
        <w:spacing w:line="26" w:lineRule="atLeast"/>
        <w:ind w:firstLine="720"/>
      </w:pPr>
      <w:r w:rsidRPr="006D48D3">
        <w:t>Tự đánh giá tiêu chí</w:t>
      </w:r>
      <w:r w:rsidR="00801ADE">
        <w:t>:</w:t>
      </w:r>
      <w:r w:rsidRPr="006D48D3">
        <w:t xml:space="preserve"> Đạt</w:t>
      </w:r>
    </w:p>
    <w:p w14:paraId="15D057F2" w14:textId="77777777" w:rsidR="007D39F6" w:rsidRPr="00801ADE" w:rsidRDefault="009C2551" w:rsidP="005413F7">
      <w:pPr>
        <w:pStyle w:val="Heading3"/>
        <w:rPr>
          <w:b/>
          <w:i w:val="0"/>
        </w:rPr>
      </w:pPr>
      <w:bookmarkStart w:id="71" w:name="_Toc207270636"/>
      <w:r w:rsidRPr="00801ADE">
        <w:rPr>
          <w:b/>
        </w:rPr>
        <w:t>Tiêu chí 7.3 [ Tiếu chí điều kiện]: Có thư viện, thư viện số và nguồn học liệu được cập nhật đáp ứng nhu cầu đào tạo, nghiên cứu khoa học, có cập nhật tiến bộ về công nghệ thông tin-truyền thông.</w:t>
      </w:r>
      <w:bookmarkEnd w:id="71"/>
    </w:p>
    <w:p w14:paraId="74CA9948" w14:textId="77777777" w:rsidR="007D39F6" w:rsidRPr="006D48D3" w:rsidRDefault="009C2551" w:rsidP="005413F7">
      <w:r w:rsidRPr="006D48D3">
        <w:t>1. Mô tả hiện trạng</w:t>
      </w:r>
    </w:p>
    <w:p w14:paraId="1B674C1B" w14:textId="77777777" w:rsidR="007D39F6" w:rsidRPr="006D48D3" w:rsidRDefault="009C2551" w:rsidP="006D48D3">
      <w:pPr>
        <w:spacing w:line="26" w:lineRule="atLeast"/>
        <w:ind w:firstLine="720"/>
      </w:pPr>
      <w:r w:rsidRPr="006D48D3">
        <w:t>Năm 2024, đội ngũ CB, NV của Thư viện hiện có 9 người, bao gồm: 01 Giám đốc, 8 nhân viên [H7.07.03.01], [H7.07.03.02]. Đội ngũ CB, NV Thư viện đảm bảo yêu cầu về chuyên môn, nghiệp vụ và hằng năm được Nhà trường cử tham dự các khóa ĐT, BD chuyên môn nghiệp vụ thư viện [H7.07.03.03]. Thư viện có vị trí trung tâm của khuôn viên trường, với tổng diện tích sàn hiện nay là 3.200m2 với 05 phòng (01 phòng nghiệp vụ, 04 phòng phục vụ: 01 phòng đọc tại chỗ, 01 phòng tham khảo, 01 phòng giáo trình, 01 phòng máy tra cứu) phục vụ đọc tại chỗ với 500 chỗ ngồi [H7.07.03.04].</w:t>
      </w:r>
    </w:p>
    <w:p w14:paraId="64DF5F7A" w14:textId="77777777" w:rsidR="007D39F6" w:rsidRPr="006D48D3" w:rsidRDefault="009C2551" w:rsidP="006D48D3">
      <w:pPr>
        <w:spacing w:line="26" w:lineRule="atLeast"/>
        <w:ind w:firstLine="720"/>
      </w:pPr>
      <w:r w:rsidRPr="006D48D3">
        <w:t>Mô hình thư viện không ngừng đổi mới phương cách phục vụ, từ kho đóng chuyển thành kho mở để sinh viên dễ dàng tiếp cận tài liệu, mượn tài liệu theo yêu cầu, ứng dụng tin học hóa hoạt động mựợn trả tài liệu thư viện và kết nối liên thư viện, bạn đọc khi đến thư viện có thể tùy ý vào các giá sách để lựa chọn tài liệu, tự do chọn chỗ ngồi phù hợp để đọc hoặc nghiên cứu [H7.07.03.05], [H7.07.03.06], [H7.07.03.07]. Để phục vụ hiệu quả, Thư viện đã ban hành các quy định về nhiệm vụ, chức năng tổ chức bộ máy hoạt động, các quy định về mượn trả tài liệu, quy định về xử phạt, quy định về việc sử dụng và thời gian mở cửa [H7.07.03.05]. Thư viện được trang bị phần mềm Ilib, đáp ứng nhu cầu tra cứu của bạn đọc, biết được tình trạng mượn - trả của tài liệu bạn đọc, tình trạng lưu thông của tài liệu (http://appsrv/opac/) [H7.07.03.06]. Tuy nhiên, thư viện không thống kê được số lượt mượn, trả sách của sinh viên ngành KDTM, do đó, không đánh giá được mức độ tiếp cận nguồn lực tại thư viện, chủng loại sách mà sinh viên ngành KDTM mượn, đọc. Tại tuần sinh hoạt công dân đầu khoá dành cho sinh viên năm thứ nhất, Nhà trường đã triển khai nội dung về việc giới thiệu và hướng dẫn sinh viên sử dụng các dịch vụ tại thư viện trong các năm học từ 2018 - 2023. Tuy nhiên, đến năm học 2024 - 2025, nội dung này lại không được đưa vào nội dung các chuyên đề trong tuần sinh hoạt công dân đầu khoá</w:t>
      </w:r>
      <w:r w:rsidRPr="006D48D3">
        <w:rPr>
          <w:color w:val="FF0000"/>
        </w:rPr>
        <w:t xml:space="preserve"> [H3.03.01.12].</w:t>
      </w:r>
    </w:p>
    <w:p w14:paraId="685EC9F2" w14:textId="77777777" w:rsidR="007D39F6" w:rsidRPr="006D48D3" w:rsidRDefault="009C2551" w:rsidP="006D48D3">
      <w:pPr>
        <w:spacing w:line="26" w:lineRule="atLeast"/>
        <w:ind w:firstLine="720"/>
      </w:pPr>
      <w:r w:rsidRPr="006D48D3">
        <w:t>Thư viện Nhà trường có tổng số vốn tài liệu 13.371 đầu sách giáo trình, tài liệu tham khảo, tạp chí chuyên ngành phục vụ cho 9 khoa, 36 ngành đào tạo [H7.07.03.07], [H7.07.03.08]. Tài liệu nội sinh như luận văn, luận án, báo cáo khoa học, giáo trình do cán bộ, giảng viên Nhà trường viết và xuất bản tăng qua từng năm [H7.07.03.07], [H7.07.03.09]. Để nguồn tài liệu đa dạng và phong phú đáp ứng nhu cầu bạn đọc, Thư viện Trường đã liên kết và được Trung tâm Học liệu Đại học Cần Thơ, Bộ CSDL Tạp chí điện tử đa ngành, Bộ CSDL Tạp chí điện tử chuyên ngành kinh tế: Emerald e-Jour</w:t>
      </w:r>
      <w:r w:rsidR="002A45B1" w:rsidRPr="006D48D3">
        <w:t xml:space="preserve"> </w:t>
      </w:r>
      <w:r w:rsidRPr="006D48D3">
        <w:t xml:space="preserve">Collection SAGE e- JournalsCollection, Thư viện trực tuyến quốc tế BNEUF do tổ chức Đại học Pháp ngữ hỗ trợ chia sẻ và chuyển giao nguồn lực tư liệu điện tử, bạn đọc có thể truy cập mạng nội bộ để tìm tài liệu (https://lrcdig.ctu.edu.vn/digital/) [H7.07.03.10], [H7.07.03.11]. Nhờ đó, nguồn tài liệu là sách tham khảo, sách chuyên khảo dành cho sinh viên, giảng viên của Khoa Kinh tế ngày càng phong phú, phục vụ tốt cho giảng dạy, nghiên cứu khoa học [H7.07.03.12]. Tuy nhiên, nguồn học liệu điện tử này hiện nay đã không còn cấp quyền truy cập toàn văn cho người dùng tại trường ĐHTN. Bên cạnh đó, trường ĐHTN chưa xây dựng được nguồn tài liệu số nội bộ. </w:t>
      </w:r>
    </w:p>
    <w:p w14:paraId="17764812" w14:textId="77777777" w:rsidR="007D39F6" w:rsidRPr="006D48D3" w:rsidRDefault="009C2551" w:rsidP="006D48D3">
      <w:pPr>
        <w:spacing w:line="26" w:lineRule="atLeast"/>
        <w:ind w:firstLine="720"/>
        <w:sectPr w:rsidR="007D39F6" w:rsidRPr="006D48D3" w:rsidSect="00544AB1">
          <w:pgSz w:w="11907" w:h="16840"/>
          <w:pgMar w:top="1134" w:right="1134" w:bottom="1134" w:left="1701" w:header="720" w:footer="720" w:gutter="0"/>
          <w:pgNumType w:start="1"/>
          <w:cols w:space="720"/>
        </w:sectPr>
      </w:pPr>
      <w:r w:rsidRPr="006D48D3">
        <w:lastRenderedPageBreak/>
        <w:t xml:space="preserve">Về mức độ đáp ứng của học liệu theo Thông tư 01/2024/TT-BGDĐT và yêu cầu của Chương trình đào tạo: Tính đến tháng 05/2025, thư viện trường </w:t>
      </w:r>
      <w:r w:rsidRPr="00801ADE">
        <w:t>ĐHTN hiện có 557 đầu sách</w:t>
      </w:r>
      <w:r w:rsidRPr="006D48D3">
        <w:t xml:space="preserve"> giáo trình, sách chuyên khảo phục vụ hoạt động đào tạo và nghiên cứu cho Khoa Kinh tế nói chung và ngành</w:t>
      </w:r>
    </w:p>
    <w:p w14:paraId="2FB79762" w14:textId="77777777" w:rsidR="007D39F6" w:rsidRPr="006D48D3" w:rsidRDefault="009C2551" w:rsidP="00801ADE">
      <w:pPr>
        <w:spacing w:line="26" w:lineRule="atLeast"/>
        <w:ind w:firstLine="720"/>
      </w:pPr>
      <w:r w:rsidRPr="006D48D3">
        <w:rPr>
          <w:color w:val="FF0000"/>
        </w:rPr>
        <w:lastRenderedPageBreak/>
        <w:t xml:space="preserve">Kinh doanh thương mại nói riêng; với quy mô sinh viên ngành KDTM là 182 sinh viên, số bản sách giáo trình, sách chuyên khảo bình quân trên 1 sinh viên đạt </w:t>
      </w:r>
      <w:r w:rsidRPr="006D48D3">
        <w:rPr>
          <w:color w:val="92D050"/>
        </w:rPr>
        <w:t>84</w:t>
      </w:r>
      <w:r w:rsidRPr="006D48D3">
        <w:rPr>
          <w:color w:val="FF0000"/>
        </w:rPr>
        <w:t xml:space="preserve"> bản/sinh viên</w:t>
      </w:r>
      <w:r w:rsidRPr="006D48D3">
        <w:t>. Cả hai tiêu chí này đều cao hơn nhiều so với yêu cầu của thông tư 01/2024/TT-BGDĐT quy định “Chuẩn cơ sở giáo dục đại học” đối với tiêu chí “Thư viện và trung tâm học liệu”.</w:t>
      </w:r>
    </w:p>
    <w:p w14:paraId="313750F6" w14:textId="77777777" w:rsidR="007D39F6" w:rsidRPr="005413F7" w:rsidRDefault="009C2551" w:rsidP="00801ADE">
      <w:pPr>
        <w:jc w:val="center"/>
        <w:rPr>
          <w:b/>
          <w:bCs/>
        </w:rPr>
      </w:pPr>
      <w:r w:rsidRPr="005413F7">
        <w:rPr>
          <w:b/>
          <w:bCs/>
        </w:rPr>
        <w:t>Bảng 9.3: Danh mục kiểm tra mức độ đáp ứng học liệu - Theo Thông tư 01/2024/TT-BGDĐT</w:t>
      </w:r>
    </w:p>
    <w:p w14:paraId="3229B659" w14:textId="77777777" w:rsidR="007D39F6" w:rsidRPr="006D48D3" w:rsidRDefault="007D39F6" w:rsidP="006D48D3">
      <w:pPr>
        <w:spacing w:line="26" w:lineRule="atLeast"/>
      </w:pPr>
    </w:p>
    <w:tbl>
      <w:tblPr>
        <w:tblStyle w:val="affff1"/>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2268"/>
        <w:gridCol w:w="4678"/>
        <w:gridCol w:w="2267"/>
        <w:gridCol w:w="1418"/>
      </w:tblGrid>
      <w:tr w:rsidR="007D39F6" w:rsidRPr="006D48D3" w14:paraId="110EA9AC" w14:textId="77777777">
        <w:tc>
          <w:tcPr>
            <w:tcW w:w="3681" w:type="dxa"/>
          </w:tcPr>
          <w:p w14:paraId="05454B07" w14:textId="77777777" w:rsidR="007D39F6" w:rsidRPr="006D48D3" w:rsidRDefault="009C2551" w:rsidP="006D48D3">
            <w:pPr>
              <w:spacing w:line="26" w:lineRule="atLeast"/>
            </w:pPr>
            <w:r w:rsidRPr="006D48D3">
              <w:rPr>
                <w:b/>
              </w:rPr>
              <w:t>Yêu cầu theo Thông tư 01/2024/TT-BGDĐT (Chỉ số)</w:t>
            </w:r>
          </w:p>
        </w:tc>
        <w:tc>
          <w:tcPr>
            <w:tcW w:w="2268" w:type="dxa"/>
          </w:tcPr>
          <w:p w14:paraId="4E5C0516" w14:textId="77777777" w:rsidR="007D39F6" w:rsidRPr="006D48D3" w:rsidRDefault="009C2551" w:rsidP="006D48D3">
            <w:pPr>
              <w:spacing w:line="26" w:lineRule="atLeast"/>
            </w:pPr>
            <w:r w:rsidRPr="006D48D3">
              <w:rPr>
                <w:b/>
              </w:rPr>
              <w:t>Yêu cầu cụ thể của CTĐT KDTM</w:t>
            </w:r>
          </w:p>
        </w:tc>
        <w:tc>
          <w:tcPr>
            <w:tcW w:w="4678" w:type="dxa"/>
          </w:tcPr>
          <w:p w14:paraId="3B3C0A03" w14:textId="77777777" w:rsidR="007D39F6" w:rsidRPr="006D48D3" w:rsidRDefault="009C2551" w:rsidP="006D48D3">
            <w:pPr>
              <w:spacing w:line="26" w:lineRule="atLeast"/>
            </w:pPr>
            <w:r w:rsidRPr="006D48D3">
              <w:rPr>
                <w:b/>
              </w:rPr>
              <w:t>Hiện trạng đáp ứng tại Thư viện TNU (Số liệu cụ thể cho ngành KDTM)</w:t>
            </w:r>
          </w:p>
        </w:tc>
        <w:tc>
          <w:tcPr>
            <w:tcW w:w="2267" w:type="dxa"/>
          </w:tcPr>
          <w:p w14:paraId="0958F9F2" w14:textId="77777777" w:rsidR="007D39F6" w:rsidRPr="006D48D3" w:rsidRDefault="009C2551" w:rsidP="006D48D3">
            <w:pPr>
              <w:spacing w:line="26" w:lineRule="atLeast"/>
            </w:pPr>
            <w:r w:rsidRPr="006D48D3">
              <w:rPr>
                <w:b/>
              </w:rPr>
              <w:t>Nguồn minh chứng</w:t>
            </w:r>
          </w:p>
        </w:tc>
        <w:tc>
          <w:tcPr>
            <w:tcW w:w="1418" w:type="dxa"/>
          </w:tcPr>
          <w:p w14:paraId="35797F1F" w14:textId="77777777" w:rsidR="007D39F6" w:rsidRPr="006D48D3" w:rsidRDefault="009C2551" w:rsidP="006D48D3">
            <w:pPr>
              <w:spacing w:line="26" w:lineRule="atLeast"/>
            </w:pPr>
            <w:r w:rsidRPr="006D48D3">
              <w:rPr>
                <w:b/>
              </w:rPr>
              <w:t>Đánh giá</w:t>
            </w:r>
          </w:p>
        </w:tc>
      </w:tr>
      <w:tr w:rsidR="007D39F6" w:rsidRPr="006D48D3" w14:paraId="2D86D6AF" w14:textId="77777777">
        <w:tc>
          <w:tcPr>
            <w:tcW w:w="3681" w:type="dxa"/>
          </w:tcPr>
          <w:p w14:paraId="7A8FE40D" w14:textId="77777777" w:rsidR="007D39F6" w:rsidRPr="006D48D3" w:rsidRDefault="009C2551" w:rsidP="006D48D3">
            <w:pPr>
              <w:spacing w:line="26" w:lineRule="atLeast"/>
            </w:pPr>
            <w:r w:rsidRPr="006D48D3">
              <w:t>1. Số đầu sách giáo trình, sách chuyên khảo / ngành đào tạo ≥40</w:t>
            </w:r>
          </w:p>
        </w:tc>
        <w:tc>
          <w:tcPr>
            <w:tcW w:w="2268" w:type="dxa"/>
          </w:tcPr>
          <w:p w14:paraId="7D2CCC3E" w14:textId="77777777" w:rsidR="007D39F6" w:rsidRPr="006D48D3" w:rsidRDefault="009C2551" w:rsidP="006D48D3">
            <w:pPr>
              <w:spacing w:line="26" w:lineRule="atLeast"/>
            </w:pPr>
            <w:r w:rsidRPr="006D48D3">
              <w:t>Không có</w:t>
            </w:r>
          </w:p>
        </w:tc>
        <w:tc>
          <w:tcPr>
            <w:tcW w:w="4678" w:type="dxa"/>
          </w:tcPr>
          <w:p w14:paraId="3AA45ABD" w14:textId="77777777" w:rsidR="007D39F6" w:rsidRPr="006D48D3" w:rsidRDefault="009C2551" w:rsidP="006D48D3">
            <w:pPr>
              <w:spacing w:line="26" w:lineRule="atLeast"/>
            </w:pPr>
            <w:r w:rsidRPr="006D48D3">
              <w:t>557 đầu sách giáo trình, sách chuyên khảo phục vụ đào tạo ngành KDTM</w:t>
            </w:r>
          </w:p>
        </w:tc>
        <w:tc>
          <w:tcPr>
            <w:tcW w:w="2267" w:type="dxa"/>
            <w:vMerge w:val="restart"/>
          </w:tcPr>
          <w:p w14:paraId="4E39D402" w14:textId="77777777" w:rsidR="007D39F6" w:rsidRPr="006D48D3" w:rsidRDefault="009C2551" w:rsidP="006D48D3">
            <w:pPr>
              <w:spacing w:line="26" w:lineRule="atLeast"/>
            </w:pPr>
            <w:r w:rsidRPr="006D48D3">
              <w:t>[H7.07.03.07]</w:t>
            </w:r>
          </w:p>
        </w:tc>
        <w:tc>
          <w:tcPr>
            <w:tcW w:w="1418" w:type="dxa"/>
          </w:tcPr>
          <w:p w14:paraId="1B873848" w14:textId="77777777" w:rsidR="007D39F6" w:rsidRPr="006D48D3" w:rsidRDefault="009C2551" w:rsidP="006D48D3">
            <w:pPr>
              <w:spacing w:line="26" w:lineRule="atLeast"/>
            </w:pPr>
            <w:r w:rsidRPr="006D48D3">
              <w:t>Đạt</w:t>
            </w:r>
          </w:p>
        </w:tc>
      </w:tr>
      <w:tr w:rsidR="007D39F6" w:rsidRPr="006D48D3" w14:paraId="7E0E9081" w14:textId="77777777">
        <w:tc>
          <w:tcPr>
            <w:tcW w:w="3681" w:type="dxa"/>
          </w:tcPr>
          <w:p w14:paraId="28E6B7B7" w14:textId="77777777" w:rsidR="007D39F6" w:rsidRPr="006D48D3" w:rsidRDefault="009C2551" w:rsidP="006D48D3">
            <w:pPr>
              <w:spacing w:line="26" w:lineRule="atLeast"/>
            </w:pPr>
            <w:r w:rsidRPr="006D48D3">
              <w:t>2. Số bản sách giáo trình, sách chuyên khảo / người học quy đổi ≥5</w:t>
            </w:r>
          </w:p>
        </w:tc>
        <w:tc>
          <w:tcPr>
            <w:tcW w:w="2268" w:type="dxa"/>
          </w:tcPr>
          <w:p w14:paraId="3622AD8A" w14:textId="77777777" w:rsidR="007D39F6" w:rsidRPr="006D48D3" w:rsidRDefault="009C2551" w:rsidP="006D48D3">
            <w:pPr>
              <w:spacing w:line="26" w:lineRule="atLeast"/>
            </w:pPr>
            <w:r w:rsidRPr="006D48D3">
              <w:t>Không có</w:t>
            </w:r>
          </w:p>
        </w:tc>
        <w:tc>
          <w:tcPr>
            <w:tcW w:w="4678" w:type="dxa"/>
          </w:tcPr>
          <w:p w14:paraId="6B685A9A" w14:textId="77777777" w:rsidR="007D39F6" w:rsidRPr="006D48D3" w:rsidRDefault="009C2551" w:rsidP="006D48D3">
            <w:pPr>
              <w:spacing w:line="26" w:lineRule="atLeast"/>
            </w:pPr>
            <w:r w:rsidRPr="006D48D3">
              <w:t>84 bản sách giáo trình, sách chuyên khảo/người học</w:t>
            </w:r>
          </w:p>
          <w:p w14:paraId="1D68AD20" w14:textId="77777777" w:rsidR="007D39F6" w:rsidRPr="006D48D3" w:rsidRDefault="007D39F6" w:rsidP="006D48D3">
            <w:pPr>
              <w:spacing w:line="26" w:lineRule="atLeast"/>
            </w:pPr>
          </w:p>
        </w:tc>
        <w:tc>
          <w:tcPr>
            <w:tcW w:w="2267" w:type="dxa"/>
            <w:vMerge/>
          </w:tcPr>
          <w:p w14:paraId="53C65CBF" w14:textId="77777777" w:rsidR="007D39F6" w:rsidRPr="006D48D3" w:rsidRDefault="007D39F6" w:rsidP="006D48D3">
            <w:pPr>
              <w:widowControl w:val="0"/>
              <w:pBdr>
                <w:top w:val="nil"/>
                <w:left w:val="nil"/>
                <w:bottom w:val="nil"/>
                <w:right w:val="nil"/>
                <w:between w:val="nil"/>
              </w:pBdr>
              <w:spacing w:line="26" w:lineRule="atLeast"/>
              <w:jc w:val="left"/>
            </w:pPr>
          </w:p>
        </w:tc>
        <w:tc>
          <w:tcPr>
            <w:tcW w:w="1418" w:type="dxa"/>
          </w:tcPr>
          <w:p w14:paraId="7BE0E718" w14:textId="77777777" w:rsidR="007D39F6" w:rsidRPr="006D48D3" w:rsidRDefault="009C2551" w:rsidP="006D48D3">
            <w:pPr>
              <w:spacing w:line="26" w:lineRule="atLeast"/>
            </w:pPr>
            <w:r w:rsidRPr="006D48D3">
              <w:t>Đạt</w:t>
            </w:r>
          </w:p>
        </w:tc>
      </w:tr>
    </w:tbl>
    <w:p w14:paraId="0FCAB0C2" w14:textId="77777777" w:rsidR="007D39F6" w:rsidRPr="006D48D3" w:rsidRDefault="007D39F6" w:rsidP="006D48D3">
      <w:pPr>
        <w:spacing w:line="26" w:lineRule="atLeast"/>
      </w:pPr>
    </w:p>
    <w:p w14:paraId="6DEBBABF" w14:textId="77777777" w:rsidR="007D39F6" w:rsidRPr="006D48D3" w:rsidRDefault="009C2551" w:rsidP="006D48D3">
      <w:pPr>
        <w:spacing w:line="26" w:lineRule="atLeast"/>
        <w:ind w:firstLine="720"/>
      </w:pPr>
      <w:r w:rsidRPr="006D48D3">
        <w:t xml:space="preserve">Hàng năm, thư viện phối hợp với Khoa và bộ môn thực hiện rà soát danh mục tài liệu tham khảo giữa đề cương chi tiết học phần và số đầu sách, số bản sách hiện có của thư viện, từ đó có kế hoạch mua sắm, cập nhật, điều chỉnh cho phù hợp với yêu cầu của đề cương chi tiết từng học phần, từ đó đáp ứng được nhu cầu học tập đặc của CTĐT ngành KDTM. Do đó, học liệu dành cho chương trình đào tạo ngành KDTM tại thư viện TNU là phù hợp và đảm bảo về yêu cầu học liệu đặc thù đối với các học phần cốt lõi. </w:t>
      </w:r>
    </w:p>
    <w:p w14:paraId="35E3C5B3" w14:textId="77777777" w:rsidR="007D39F6" w:rsidRPr="006D48D3" w:rsidRDefault="007D39F6" w:rsidP="006D48D3">
      <w:pPr>
        <w:spacing w:line="26" w:lineRule="atLeast"/>
        <w:ind w:firstLine="720"/>
      </w:pPr>
    </w:p>
    <w:p w14:paraId="7E242762" w14:textId="7E7EA85C" w:rsidR="007D39F6" w:rsidRPr="005413F7" w:rsidRDefault="009C2551" w:rsidP="00801ADE">
      <w:pPr>
        <w:jc w:val="center"/>
        <w:rPr>
          <w:b/>
          <w:bCs/>
        </w:rPr>
      </w:pPr>
      <w:r w:rsidRPr="005413F7">
        <w:rPr>
          <w:b/>
          <w:bCs/>
        </w:rPr>
        <w:t xml:space="preserve">Bảng </w:t>
      </w:r>
      <w:r w:rsidR="00801ADE">
        <w:rPr>
          <w:b/>
          <w:bCs/>
        </w:rPr>
        <w:t>9</w:t>
      </w:r>
      <w:r w:rsidRPr="005413F7">
        <w:rPr>
          <w:b/>
          <w:bCs/>
        </w:rPr>
        <w:t>.4: Đối chiếu yêu cầu học liệu CTĐT KDTM với nguồn lực thư viện TNU</w:t>
      </w:r>
    </w:p>
    <w:tbl>
      <w:tblPr>
        <w:tblStyle w:val="a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22"/>
        <w:gridCol w:w="2080"/>
        <w:gridCol w:w="6763"/>
        <w:gridCol w:w="1256"/>
        <w:gridCol w:w="1397"/>
        <w:gridCol w:w="1644"/>
      </w:tblGrid>
      <w:tr w:rsidR="007D39F6" w:rsidRPr="006D48D3" w14:paraId="4CE7F353" w14:textId="77777777" w:rsidTr="00564568">
        <w:trPr>
          <w:trHeight w:val="483"/>
        </w:trPr>
        <w:tc>
          <w:tcPr>
            <w:tcW w:w="1196" w:type="pct"/>
            <w:gridSpan w:val="2"/>
            <w:vMerge w:val="restart"/>
            <w:vAlign w:val="center"/>
          </w:tcPr>
          <w:p w14:paraId="4C07E61E" w14:textId="77777777" w:rsidR="007D39F6" w:rsidRPr="006D48D3" w:rsidRDefault="009C2551" w:rsidP="006D48D3">
            <w:pPr>
              <w:spacing w:line="26" w:lineRule="atLeast"/>
              <w:jc w:val="center"/>
              <w:rPr>
                <w:b/>
                <w:color w:val="000000"/>
              </w:rPr>
            </w:pPr>
            <w:r w:rsidRPr="006D48D3">
              <w:rPr>
                <w:b/>
              </w:rPr>
              <w:t xml:space="preserve">Học phần cốt lõi </w:t>
            </w:r>
            <w:r w:rsidRPr="006D48D3">
              <w:rPr>
                <w:b/>
              </w:rPr>
              <w:br/>
              <w:t>trong CTĐT TCNH</w:t>
            </w:r>
          </w:p>
        </w:tc>
        <w:tc>
          <w:tcPr>
            <w:tcW w:w="2324" w:type="pct"/>
            <w:vMerge w:val="restart"/>
            <w:vAlign w:val="center"/>
          </w:tcPr>
          <w:p w14:paraId="6613EF21" w14:textId="77777777" w:rsidR="007D39F6" w:rsidRPr="006D48D3" w:rsidRDefault="009C2551" w:rsidP="006D48D3">
            <w:pPr>
              <w:spacing w:line="26" w:lineRule="atLeast"/>
              <w:jc w:val="center"/>
              <w:rPr>
                <w:b/>
                <w:color w:val="000000"/>
              </w:rPr>
            </w:pPr>
            <w:r w:rsidRPr="006D48D3">
              <w:rPr>
                <w:b/>
              </w:rPr>
              <w:t>Yêu cầu học liệu đặc thù (Tên sách, loại CSDL, phần mềm, v.v.)</w:t>
            </w:r>
          </w:p>
        </w:tc>
        <w:tc>
          <w:tcPr>
            <w:tcW w:w="433" w:type="pct"/>
            <w:vMerge w:val="restart"/>
            <w:vAlign w:val="center"/>
          </w:tcPr>
          <w:p w14:paraId="25C9A3D9" w14:textId="77777777" w:rsidR="007D39F6" w:rsidRPr="006D48D3" w:rsidRDefault="009C2551" w:rsidP="006D48D3">
            <w:pPr>
              <w:spacing w:line="26" w:lineRule="atLeast"/>
              <w:jc w:val="center"/>
              <w:rPr>
                <w:b/>
                <w:color w:val="000000"/>
              </w:rPr>
            </w:pPr>
            <w:r w:rsidRPr="006D48D3">
              <w:rPr>
                <w:b/>
              </w:rPr>
              <w:t>Thực trạng nguồn học liệu tương ứng tại Thư viện TNU</w:t>
            </w:r>
          </w:p>
        </w:tc>
        <w:tc>
          <w:tcPr>
            <w:tcW w:w="481" w:type="pct"/>
            <w:vMerge w:val="restart"/>
            <w:vAlign w:val="center"/>
          </w:tcPr>
          <w:p w14:paraId="439F9406" w14:textId="77777777" w:rsidR="007D39F6" w:rsidRPr="006D48D3" w:rsidRDefault="009C2551" w:rsidP="006D48D3">
            <w:pPr>
              <w:spacing w:line="26" w:lineRule="atLeast"/>
              <w:jc w:val="center"/>
              <w:rPr>
                <w:b/>
                <w:color w:val="000000"/>
              </w:rPr>
            </w:pPr>
            <w:r w:rsidRPr="006D48D3">
              <w:rPr>
                <w:b/>
              </w:rPr>
              <w:t>Phân tích mức độ đáp ứng</w:t>
            </w:r>
          </w:p>
        </w:tc>
        <w:tc>
          <w:tcPr>
            <w:tcW w:w="566" w:type="pct"/>
            <w:vMerge w:val="restart"/>
            <w:vAlign w:val="center"/>
          </w:tcPr>
          <w:p w14:paraId="5BFE7C00" w14:textId="77777777" w:rsidR="007D39F6" w:rsidRPr="006D48D3" w:rsidRDefault="009C2551" w:rsidP="006D48D3">
            <w:pPr>
              <w:spacing w:line="26" w:lineRule="atLeast"/>
              <w:jc w:val="center"/>
              <w:rPr>
                <w:b/>
                <w:color w:val="000000"/>
              </w:rPr>
            </w:pPr>
            <w:r w:rsidRPr="006D48D3">
              <w:rPr>
                <w:b/>
              </w:rPr>
              <w:t>Minh chứng</w:t>
            </w:r>
          </w:p>
        </w:tc>
      </w:tr>
      <w:tr w:rsidR="007D39F6" w:rsidRPr="006D48D3" w14:paraId="63CD963F" w14:textId="77777777" w:rsidTr="00564568">
        <w:trPr>
          <w:trHeight w:val="483"/>
        </w:trPr>
        <w:tc>
          <w:tcPr>
            <w:tcW w:w="1196" w:type="pct"/>
            <w:gridSpan w:val="2"/>
            <w:vMerge/>
            <w:vAlign w:val="center"/>
          </w:tcPr>
          <w:p w14:paraId="796EA37F"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324" w:type="pct"/>
            <w:vMerge/>
            <w:vAlign w:val="center"/>
          </w:tcPr>
          <w:p w14:paraId="24833201"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433" w:type="pct"/>
            <w:vMerge/>
            <w:vAlign w:val="center"/>
          </w:tcPr>
          <w:p w14:paraId="5822155F"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481" w:type="pct"/>
            <w:vMerge/>
            <w:vAlign w:val="center"/>
          </w:tcPr>
          <w:p w14:paraId="2E9AC284"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566" w:type="pct"/>
            <w:vMerge/>
            <w:vAlign w:val="center"/>
          </w:tcPr>
          <w:p w14:paraId="0225161A"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0D4A0A30" w14:textId="77777777" w:rsidTr="00564568">
        <w:trPr>
          <w:trHeight w:val="483"/>
        </w:trPr>
        <w:tc>
          <w:tcPr>
            <w:tcW w:w="1196" w:type="pct"/>
            <w:gridSpan w:val="2"/>
            <w:vMerge/>
            <w:vAlign w:val="center"/>
          </w:tcPr>
          <w:p w14:paraId="6109CE92"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324" w:type="pct"/>
            <w:vMerge/>
            <w:vAlign w:val="center"/>
          </w:tcPr>
          <w:p w14:paraId="5046A628"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433" w:type="pct"/>
            <w:vMerge/>
            <w:vAlign w:val="center"/>
          </w:tcPr>
          <w:p w14:paraId="416134AF"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481" w:type="pct"/>
            <w:vMerge/>
            <w:vAlign w:val="center"/>
          </w:tcPr>
          <w:p w14:paraId="492EE37B"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566" w:type="pct"/>
            <w:vMerge/>
            <w:vAlign w:val="center"/>
          </w:tcPr>
          <w:p w14:paraId="26D9D195"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4DD32E70" w14:textId="77777777" w:rsidTr="00564568">
        <w:trPr>
          <w:trHeight w:val="20"/>
        </w:trPr>
        <w:tc>
          <w:tcPr>
            <w:tcW w:w="480" w:type="pct"/>
            <w:vAlign w:val="center"/>
          </w:tcPr>
          <w:p w14:paraId="6C758ABB" w14:textId="77777777" w:rsidR="007D39F6" w:rsidRPr="006D48D3" w:rsidRDefault="009C2551" w:rsidP="006D48D3">
            <w:pPr>
              <w:spacing w:line="26" w:lineRule="atLeast"/>
              <w:rPr>
                <w:color w:val="000000"/>
              </w:rPr>
            </w:pPr>
            <w:r w:rsidRPr="006D48D3">
              <w:rPr>
                <w:color w:val="000000"/>
              </w:rPr>
              <w:t>ML211030</w:t>
            </w:r>
          </w:p>
        </w:tc>
        <w:tc>
          <w:tcPr>
            <w:tcW w:w="716" w:type="pct"/>
            <w:vAlign w:val="center"/>
          </w:tcPr>
          <w:p w14:paraId="74582A15" w14:textId="77777777" w:rsidR="007D39F6" w:rsidRPr="006D48D3" w:rsidRDefault="009C2551" w:rsidP="006D48D3">
            <w:pPr>
              <w:spacing w:line="26" w:lineRule="atLeast"/>
              <w:rPr>
                <w:color w:val="000000"/>
              </w:rPr>
            </w:pPr>
            <w:r w:rsidRPr="006D48D3">
              <w:rPr>
                <w:color w:val="000000"/>
              </w:rPr>
              <w:t>Triết học Mác – Lênin</w:t>
            </w:r>
          </w:p>
        </w:tc>
        <w:tc>
          <w:tcPr>
            <w:tcW w:w="2324" w:type="pct"/>
            <w:vAlign w:val="center"/>
          </w:tcPr>
          <w:p w14:paraId="75535519" w14:textId="77777777" w:rsidR="007D39F6" w:rsidRPr="006D48D3" w:rsidRDefault="009C2551" w:rsidP="006D48D3">
            <w:pPr>
              <w:spacing w:line="26" w:lineRule="atLeast"/>
              <w:rPr>
                <w:color w:val="000000"/>
              </w:rPr>
            </w:pPr>
            <w:r w:rsidRPr="006D48D3">
              <w:rPr>
                <w:color w:val="000000"/>
              </w:rPr>
              <w:t xml:space="preserve">[1] Bộ Giáo dục và Đào tạo (2020), </w:t>
            </w:r>
            <w:r w:rsidRPr="006D48D3">
              <w:rPr>
                <w:i/>
                <w:color w:val="000000"/>
              </w:rPr>
              <w:t xml:space="preserve">Giáo trình Triết học Mác - Lênin (dùng cho sinh viên Đại học, Cao đẳng khối không </w:t>
            </w:r>
            <w:r w:rsidRPr="006D48D3">
              <w:rPr>
                <w:i/>
                <w:color w:val="000000"/>
              </w:rPr>
              <w:lastRenderedPageBreak/>
              <w:t xml:space="preserve">chuyên ngành Lý luận chính trị), </w:t>
            </w:r>
            <w:r w:rsidRPr="006D48D3">
              <w:rPr>
                <w:color w:val="000000"/>
              </w:rPr>
              <w:t>Nxb. Chính trị quốc gia Sự thật, Hà Nội.</w:t>
            </w:r>
          </w:p>
        </w:tc>
        <w:tc>
          <w:tcPr>
            <w:tcW w:w="433" w:type="pct"/>
            <w:vAlign w:val="center"/>
          </w:tcPr>
          <w:p w14:paraId="18F48876" w14:textId="77777777" w:rsidR="007D39F6" w:rsidRPr="006D48D3" w:rsidRDefault="009C2551" w:rsidP="006D48D3">
            <w:pPr>
              <w:spacing w:line="26" w:lineRule="atLeast"/>
              <w:rPr>
                <w:color w:val="000000"/>
              </w:rPr>
            </w:pPr>
            <w:r w:rsidRPr="006D48D3">
              <w:rPr>
                <w:color w:val="000000"/>
              </w:rPr>
              <w:lastRenderedPageBreak/>
              <w:t>Có</w:t>
            </w:r>
          </w:p>
        </w:tc>
        <w:tc>
          <w:tcPr>
            <w:tcW w:w="481" w:type="pct"/>
            <w:vAlign w:val="center"/>
          </w:tcPr>
          <w:p w14:paraId="7823CB64" w14:textId="77777777" w:rsidR="007D39F6" w:rsidRPr="006D48D3" w:rsidRDefault="009C2551" w:rsidP="006D48D3">
            <w:pPr>
              <w:spacing w:line="26" w:lineRule="atLeast"/>
              <w:rPr>
                <w:color w:val="000000"/>
              </w:rPr>
            </w:pPr>
            <w:r w:rsidRPr="006D48D3">
              <w:rPr>
                <w:color w:val="000000"/>
              </w:rPr>
              <w:t>Đầy đủ</w:t>
            </w:r>
          </w:p>
        </w:tc>
        <w:tc>
          <w:tcPr>
            <w:tcW w:w="566" w:type="pct"/>
            <w:vAlign w:val="center"/>
          </w:tcPr>
          <w:p w14:paraId="103EA1D5" w14:textId="77777777" w:rsidR="007D39F6" w:rsidRPr="006D48D3" w:rsidRDefault="009C2551" w:rsidP="006D48D3">
            <w:pPr>
              <w:spacing w:line="26" w:lineRule="atLeast"/>
              <w:rPr>
                <w:color w:val="000000"/>
              </w:rPr>
            </w:pPr>
            <w:r w:rsidRPr="006D48D3">
              <w:rPr>
                <w:color w:val="000000"/>
              </w:rPr>
              <w:t> </w:t>
            </w:r>
          </w:p>
        </w:tc>
      </w:tr>
      <w:tr w:rsidR="007D39F6" w:rsidRPr="006D48D3" w14:paraId="198F500B" w14:textId="77777777" w:rsidTr="00564568">
        <w:trPr>
          <w:trHeight w:val="20"/>
        </w:trPr>
        <w:tc>
          <w:tcPr>
            <w:tcW w:w="480" w:type="pct"/>
            <w:vAlign w:val="center"/>
          </w:tcPr>
          <w:p w14:paraId="39A95229" w14:textId="77777777" w:rsidR="007D39F6" w:rsidRPr="006D48D3" w:rsidRDefault="009C2551" w:rsidP="006D48D3">
            <w:pPr>
              <w:spacing w:line="26" w:lineRule="atLeast"/>
              <w:rPr>
                <w:color w:val="000000"/>
              </w:rPr>
            </w:pPr>
            <w:r w:rsidRPr="006D48D3">
              <w:rPr>
                <w:color w:val="000000"/>
              </w:rPr>
              <w:lastRenderedPageBreak/>
              <w:t>ML211031</w:t>
            </w:r>
          </w:p>
        </w:tc>
        <w:tc>
          <w:tcPr>
            <w:tcW w:w="716" w:type="pct"/>
            <w:vAlign w:val="center"/>
          </w:tcPr>
          <w:p w14:paraId="2FC1AFB5" w14:textId="77777777" w:rsidR="007D39F6" w:rsidRPr="006D48D3" w:rsidRDefault="009C2551" w:rsidP="006D48D3">
            <w:pPr>
              <w:spacing w:line="26" w:lineRule="atLeast"/>
              <w:rPr>
                <w:color w:val="000000"/>
              </w:rPr>
            </w:pPr>
            <w:r w:rsidRPr="006D48D3">
              <w:rPr>
                <w:color w:val="000000"/>
              </w:rPr>
              <w:t>Kinh tế chính trị Mác – Lênin</w:t>
            </w:r>
          </w:p>
        </w:tc>
        <w:tc>
          <w:tcPr>
            <w:tcW w:w="2324" w:type="pct"/>
            <w:vAlign w:val="center"/>
          </w:tcPr>
          <w:p w14:paraId="347E912A" w14:textId="77777777" w:rsidR="007D39F6" w:rsidRPr="006D48D3" w:rsidRDefault="009C2551" w:rsidP="006D48D3">
            <w:pPr>
              <w:spacing w:line="26" w:lineRule="atLeast"/>
              <w:rPr>
                <w:color w:val="000000"/>
              </w:rPr>
            </w:pPr>
            <w:r w:rsidRPr="006D48D3">
              <w:rPr>
                <w:color w:val="000000"/>
              </w:rPr>
              <w:t xml:space="preserve">[1] Bộ Giáo dục và Đào tạo (2021), Giáo trình Kinh tế chính trị Mác - Lênin </w:t>
            </w:r>
            <w:r w:rsidRPr="006D48D3">
              <w:rPr>
                <w:color w:val="000000"/>
              </w:rPr>
              <w:br/>
              <w:t>(dùng cho sinh viên Đại học, Cao đẳng khối không chuyên ngành Lý luận chính trị), Nhà xuất bản Chính trị quốc gia - Sự thật, Hà Nội.</w:t>
            </w:r>
          </w:p>
        </w:tc>
        <w:tc>
          <w:tcPr>
            <w:tcW w:w="433" w:type="pct"/>
            <w:vAlign w:val="center"/>
          </w:tcPr>
          <w:p w14:paraId="7693CD00"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1F2C638D" w14:textId="77777777" w:rsidR="007D39F6" w:rsidRPr="006D48D3" w:rsidRDefault="009C2551" w:rsidP="006D48D3">
            <w:pPr>
              <w:spacing w:line="26" w:lineRule="atLeast"/>
              <w:rPr>
                <w:color w:val="000000"/>
              </w:rPr>
            </w:pPr>
            <w:r w:rsidRPr="006D48D3">
              <w:rPr>
                <w:color w:val="000000"/>
              </w:rPr>
              <w:t>Đầy đủ</w:t>
            </w:r>
          </w:p>
        </w:tc>
        <w:tc>
          <w:tcPr>
            <w:tcW w:w="566" w:type="pct"/>
            <w:vAlign w:val="center"/>
          </w:tcPr>
          <w:p w14:paraId="04F3D717" w14:textId="77777777" w:rsidR="007D39F6" w:rsidRPr="006D48D3" w:rsidRDefault="009C2551" w:rsidP="006D48D3">
            <w:pPr>
              <w:spacing w:line="26" w:lineRule="atLeast"/>
              <w:rPr>
                <w:color w:val="000000"/>
              </w:rPr>
            </w:pPr>
            <w:r w:rsidRPr="006D48D3">
              <w:rPr>
                <w:color w:val="000000"/>
              </w:rPr>
              <w:t> </w:t>
            </w:r>
          </w:p>
        </w:tc>
      </w:tr>
      <w:tr w:rsidR="007D39F6" w:rsidRPr="006D48D3" w14:paraId="34A05945" w14:textId="77777777" w:rsidTr="00564568">
        <w:trPr>
          <w:trHeight w:val="20"/>
        </w:trPr>
        <w:tc>
          <w:tcPr>
            <w:tcW w:w="480" w:type="pct"/>
            <w:vAlign w:val="center"/>
          </w:tcPr>
          <w:p w14:paraId="29FE82CD" w14:textId="77777777" w:rsidR="007D39F6" w:rsidRPr="006D48D3" w:rsidRDefault="009C2551" w:rsidP="006D48D3">
            <w:pPr>
              <w:spacing w:line="26" w:lineRule="atLeast"/>
              <w:rPr>
                <w:color w:val="000000"/>
              </w:rPr>
            </w:pPr>
            <w:r w:rsidRPr="006D48D3">
              <w:rPr>
                <w:color w:val="000000"/>
              </w:rPr>
              <w:t>ML211032</w:t>
            </w:r>
          </w:p>
        </w:tc>
        <w:tc>
          <w:tcPr>
            <w:tcW w:w="716" w:type="pct"/>
            <w:vAlign w:val="center"/>
          </w:tcPr>
          <w:p w14:paraId="23ECACEB" w14:textId="77777777" w:rsidR="007D39F6" w:rsidRPr="006D48D3" w:rsidRDefault="009C2551" w:rsidP="006D48D3">
            <w:pPr>
              <w:spacing w:line="26" w:lineRule="atLeast"/>
              <w:rPr>
                <w:color w:val="000000"/>
              </w:rPr>
            </w:pPr>
            <w:r w:rsidRPr="006D48D3">
              <w:rPr>
                <w:color w:val="000000"/>
              </w:rPr>
              <w:t>Chủ nghĩa xã hội khoa học</w:t>
            </w:r>
          </w:p>
        </w:tc>
        <w:tc>
          <w:tcPr>
            <w:tcW w:w="2324" w:type="pct"/>
            <w:vAlign w:val="center"/>
          </w:tcPr>
          <w:p w14:paraId="49B280EC" w14:textId="77777777" w:rsidR="007D39F6" w:rsidRPr="006D48D3" w:rsidRDefault="009C2551" w:rsidP="006D48D3">
            <w:pPr>
              <w:spacing w:line="26" w:lineRule="atLeast"/>
              <w:rPr>
                <w:color w:val="000000"/>
              </w:rPr>
            </w:pPr>
            <w:r w:rsidRPr="006D48D3">
              <w:rPr>
                <w:color w:val="000000"/>
              </w:rPr>
              <w:t xml:space="preserve"> [1] Bộ GD&amp;ĐT (2020). Giáo trình Chủ nghĩa xã hội khoa học, NXBCTQG</w:t>
            </w:r>
          </w:p>
        </w:tc>
        <w:tc>
          <w:tcPr>
            <w:tcW w:w="433" w:type="pct"/>
            <w:vAlign w:val="center"/>
          </w:tcPr>
          <w:p w14:paraId="6008B77F"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49747434" w14:textId="77777777" w:rsidR="007D39F6" w:rsidRPr="006D48D3" w:rsidRDefault="009C2551" w:rsidP="006D48D3">
            <w:pPr>
              <w:spacing w:line="26" w:lineRule="atLeast"/>
              <w:rPr>
                <w:color w:val="000000"/>
              </w:rPr>
            </w:pPr>
            <w:r w:rsidRPr="006D48D3">
              <w:rPr>
                <w:color w:val="000000"/>
              </w:rPr>
              <w:t>Đầy đủ</w:t>
            </w:r>
          </w:p>
        </w:tc>
        <w:tc>
          <w:tcPr>
            <w:tcW w:w="566" w:type="pct"/>
            <w:vAlign w:val="center"/>
          </w:tcPr>
          <w:p w14:paraId="139ACC67" w14:textId="77777777" w:rsidR="007D39F6" w:rsidRPr="006D48D3" w:rsidRDefault="009C2551" w:rsidP="006D48D3">
            <w:pPr>
              <w:spacing w:line="26" w:lineRule="atLeast"/>
              <w:rPr>
                <w:color w:val="000000"/>
              </w:rPr>
            </w:pPr>
            <w:r w:rsidRPr="006D48D3">
              <w:rPr>
                <w:color w:val="000000"/>
              </w:rPr>
              <w:t> </w:t>
            </w:r>
          </w:p>
        </w:tc>
      </w:tr>
      <w:tr w:rsidR="007D39F6" w:rsidRPr="006D48D3" w14:paraId="739185DD" w14:textId="77777777" w:rsidTr="00564568">
        <w:trPr>
          <w:trHeight w:val="20"/>
        </w:trPr>
        <w:tc>
          <w:tcPr>
            <w:tcW w:w="480" w:type="pct"/>
            <w:vAlign w:val="center"/>
          </w:tcPr>
          <w:p w14:paraId="068D7B58" w14:textId="77777777" w:rsidR="007D39F6" w:rsidRPr="006D48D3" w:rsidRDefault="009C2551" w:rsidP="006D48D3">
            <w:pPr>
              <w:spacing w:line="26" w:lineRule="atLeast"/>
              <w:rPr>
                <w:color w:val="000000"/>
              </w:rPr>
            </w:pPr>
            <w:r w:rsidRPr="006D48D3">
              <w:rPr>
                <w:color w:val="000000"/>
              </w:rPr>
              <w:t>ML211002</w:t>
            </w:r>
          </w:p>
        </w:tc>
        <w:tc>
          <w:tcPr>
            <w:tcW w:w="716" w:type="pct"/>
            <w:vAlign w:val="center"/>
          </w:tcPr>
          <w:p w14:paraId="7CC1992F" w14:textId="77777777" w:rsidR="007D39F6" w:rsidRPr="006D48D3" w:rsidRDefault="009C2551" w:rsidP="006D48D3">
            <w:pPr>
              <w:spacing w:line="26" w:lineRule="atLeast"/>
              <w:rPr>
                <w:color w:val="000000"/>
              </w:rPr>
            </w:pPr>
            <w:r w:rsidRPr="006D48D3">
              <w:rPr>
                <w:color w:val="000000"/>
              </w:rPr>
              <w:t>Tư tưởng Hồ Chí Minh</w:t>
            </w:r>
          </w:p>
        </w:tc>
        <w:tc>
          <w:tcPr>
            <w:tcW w:w="2324" w:type="pct"/>
            <w:vAlign w:val="center"/>
          </w:tcPr>
          <w:p w14:paraId="2A1EA573" w14:textId="77777777" w:rsidR="007D39F6" w:rsidRPr="006D48D3" w:rsidRDefault="009C2551" w:rsidP="006D48D3">
            <w:pPr>
              <w:spacing w:line="26" w:lineRule="atLeast"/>
              <w:rPr>
                <w:color w:val="000000"/>
              </w:rPr>
            </w:pPr>
            <w:r w:rsidRPr="006D48D3">
              <w:rPr>
                <w:color w:val="000000"/>
              </w:rPr>
              <w:t xml:space="preserve">[1] Bộ Giáo dục và Đào tạo (2021), Giáo trình Tư tưởng Hồ Chí Minh, </w:t>
            </w:r>
            <w:r w:rsidRPr="006D48D3">
              <w:rPr>
                <w:color w:val="000000"/>
              </w:rPr>
              <w:br/>
              <w:t>Nxb. Chính trị quốc gia, Hà Nội (Dành cho bậc đại học hệ không chuyên lý luận chính trị)</w:t>
            </w:r>
          </w:p>
        </w:tc>
        <w:tc>
          <w:tcPr>
            <w:tcW w:w="433" w:type="pct"/>
            <w:vAlign w:val="center"/>
          </w:tcPr>
          <w:p w14:paraId="74BDEC8A"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35285A14" w14:textId="77777777" w:rsidR="007D39F6" w:rsidRPr="006D48D3" w:rsidRDefault="009C2551" w:rsidP="006D48D3">
            <w:pPr>
              <w:spacing w:line="26" w:lineRule="atLeast"/>
              <w:rPr>
                <w:color w:val="000000"/>
              </w:rPr>
            </w:pPr>
            <w:r w:rsidRPr="006D48D3">
              <w:rPr>
                <w:color w:val="000000"/>
              </w:rPr>
              <w:t>Đầy đủ</w:t>
            </w:r>
          </w:p>
        </w:tc>
        <w:tc>
          <w:tcPr>
            <w:tcW w:w="566" w:type="pct"/>
            <w:vAlign w:val="center"/>
          </w:tcPr>
          <w:p w14:paraId="68147320" w14:textId="77777777" w:rsidR="007D39F6" w:rsidRPr="006D48D3" w:rsidRDefault="009C2551" w:rsidP="006D48D3">
            <w:pPr>
              <w:spacing w:line="26" w:lineRule="atLeast"/>
              <w:rPr>
                <w:color w:val="000000"/>
              </w:rPr>
            </w:pPr>
            <w:r w:rsidRPr="006D48D3">
              <w:rPr>
                <w:color w:val="000000"/>
              </w:rPr>
              <w:t> </w:t>
            </w:r>
          </w:p>
        </w:tc>
      </w:tr>
      <w:tr w:rsidR="007D39F6" w:rsidRPr="006D48D3" w14:paraId="2DFF0C15" w14:textId="77777777" w:rsidTr="00564568">
        <w:trPr>
          <w:trHeight w:val="20"/>
        </w:trPr>
        <w:tc>
          <w:tcPr>
            <w:tcW w:w="480" w:type="pct"/>
            <w:vAlign w:val="center"/>
          </w:tcPr>
          <w:p w14:paraId="30C95710" w14:textId="77777777" w:rsidR="007D39F6" w:rsidRPr="006D48D3" w:rsidRDefault="009C2551" w:rsidP="006D48D3">
            <w:pPr>
              <w:spacing w:line="26" w:lineRule="atLeast"/>
              <w:rPr>
                <w:color w:val="000000"/>
              </w:rPr>
            </w:pPr>
            <w:r w:rsidRPr="006D48D3">
              <w:rPr>
                <w:color w:val="000000"/>
              </w:rPr>
              <w:t>ML211033</w:t>
            </w:r>
          </w:p>
        </w:tc>
        <w:tc>
          <w:tcPr>
            <w:tcW w:w="716" w:type="pct"/>
            <w:vAlign w:val="center"/>
          </w:tcPr>
          <w:p w14:paraId="371DCA51" w14:textId="77777777" w:rsidR="007D39F6" w:rsidRPr="006D48D3" w:rsidRDefault="009C2551" w:rsidP="006D48D3">
            <w:pPr>
              <w:spacing w:line="26" w:lineRule="atLeast"/>
              <w:rPr>
                <w:color w:val="000000"/>
              </w:rPr>
            </w:pPr>
            <w:r w:rsidRPr="006D48D3">
              <w:rPr>
                <w:color w:val="000000"/>
              </w:rPr>
              <w:t>Lịch sử Đảng cộng sản VN</w:t>
            </w:r>
          </w:p>
        </w:tc>
        <w:tc>
          <w:tcPr>
            <w:tcW w:w="2324" w:type="pct"/>
            <w:vAlign w:val="center"/>
          </w:tcPr>
          <w:p w14:paraId="0CE76689" w14:textId="77777777" w:rsidR="007D39F6" w:rsidRPr="006D48D3" w:rsidRDefault="009C2551" w:rsidP="006D48D3">
            <w:pPr>
              <w:spacing w:line="26" w:lineRule="atLeast"/>
              <w:rPr>
                <w:color w:val="000000"/>
              </w:rPr>
            </w:pPr>
            <w:r w:rsidRPr="006D48D3">
              <w:rPr>
                <w:color w:val="000000"/>
              </w:rPr>
              <w:t xml:space="preserve">[1] Bộ Giáo dục và Đào tạo (2021), Giáo trình Lịch sử Đảng Cộng sản Việt Nam </w:t>
            </w:r>
            <w:r w:rsidRPr="006D48D3">
              <w:rPr>
                <w:color w:val="000000"/>
              </w:rPr>
              <w:br/>
              <w:t>(Dành cho bậc đại học hệ không chuyên lý luận chính trị), Nhà xuất bản Chính trị quốc gia sự thật, Hà Nội.</w:t>
            </w:r>
          </w:p>
        </w:tc>
        <w:tc>
          <w:tcPr>
            <w:tcW w:w="433" w:type="pct"/>
            <w:vAlign w:val="center"/>
          </w:tcPr>
          <w:p w14:paraId="245558D5"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793DACA8" w14:textId="77777777" w:rsidR="007D39F6" w:rsidRPr="006D48D3" w:rsidRDefault="009C2551" w:rsidP="006D48D3">
            <w:pPr>
              <w:spacing w:line="26" w:lineRule="atLeast"/>
              <w:rPr>
                <w:color w:val="000000"/>
              </w:rPr>
            </w:pPr>
            <w:r w:rsidRPr="006D48D3">
              <w:rPr>
                <w:color w:val="000000"/>
              </w:rPr>
              <w:t>Đầy đủ</w:t>
            </w:r>
          </w:p>
        </w:tc>
        <w:tc>
          <w:tcPr>
            <w:tcW w:w="566" w:type="pct"/>
            <w:vAlign w:val="center"/>
          </w:tcPr>
          <w:p w14:paraId="4E159B99" w14:textId="77777777" w:rsidR="007D39F6" w:rsidRPr="006D48D3" w:rsidRDefault="009C2551" w:rsidP="006D48D3">
            <w:pPr>
              <w:spacing w:line="26" w:lineRule="atLeast"/>
              <w:rPr>
                <w:color w:val="000000"/>
              </w:rPr>
            </w:pPr>
            <w:r w:rsidRPr="006D48D3">
              <w:rPr>
                <w:color w:val="000000"/>
              </w:rPr>
              <w:t> </w:t>
            </w:r>
          </w:p>
        </w:tc>
      </w:tr>
      <w:tr w:rsidR="007D39F6" w:rsidRPr="006D48D3" w14:paraId="635520E0" w14:textId="77777777" w:rsidTr="00564568">
        <w:trPr>
          <w:trHeight w:val="20"/>
        </w:trPr>
        <w:tc>
          <w:tcPr>
            <w:tcW w:w="480" w:type="pct"/>
            <w:vMerge w:val="restart"/>
            <w:vAlign w:val="center"/>
          </w:tcPr>
          <w:p w14:paraId="2C7F50C1" w14:textId="77777777" w:rsidR="007D39F6" w:rsidRPr="006D48D3" w:rsidRDefault="009C2551" w:rsidP="006D48D3">
            <w:pPr>
              <w:spacing w:line="26" w:lineRule="atLeast"/>
              <w:rPr>
                <w:color w:val="000000"/>
              </w:rPr>
            </w:pPr>
            <w:r w:rsidRPr="006D48D3">
              <w:rPr>
                <w:color w:val="000000"/>
              </w:rPr>
              <w:t>NL211702</w:t>
            </w:r>
          </w:p>
        </w:tc>
        <w:tc>
          <w:tcPr>
            <w:tcW w:w="716" w:type="pct"/>
            <w:vMerge w:val="restart"/>
            <w:vAlign w:val="center"/>
          </w:tcPr>
          <w:p w14:paraId="2B49CEC3" w14:textId="77777777" w:rsidR="007D39F6" w:rsidRPr="006D48D3" w:rsidRDefault="009C2551" w:rsidP="006D48D3">
            <w:pPr>
              <w:spacing w:line="26" w:lineRule="atLeast"/>
              <w:rPr>
                <w:color w:val="000000"/>
              </w:rPr>
            </w:pPr>
            <w:r w:rsidRPr="006D48D3">
              <w:rPr>
                <w:color w:val="000000"/>
              </w:rPr>
              <w:t>Pháp luật Việt Nam đại cương</w:t>
            </w:r>
          </w:p>
        </w:tc>
        <w:tc>
          <w:tcPr>
            <w:tcW w:w="2324" w:type="pct"/>
            <w:vAlign w:val="center"/>
          </w:tcPr>
          <w:p w14:paraId="498DCFBA" w14:textId="77777777" w:rsidR="007D39F6" w:rsidRPr="006D48D3" w:rsidRDefault="009C2551" w:rsidP="006D48D3">
            <w:pPr>
              <w:spacing w:line="26" w:lineRule="atLeast"/>
              <w:rPr>
                <w:color w:val="000000"/>
              </w:rPr>
            </w:pPr>
            <w:r w:rsidRPr="006D48D3">
              <w:rPr>
                <w:color w:val="000000"/>
              </w:rPr>
              <w:t>[1]. Trường Đại học Luật Hà Nội (2019), Giáo trình Lý luận chung về nhà nước và pháp luật, Nxb Công an nhân dân.</w:t>
            </w:r>
          </w:p>
        </w:tc>
        <w:tc>
          <w:tcPr>
            <w:tcW w:w="433" w:type="pct"/>
            <w:vAlign w:val="center"/>
          </w:tcPr>
          <w:p w14:paraId="6066F7F2" w14:textId="77777777" w:rsidR="007D39F6" w:rsidRPr="006D48D3" w:rsidRDefault="009C2551" w:rsidP="006D48D3">
            <w:pPr>
              <w:spacing w:line="26" w:lineRule="atLeast"/>
              <w:rPr>
                <w:color w:val="000000"/>
              </w:rPr>
            </w:pPr>
            <w:r w:rsidRPr="006D48D3">
              <w:rPr>
                <w:color w:val="000000"/>
              </w:rPr>
              <w:t>Không có giáo trình chính, có giáo trình thay thế</w:t>
            </w:r>
          </w:p>
        </w:tc>
        <w:tc>
          <w:tcPr>
            <w:tcW w:w="481" w:type="pct"/>
            <w:vAlign w:val="center"/>
          </w:tcPr>
          <w:p w14:paraId="6942F5E6" w14:textId="77777777" w:rsidR="007D39F6" w:rsidRPr="006D48D3" w:rsidRDefault="009C2551" w:rsidP="006D48D3">
            <w:pPr>
              <w:spacing w:line="26" w:lineRule="atLeast"/>
              <w:rPr>
                <w:color w:val="000000"/>
              </w:rPr>
            </w:pPr>
            <w:r w:rsidRPr="006D48D3">
              <w:rPr>
                <w:color w:val="000000"/>
              </w:rPr>
              <w:t>Không đầy đủ, cần bổ sung</w:t>
            </w:r>
          </w:p>
        </w:tc>
        <w:tc>
          <w:tcPr>
            <w:tcW w:w="566" w:type="pct"/>
            <w:vAlign w:val="center"/>
          </w:tcPr>
          <w:p w14:paraId="48E0637A" w14:textId="77777777" w:rsidR="007D39F6" w:rsidRPr="006D48D3" w:rsidRDefault="009C2551" w:rsidP="006D48D3">
            <w:pPr>
              <w:spacing w:line="26" w:lineRule="atLeast"/>
              <w:rPr>
                <w:color w:val="000000"/>
              </w:rPr>
            </w:pPr>
            <w:r w:rsidRPr="006D48D3">
              <w:rPr>
                <w:color w:val="000000"/>
              </w:rPr>
              <w:t> </w:t>
            </w:r>
          </w:p>
        </w:tc>
      </w:tr>
      <w:tr w:rsidR="007D39F6" w:rsidRPr="006D48D3" w14:paraId="1B7D77DA" w14:textId="77777777" w:rsidTr="00564568">
        <w:trPr>
          <w:trHeight w:val="20"/>
        </w:trPr>
        <w:tc>
          <w:tcPr>
            <w:tcW w:w="480" w:type="pct"/>
            <w:vMerge/>
            <w:vAlign w:val="center"/>
          </w:tcPr>
          <w:p w14:paraId="53DB1E3F"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c>
          <w:tcPr>
            <w:tcW w:w="716" w:type="pct"/>
            <w:vMerge/>
            <w:vAlign w:val="center"/>
          </w:tcPr>
          <w:p w14:paraId="18242DCE"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c>
          <w:tcPr>
            <w:tcW w:w="2324" w:type="pct"/>
            <w:vAlign w:val="center"/>
          </w:tcPr>
          <w:p w14:paraId="3EFE0649" w14:textId="77777777" w:rsidR="007D39F6" w:rsidRPr="006D48D3" w:rsidRDefault="009C2551" w:rsidP="006D48D3">
            <w:pPr>
              <w:spacing w:line="26" w:lineRule="atLeast"/>
              <w:rPr>
                <w:color w:val="000000"/>
              </w:rPr>
            </w:pPr>
            <w:r w:rsidRPr="006D48D3">
              <w:rPr>
                <w:color w:val="000000"/>
              </w:rPr>
              <w:t>[2]. Lê Minh Toàn (2019), Pháp luật đại cương, Nxb Chính trị Quốc gia, Hà Nội.</w:t>
            </w:r>
          </w:p>
        </w:tc>
        <w:tc>
          <w:tcPr>
            <w:tcW w:w="433" w:type="pct"/>
            <w:vAlign w:val="center"/>
          </w:tcPr>
          <w:p w14:paraId="3243FF2E"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75A14752" w14:textId="77777777" w:rsidR="007D39F6" w:rsidRPr="006D48D3" w:rsidRDefault="009C2551" w:rsidP="006D48D3">
            <w:pPr>
              <w:spacing w:line="26" w:lineRule="atLeast"/>
              <w:rPr>
                <w:color w:val="000000"/>
              </w:rPr>
            </w:pPr>
            <w:r w:rsidRPr="006D48D3">
              <w:rPr>
                <w:color w:val="000000"/>
              </w:rPr>
              <w:t>Đầy đủ</w:t>
            </w:r>
          </w:p>
        </w:tc>
        <w:tc>
          <w:tcPr>
            <w:tcW w:w="566" w:type="pct"/>
            <w:vAlign w:val="center"/>
          </w:tcPr>
          <w:p w14:paraId="473A1D29" w14:textId="77777777" w:rsidR="007D39F6" w:rsidRPr="006D48D3" w:rsidRDefault="009C2551" w:rsidP="006D48D3">
            <w:pPr>
              <w:spacing w:line="26" w:lineRule="atLeast"/>
              <w:rPr>
                <w:color w:val="000000"/>
              </w:rPr>
            </w:pPr>
            <w:r w:rsidRPr="006D48D3">
              <w:rPr>
                <w:color w:val="000000"/>
              </w:rPr>
              <w:t> </w:t>
            </w:r>
          </w:p>
        </w:tc>
      </w:tr>
      <w:tr w:rsidR="007D39F6" w:rsidRPr="006D48D3" w14:paraId="29242022" w14:textId="77777777" w:rsidTr="00564568">
        <w:trPr>
          <w:trHeight w:val="20"/>
        </w:trPr>
        <w:tc>
          <w:tcPr>
            <w:tcW w:w="480" w:type="pct"/>
            <w:vAlign w:val="center"/>
          </w:tcPr>
          <w:p w14:paraId="376BA463" w14:textId="77777777" w:rsidR="007D39F6" w:rsidRPr="006D48D3" w:rsidRDefault="009C2551" w:rsidP="006D48D3">
            <w:pPr>
              <w:spacing w:line="26" w:lineRule="atLeast"/>
              <w:rPr>
                <w:color w:val="000000"/>
              </w:rPr>
            </w:pPr>
            <w:r w:rsidRPr="006D48D3">
              <w:rPr>
                <w:color w:val="000000"/>
              </w:rPr>
              <w:t>FL211020</w:t>
            </w:r>
          </w:p>
        </w:tc>
        <w:tc>
          <w:tcPr>
            <w:tcW w:w="716" w:type="pct"/>
            <w:vAlign w:val="center"/>
          </w:tcPr>
          <w:p w14:paraId="378E3AAA" w14:textId="77777777" w:rsidR="007D39F6" w:rsidRPr="006D48D3" w:rsidRDefault="009C2551" w:rsidP="006D48D3">
            <w:pPr>
              <w:spacing w:line="26" w:lineRule="atLeast"/>
              <w:rPr>
                <w:color w:val="000000"/>
              </w:rPr>
            </w:pPr>
            <w:r w:rsidRPr="006D48D3">
              <w:rPr>
                <w:color w:val="000000"/>
              </w:rPr>
              <w:t>Tiếng Anh 1</w:t>
            </w:r>
          </w:p>
        </w:tc>
        <w:tc>
          <w:tcPr>
            <w:tcW w:w="2324" w:type="pct"/>
            <w:vAlign w:val="center"/>
          </w:tcPr>
          <w:p w14:paraId="666D5749" w14:textId="77777777" w:rsidR="007D39F6" w:rsidRPr="006D48D3" w:rsidRDefault="009C2551" w:rsidP="006D48D3">
            <w:pPr>
              <w:spacing w:line="26" w:lineRule="atLeast"/>
              <w:rPr>
                <w:color w:val="000000"/>
              </w:rPr>
            </w:pPr>
            <w:r w:rsidRPr="006D48D3">
              <w:rPr>
                <w:color w:val="000000"/>
              </w:rPr>
              <w:t xml:space="preserve">[1] Frances Eales, Steve Oakes (2019). </w:t>
            </w:r>
            <w:r w:rsidRPr="006D48D3">
              <w:rPr>
                <w:color w:val="000000"/>
              </w:rPr>
              <w:br/>
              <w:t>Speak Out Students’ Book, Elementary, 2nd edition, Pearson.</w:t>
            </w:r>
          </w:p>
        </w:tc>
        <w:tc>
          <w:tcPr>
            <w:tcW w:w="433" w:type="pct"/>
            <w:vAlign w:val="center"/>
          </w:tcPr>
          <w:p w14:paraId="0BBA68F5"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095945E4" w14:textId="77777777" w:rsidR="007D39F6" w:rsidRPr="006D48D3" w:rsidRDefault="009C2551" w:rsidP="006D48D3">
            <w:pPr>
              <w:spacing w:line="26" w:lineRule="atLeast"/>
              <w:rPr>
                <w:color w:val="000000"/>
              </w:rPr>
            </w:pPr>
            <w:r w:rsidRPr="006D48D3">
              <w:rPr>
                <w:color w:val="000000"/>
              </w:rPr>
              <w:t>Đầy đủ</w:t>
            </w:r>
          </w:p>
        </w:tc>
        <w:tc>
          <w:tcPr>
            <w:tcW w:w="566" w:type="pct"/>
            <w:vAlign w:val="center"/>
          </w:tcPr>
          <w:p w14:paraId="40DAE8DC" w14:textId="77777777" w:rsidR="007D39F6" w:rsidRPr="006D48D3" w:rsidRDefault="009C2551" w:rsidP="006D48D3">
            <w:pPr>
              <w:spacing w:line="26" w:lineRule="atLeast"/>
              <w:rPr>
                <w:color w:val="000000"/>
              </w:rPr>
            </w:pPr>
            <w:r w:rsidRPr="006D48D3">
              <w:rPr>
                <w:color w:val="000000"/>
              </w:rPr>
              <w:t> </w:t>
            </w:r>
          </w:p>
        </w:tc>
      </w:tr>
      <w:tr w:rsidR="007D39F6" w:rsidRPr="006D48D3" w14:paraId="69DA3211" w14:textId="77777777" w:rsidTr="00564568">
        <w:trPr>
          <w:trHeight w:val="20"/>
        </w:trPr>
        <w:tc>
          <w:tcPr>
            <w:tcW w:w="480" w:type="pct"/>
            <w:vAlign w:val="center"/>
          </w:tcPr>
          <w:p w14:paraId="69F17484" w14:textId="77777777" w:rsidR="007D39F6" w:rsidRPr="006D48D3" w:rsidRDefault="009C2551" w:rsidP="006D48D3">
            <w:pPr>
              <w:spacing w:line="26" w:lineRule="atLeast"/>
              <w:rPr>
                <w:color w:val="000000"/>
              </w:rPr>
            </w:pPr>
            <w:r w:rsidRPr="006D48D3">
              <w:rPr>
                <w:color w:val="000000"/>
              </w:rPr>
              <w:t>FL211021</w:t>
            </w:r>
          </w:p>
        </w:tc>
        <w:tc>
          <w:tcPr>
            <w:tcW w:w="716" w:type="pct"/>
            <w:vAlign w:val="center"/>
          </w:tcPr>
          <w:p w14:paraId="6F0FE6AF" w14:textId="77777777" w:rsidR="007D39F6" w:rsidRPr="006D48D3" w:rsidRDefault="009C2551" w:rsidP="006D48D3">
            <w:pPr>
              <w:spacing w:line="26" w:lineRule="atLeast"/>
              <w:rPr>
                <w:color w:val="000000"/>
              </w:rPr>
            </w:pPr>
            <w:r w:rsidRPr="006D48D3">
              <w:rPr>
                <w:color w:val="000000"/>
              </w:rPr>
              <w:t>Tiếng Anh 2</w:t>
            </w:r>
          </w:p>
        </w:tc>
        <w:tc>
          <w:tcPr>
            <w:tcW w:w="2324" w:type="pct"/>
            <w:vAlign w:val="center"/>
          </w:tcPr>
          <w:p w14:paraId="5011B5A5" w14:textId="77777777" w:rsidR="007D39F6" w:rsidRPr="006D48D3" w:rsidRDefault="009C2551" w:rsidP="006D48D3">
            <w:pPr>
              <w:spacing w:line="26" w:lineRule="atLeast"/>
              <w:rPr>
                <w:color w:val="000000"/>
              </w:rPr>
            </w:pPr>
            <w:r w:rsidRPr="006D48D3">
              <w:rPr>
                <w:color w:val="000000"/>
              </w:rPr>
              <w:t xml:space="preserve"> [1] Frances Eales, Stve Oakes (2019). </w:t>
            </w:r>
            <w:r w:rsidRPr="006D48D3">
              <w:rPr>
                <w:color w:val="000000"/>
              </w:rPr>
              <w:br/>
              <w:t>Speak Out Students’ Book, Elementary, 2nd edition, Pearson.</w:t>
            </w:r>
          </w:p>
        </w:tc>
        <w:tc>
          <w:tcPr>
            <w:tcW w:w="433" w:type="pct"/>
            <w:vAlign w:val="center"/>
          </w:tcPr>
          <w:p w14:paraId="52724E56"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06341974" w14:textId="77777777" w:rsidR="007D39F6" w:rsidRPr="006D48D3" w:rsidRDefault="009C2551" w:rsidP="006D48D3">
            <w:pPr>
              <w:spacing w:line="26" w:lineRule="atLeast"/>
              <w:rPr>
                <w:color w:val="000000"/>
              </w:rPr>
            </w:pPr>
            <w:r w:rsidRPr="006D48D3">
              <w:rPr>
                <w:color w:val="000000"/>
              </w:rPr>
              <w:t>Đầy đủ</w:t>
            </w:r>
          </w:p>
        </w:tc>
        <w:tc>
          <w:tcPr>
            <w:tcW w:w="566" w:type="pct"/>
            <w:vAlign w:val="center"/>
          </w:tcPr>
          <w:p w14:paraId="17C13350" w14:textId="77777777" w:rsidR="007D39F6" w:rsidRPr="006D48D3" w:rsidRDefault="009C2551" w:rsidP="006D48D3">
            <w:pPr>
              <w:spacing w:line="26" w:lineRule="atLeast"/>
              <w:rPr>
                <w:color w:val="000000"/>
              </w:rPr>
            </w:pPr>
            <w:r w:rsidRPr="006D48D3">
              <w:rPr>
                <w:color w:val="000000"/>
              </w:rPr>
              <w:t> </w:t>
            </w:r>
          </w:p>
        </w:tc>
      </w:tr>
      <w:tr w:rsidR="007D39F6" w:rsidRPr="006D48D3" w14:paraId="57820257" w14:textId="77777777" w:rsidTr="00564568">
        <w:trPr>
          <w:trHeight w:val="20"/>
        </w:trPr>
        <w:tc>
          <w:tcPr>
            <w:tcW w:w="480" w:type="pct"/>
            <w:vAlign w:val="center"/>
          </w:tcPr>
          <w:p w14:paraId="72BFA43E" w14:textId="77777777" w:rsidR="007D39F6" w:rsidRPr="006D48D3" w:rsidRDefault="009C2551" w:rsidP="006D48D3">
            <w:pPr>
              <w:spacing w:line="26" w:lineRule="atLeast"/>
              <w:rPr>
                <w:color w:val="000000"/>
              </w:rPr>
            </w:pPr>
            <w:r w:rsidRPr="006D48D3">
              <w:rPr>
                <w:color w:val="000000"/>
              </w:rPr>
              <w:lastRenderedPageBreak/>
              <w:t>FL211022</w:t>
            </w:r>
          </w:p>
        </w:tc>
        <w:tc>
          <w:tcPr>
            <w:tcW w:w="716" w:type="pct"/>
            <w:vAlign w:val="center"/>
          </w:tcPr>
          <w:p w14:paraId="3D0CD835" w14:textId="77777777" w:rsidR="007D39F6" w:rsidRPr="006D48D3" w:rsidRDefault="009C2551" w:rsidP="006D48D3">
            <w:pPr>
              <w:spacing w:line="26" w:lineRule="atLeast"/>
              <w:rPr>
                <w:color w:val="000000"/>
              </w:rPr>
            </w:pPr>
            <w:r w:rsidRPr="006D48D3">
              <w:rPr>
                <w:color w:val="000000"/>
              </w:rPr>
              <w:t>Tiếng Anh 3</w:t>
            </w:r>
          </w:p>
        </w:tc>
        <w:tc>
          <w:tcPr>
            <w:tcW w:w="2324" w:type="pct"/>
            <w:vAlign w:val="center"/>
          </w:tcPr>
          <w:p w14:paraId="30CF427F" w14:textId="77777777" w:rsidR="007D39F6" w:rsidRPr="006D48D3" w:rsidRDefault="009C2551" w:rsidP="006D48D3">
            <w:pPr>
              <w:spacing w:line="26" w:lineRule="atLeast"/>
              <w:rPr>
                <w:color w:val="000000"/>
              </w:rPr>
            </w:pPr>
            <w:r w:rsidRPr="006D48D3">
              <w:rPr>
                <w:color w:val="000000"/>
              </w:rPr>
              <w:t xml:space="preserve">[1] Frances Eales, Stve Oakes (2019). </w:t>
            </w:r>
            <w:r w:rsidRPr="006D48D3">
              <w:rPr>
                <w:color w:val="000000"/>
              </w:rPr>
              <w:br/>
              <w:t xml:space="preserve">Speak Out Students’ Book, Pre-intermediate, 2nd edition,Pearson. </w:t>
            </w:r>
          </w:p>
        </w:tc>
        <w:tc>
          <w:tcPr>
            <w:tcW w:w="433" w:type="pct"/>
            <w:vAlign w:val="center"/>
          </w:tcPr>
          <w:p w14:paraId="1A36C26E"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41CDA398"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0909C973" w14:textId="77777777" w:rsidR="007D39F6" w:rsidRPr="006D48D3" w:rsidRDefault="009C2551" w:rsidP="006D48D3">
            <w:pPr>
              <w:spacing w:line="26" w:lineRule="atLeast"/>
              <w:rPr>
                <w:color w:val="000000"/>
              </w:rPr>
            </w:pPr>
            <w:r w:rsidRPr="006D48D3">
              <w:rPr>
                <w:color w:val="000000"/>
              </w:rPr>
              <w:t> </w:t>
            </w:r>
          </w:p>
        </w:tc>
      </w:tr>
      <w:tr w:rsidR="007D39F6" w:rsidRPr="006D48D3" w14:paraId="4B020306" w14:textId="77777777" w:rsidTr="00564568">
        <w:trPr>
          <w:trHeight w:val="20"/>
        </w:trPr>
        <w:tc>
          <w:tcPr>
            <w:tcW w:w="480" w:type="pct"/>
            <w:vAlign w:val="center"/>
          </w:tcPr>
          <w:p w14:paraId="31A09AF9" w14:textId="77777777" w:rsidR="007D39F6" w:rsidRPr="006D48D3" w:rsidRDefault="009C2551" w:rsidP="006D48D3">
            <w:pPr>
              <w:spacing w:line="26" w:lineRule="atLeast"/>
              <w:rPr>
                <w:color w:val="000000"/>
              </w:rPr>
            </w:pPr>
            <w:r w:rsidRPr="006D48D3">
              <w:rPr>
                <w:color w:val="000000"/>
              </w:rPr>
              <w:t>FL211023</w:t>
            </w:r>
          </w:p>
        </w:tc>
        <w:tc>
          <w:tcPr>
            <w:tcW w:w="716" w:type="pct"/>
            <w:vAlign w:val="center"/>
          </w:tcPr>
          <w:p w14:paraId="7966145A" w14:textId="77777777" w:rsidR="007D39F6" w:rsidRPr="006D48D3" w:rsidRDefault="009C2551" w:rsidP="006D48D3">
            <w:pPr>
              <w:spacing w:line="26" w:lineRule="atLeast"/>
              <w:rPr>
                <w:color w:val="000000"/>
              </w:rPr>
            </w:pPr>
            <w:r w:rsidRPr="006D48D3">
              <w:rPr>
                <w:color w:val="000000"/>
              </w:rPr>
              <w:t>Tiếng Anh 4</w:t>
            </w:r>
          </w:p>
        </w:tc>
        <w:tc>
          <w:tcPr>
            <w:tcW w:w="2324" w:type="pct"/>
            <w:vAlign w:val="center"/>
          </w:tcPr>
          <w:p w14:paraId="5C27AEFD" w14:textId="77777777" w:rsidR="007D39F6" w:rsidRPr="006D48D3" w:rsidRDefault="009C2551" w:rsidP="006D48D3">
            <w:pPr>
              <w:spacing w:line="26" w:lineRule="atLeast"/>
              <w:rPr>
                <w:color w:val="000000"/>
              </w:rPr>
            </w:pPr>
            <w:r w:rsidRPr="006D48D3">
              <w:rPr>
                <w:color w:val="000000"/>
              </w:rPr>
              <w:t xml:space="preserve">[1] Frances Eales, Stve Oakes (2019). </w:t>
            </w:r>
            <w:r w:rsidRPr="006D48D3">
              <w:rPr>
                <w:color w:val="000000"/>
              </w:rPr>
              <w:br/>
              <w:t xml:space="preserve">Speak Out Students’ Book, Pre-intermediate, 2nd edition, Pearson. </w:t>
            </w:r>
          </w:p>
        </w:tc>
        <w:tc>
          <w:tcPr>
            <w:tcW w:w="433" w:type="pct"/>
            <w:vAlign w:val="center"/>
          </w:tcPr>
          <w:p w14:paraId="79710822"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0051F398"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62FACFC7" w14:textId="77777777" w:rsidR="007D39F6" w:rsidRPr="006D48D3" w:rsidRDefault="009C2551" w:rsidP="006D48D3">
            <w:pPr>
              <w:spacing w:line="26" w:lineRule="atLeast"/>
              <w:rPr>
                <w:color w:val="000000"/>
              </w:rPr>
            </w:pPr>
            <w:r w:rsidRPr="006D48D3">
              <w:rPr>
                <w:color w:val="000000"/>
              </w:rPr>
              <w:t> </w:t>
            </w:r>
          </w:p>
        </w:tc>
      </w:tr>
      <w:tr w:rsidR="007D39F6" w:rsidRPr="006D48D3" w14:paraId="59D7A504" w14:textId="77777777" w:rsidTr="00564568">
        <w:trPr>
          <w:trHeight w:val="20"/>
        </w:trPr>
        <w:tc>
          <w:tcPr>
            <w:tcW w:w="480" w:type="pct"/>
            <w:vAlign w:val="center"/>
          </w:tcPr>
          <w:p w14:paraId="273ADD77" w14:textId="77777777" w:rsidR="007D39F6" w:rsidRPr="006D48D3" w:rsidRDefault="009C2551" w:rsidP="006D48D3">
            <w:pPr>
              <w:spacing w:line="26" w:lineRule="atLeast"/>
              <w:rPr>
                <w:color w:val="000000"/>
              </w:rPr>
            </w:pPr>
            <w:r w:rsidRPr="006D48D3">
              <w:rPr>
                <w:color w:val="000000"/>
              </w:rPr>
              <w:t>KC211059</w:t>
            </w:r>
          </w:p>
        </w:tc>
        <w:tc>
          <w:tcPr>
            <w:tcW w:w="716" w:type="pct"/>
            <w:vAlign w:val="center"/>
          </w:tcPr>
          <w:p w14:paraId="184EE15E" w14:textId="77777777" w:rsidR="007D39F6" w:rsidRPr="006D48D3" w:rsidRDefault="009C2551" w:rsidP="006D48D3">
            <w:pPr>
              <w:spacing w:line="26" w:lineRule="atLeast"/>
              <w:rPr>
                <w:color w:val="000000"/>
              </w:rPr>
            </w:pPr>
            <w:r w:rsidRPr="006D48D3">
              <w:rPr>
                <w:color w:val="000000"/>
              </w:rPr>
              <w:t>Toán cao cấp cho kinh tế</w:t>
            </w:r>
          </w:p>
        </w:tc>
        <w:tc>
          <w:tcPr>
            <w:tcW w:w="2324" w:type="pct"/>
            <w:vAlign w:val="center"/>
          </w:tcPr>
          <w:p w14:paraId="2528A366" w14:textId="77777777" w:rsidR="007D39F6" w:rsidRPr="006D48D3" w:rsidRDefault="009C2551" w:rsidP="006D48D3">
            <w:pPr>
              <w:spacing w:line="26" w:lineRule="atLeast"/>
              <w:rPr>
                <w:color w:val="000000"/>
              </w:rPr>
            </w:pPr>
            <w:r w:rsidRPr="006D48D3">
              <w:rPr>
                <w:color w:val="000000"/>
              </w:rPr>
              <w:t>[1] Lê Đình Thúy (2010). Toán cao cấp cho các nhà kinh tế (Phần 1: Đại số tuyến tính), NXB Đại học Kinh tế Quốc dân.</w:t>
            </w:r>
            <w:r w:rsidRPr="006D48D3">
              <w:rPr>
                <w:color w:val="000000"/>
              </w:rPr>
              <w:br/>
              <w:t>[2] Lê Đình Thúy (2010). Toán cao cấp cho các nhà kinh tế (Phần 2: Giải tích Toán học), NXB Đại học Kinh tế Quốc dân.</w:t>
            </w:r>
          </w:p>
        </w:tc>
        <w:tc>
          <w:tcPr>
            <w:tcW w:w="433" w:type="pct"/>
            <w:vAlign w:val="center"/>
          </w:tcPr>
          <w:p w14:paraId="23114823"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69093683"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217D2A97" w14:textId="77777777" w:rsidR="007D39F6" w:rsidRPr="006D48D3" w:rsidRDefault="009C2551" w:rsidP="006D48D3">
            <w:pPr>
              <w:spacing w:line="26" w:lineRule="atLeast"/>
              <w:rPr>
                <w:color w:val="000000"/>
              </w:rPr>
            </w:pPr>
            <w:r w:rsidRPr="006D48D3">
              <w:rPr>
                <w:color w:val="000000"/>
              </w:rPr>
              <w:t> </w:t>
            </w:r>
          </w:p>
        </w:tc>
      </w:tr>
      <w:tr w:rsidR="007D39F6" w:rsidRPr="006D48D3" w14:paraId="6DCA8C32" w14:textId="77777777" w:rsidTr="00564568">
        <w:trPr>
          <w:trHeight w:val="20"/>
        </w:trPr>
        <w:tc>
          <w:tcPr>
            <w:tcW w:w="480" w:type="pct"/>
            <w:vMerge w:val="restart"/>
            <w:vAlign w:val="center"/>
          </w:tcPr>
          <w:p w14:paraId="40E27334" w14:textId="77777777" w:rsidR="007D39F6" w:rsidRPr="006D48D3" w:rsidRDefault="009C2551" w:rsidP="006D48D3">
            <w:pPr>
              <w:spacing w:line="26" w:lineRule="atLeast"/>
              <w:rPr>
                <w:color w:val="000000"/>
              </w:rPr>
            </w:pPr>
            <w:r w:rsidRPr="006D48D3">
              <w:rPr>
                <w:color w:val="000000"/>
              </w:rPr>
              <w:t>KC211027</w:t>
            </w:r>
          </w:p>
        </w:tc>
        <w:tc>
          <w:tcPr>
            <w:tcW w:w="716" w:type="pct"/>
            <w:vMerge w:val="restart"/>
            <w:vAlign w:val="center"/>
          </w:tcPr>
          <w:p w14:paraId="4A6A692F" w14:textId="77777777" w:rsidR="007D39F6" w:rsidRPr="006D48D3" w:rsidRDefault="009C2551" w:rsidP="006D48D3">
            <w:pPr>
              <w:spacing w:line="26" w:lineRule="atLeast"/>
              <w:rPr>
                <w:color w:val="000000"/>
              </w:rPr>
            </w:pPr>
            <w:r w:rsidRPr="006D48D3">
              <w:rPr>
                <w:color w:val="000000"/>
              </w:rPr>
              <w:t>Tin học đại cương</w:t>
            </w:r>
          </w:p>
        </w:tc>
        <w:tc>
          <w:tcPr>
            <w:tcW w:w="2324" w:type="pct"/>
            <w:vAlign w:val="center"/>
          </w:tcPr>
          <w:p w14:paraId="6F51FB00" w14:textId="77777777" w:rsidR="007D39F6" w:rsidRPr="006D48D3" w:rsidRDefault="009C2551" w:rsidP="006D48D3">
            <w:pPr>
              <w:spacing w:line="26" w:lineRule="atLeast"/>
              <w:rPr>
                <w:color w:val="000000"/>
              </w:rPr>
            </w:pPr>
            <w:r w:rsidRPr="006D48D3">
              <w:rPr>
                <w:color w:val="000000"/>
              </w:rPr>
              <w:t>[1] Hoàng Thị Thanh Hà (2014). Giáo trình Tin học đại cương, NXB Thông tin Truyền thông.</w:t>
            </w:r>
          </w:p>
        </w:tc>
        <w:tc>
          <w:tcPr>
            <w:tcW w:w="433" w:type="pct"/>
            <w:vAlign w:val="center"/>
          </w:tcPr>
          <w:p w14:paraId="3717216B" w14:textId="77777777" w:rsidR="007D39F6" w:rsidRPr="006D48D3" w:rsidRDefault="009C2551" w:rsidP="006D48D3">
            <w:pPr>
              <w:spacing w:line="26" w:lineRule="atLeast"/>
              <w:rPr>
                <w:color w:val="000000"/>
              </w:rPr>
            </w:pPr>
            <w:r w:rsidRPr="006D48D3">
              <w:rPr>
                <w:color w:val="000000"/>
              </w:rPr>
              <w:t>Không có giáo trình chính, có giáo trình thay thế</w:t>
            </w:r>
          </w:p>
        </w:tc>
        <w:tc>
          <w:tcPr>
            <w:tcW w:w="481" w:type="pct"/>
            <w:vAlign w:val="center"/>
          </w:tcPr>
          <w:p w14:paraId="0D69C770" w14:textId="77777777" w:rsidR="007D39F6" w:rsidRPr="006D48D3" w:rsidRDefault="009C2551" w:rsidP="006D48D3">
            <w:pPr>
              <w:spacing w:line="26" w:lineRule="atLeast"/>
              <w:rPr>
                <w:color w:val="000000"/>
              </w:rPr>
            </w:pPr>
            <w:r w:rsidRPr="006D48D3">
              <w:rPr>
                <w:color w:val="000000"/>
              </w:rPr>
              <w:t>Không đầy đủ, cần bổ sung</w:t>
            </w:r>
          </w:p>
        </w:tc>
        <w:tc>
          <w:tcPr>
            <w:tcW w:w="566" w:type="pct"/>
            <w:vAlign w:val="bottom"/>
          </w:tcPr>
          <w:p w14:paraId="2E14C4B1" w14:textId="77777777" w:rsidR="007D39F6" w:rsidRPr="006D48D3" w:rsidRDefault="009C2551" w:rsidP="006D48D3">
            <w:pPr>
              <w:spacing w:line="26" w:lineRule="atLeast"/>
              <w:rPr>
                <w:color w:val="000000"/>
              </w:rPr>
            </w:pPr>
            <w:r w:rsidRPr="006D48D3">
              <w:rPr>
                <w:color w:val="000000"/>
              </w:rPr>
              <w:t> </w:t>
            </w:r>
          </w:p>
        </w:tc>
      </w:tr>
      <w:tr w:rsidR="007D39F6" w:rsidRPr="006D48D3" w14:paraId="20C7D683" w14:textId="77777777" w:rsidTr="00564568">
        <w:trPr>
          <w:trHeight w:val="20"/>
        </w:trPr>
        <w:tc>
          <w:tcPr>
            <w:tcW w:w="480" w:type="pct"/>
            <w:vMerge/>
            <w:vAlign w:val="center"/>
          </w:tcPr>
          <w:p w14:paraId="0E714876"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c>
          <w:tcPr>
            <w:tcW w:w="716" w:type="pct"/>
            <w:vMerge/>
            <w:vAlign w:val="center"/>
          </w:tcPr>
          <w:p w14:paraId="2AF598BB"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c>
          <w:tcPr>
            <w:tcW w:w="2324" w:type="pct"/>
            <w:vAlign w:val="center"/>
          </w:tcPr>
          <w:p w14:paraId="2AF10AD0" w14:textId="77777777" w:rsidR="007D39F6" w:rsidRPr="006D48D3" w:rsidRDefault="009C2551" w:rsidP="006D48D3">
            <w:pPr>
              <w:spacing w:line="26" w:lineRule="atLeast"/>
              <w:rPr>
                <w:color w:val="000000"/>
              </w:rPr>
            </w:pPr>
            <w:r w:rsidRPr="006D48D3">
              <w:rPr>
                <w:color w:val="000000"/>
              </w:rPr>
              <w:t>[2] Nguyễn Đức Thắng (2015). Bài giảng Tin học đại cương, Thư viện Trường Đại học Tây Nguyên.</w:t>
            </w:r>
          </w:p>
        </w:tc>
        <w:tc>
          <w:tcPr>
            <w:tcW w:w="433" w:type="pct"/>
            <w:vAlign w:val="center"/>
          </w:tcPr>
          <w:p w14:paraId="7C388EF9"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20D1D641"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2D152F64" w14:textId="77777777" w:rsidR="007D39F6" w:rsidRPr="006D48D3" w:rsidRDefault="009C2551" w:rsidP="006D48D3">
            <w:pPr>
              <w:spacing w:line="26" w:lineRule="atLeast"/>
              <w:rPr>
                <w:color w:val="000000"/>
              </w:rPr>
            </w:pPr>
            <w:r w:rsidRPr="006D48D3">
              <w:rPr>
                <w:color w:val="000000"/>
              </w:rPr>
              <w:t> </w:t>
            </w:r>
          </w:p>
        </w:tc>
      </w:tr>
      <w:tr w:rsidR="007D39F6" w:rsidRPr="006D48D3" w14:paraId="318B6115" w14:textId="77777777" w:rsidTr="00564568">
        <w:trPr>
          <w:trHeight w:val="20"/>
        </w:trPr>
        <w:tc>
          <w:tcPr>
            <w:tcW w:w="480" w:type="pct"/>
            <w:vAlign w:val="center"/>
          </w:tcPr>
          <w:p w14:paraId="2D7D287F" w14:textId="77777777" w:rsidR="007D39F6" w:rsidRPr="006D48D3" w:rsidRDefault="009C2551" w:rsidP="006D48D3">
            <w:pPr>
              <w:spacing w:line="26" w:lineRule="atLeast"/>
              <w:rPr>
                <w:color w:val="000000"/>
              </w:rPr>
            </w:pPr>
            <w:r w:rsidRPr="006D48D3">
              <w:rPr>
                <w:color w:val="000000"/>
              </w:rPr>
              <w:t>KT213007</w:t>
            </w:r>
          </w:p>
        </w:tc>
        <w:tc>
          <w:tcPr>
            <w:tcW w:w="716" w:type="pct"/>
            <w:vAlign w:val="center"/>
          </w:tcPr>
          <w:p w14:paraId="35875FDD" w14:textId="77777777" w:rsidR="007D39F6" w:rsidRPr="006D48D3" w:rsidRDefault="009C2551" w:rsidP="006D48D3">
            <w:pPr>
              <w:spacing w:line="26" w:lineRule="atLeast"/>
              <w:rPr>
                <w:color w:val="000000"/>
              </w:rPr>
            </w:pPr>
            <w:r w:rsidRPr="006D48D3">
              <w:rPr>
                <w:color w:val="000000"/>
              </w:rPr>
              <w:t>Khởi nghiệp</w:t>
            </w:r>
          </w:p>
        </w:tc>
        <w:tc>
          <w:tcPr>
            <w:tcW w:w="2324" w:type="pct"/>
            <w:vAlign w:val="center"/>
          </w:tcPr>
          <w:p w14:paraId="25755EF4" w14:textId="77777777" w:rsidR="007D39F6" w:rsidRPr="006D48D3" w:rsidRDefault="009C2551" w:rsidP="006D48D3">
            <w:pPr>
              <w:spacing w:line="26" w:lineRule="atLeast"/>
              <w:rPr>
                <w:color w:val="000000"/>
              </w:rPr>
            </w:pPr>
            <w:r w:rsidRPr="006D48D3">
              <w:rPr>
                <w:color w:val="000000"/>
              </w:rPr>
              <w:t xml:space="preserve">[1] Nguyễn Ngọc Huyền (2011), Khởi sự kinh doanh và tái lập doanh nghiệp, </w:t>
            </w:r>
            <w:r w:rsidRPr="006D48D3">
              <w:rPr>
                <w:color w:val="000000"/>
              </w:rPr>
              <w:br/>
              <w:t xml:space="preserve">NXB ĐH KTQD </w:t>
            </w:r>
          </w:p>
        </w:tc>
        <w:tc>
          <w:tcPr>
            <w:tcW w:w="433" w:type="pct"/>
            <w:vAlign w:val="center"/>
          </w:tcPr>
          <w:p w14:paraId="22C87CED" w14:textId="77777777" w:rsidR="007D39F6" w:rsidRPr="006D48D3" w:rsidRDefault="009C2551" w:rsidP="006D48D3">
            <w:pPr>
              <w:spacing w:line="26" w:lineRule="atLeast"/>
              <w:rPr>
                <w:color w:val="000000"/>
              </w:rPr>
            </w:pPr>
            <w:r w:rsidRPr="006D48D3">
              <w:rPr>
                <w:color w:val="000000"/>
              </w:rPr>
              <w:t>Không có giáo trình chính, có giáo trình thay thế</w:t>
            </w:r>
          </w:p>
        </w:tc>
        <w:tc>
          <w:tcPr>
            <w:tcW w:w="481" w:type="pct"/>
            <w:vAlign w:val="center"/>
          </w:tcPr>
          <w:p w14:paraId="006D521D" w14:textId="77777777" w:rsidR="007D39F6" w:rsidRPr="006D48D3" w:rsidRDefault="009C2551" w:rsidP="006D48D3">
            <w:pPr>
              <w:spacing w:line="26" w:lineRule="atLeast"/>
              <w:rPr>
                <w:color w:val="000000"/>
              </w:rPr>
            </w:pPr>
            <w:r w:rsidRPr="006D48D3">
              <w:rPr>
                <w:color w:val="000000"/>
              </w:rPr>
              <w:t>Không đầy đủ, cần bổ sung</w:t>
            </w:r>
          </w:p>
        </w:tc>
        <w:tc>
          <w:tcPr>
            <w:tcW w:w="566" w:type="pct"/>
            <w:vAlign w:val="bottom"/>
          </w:tcPr>
          <w:p w14:paraId="7CF3D6FB" w14:textId="77777777" w:rsidR="007D39F6" w:rsidRPr="006D48D3" w:rsidRDefault="009C2551" w:rsidP="006D48D3">
            <w:pPr>
              <w:spacing w:line="26" w:lineRule="atLeast"/>
              <w:rPr>
                <w:color w:val="000000"/>
              </w:rPr>
            </w:pPr>
            <w:r w:rsidRPr="006D48D3">
              <w:rPr>
                <w:color w:val="000000"/>
              </w:rPr>
              <w:t> </w:t>
            </w:r>
          </w:p>
        </w:tc>
      </w:tr>
      <w:tr w:rsidR="007D39F6" w:rsidRPr="006D48D3" w14:paraId="49964ED4" w14:textId="77777777" w:rsidTr="00564568">
        <w:trPr>
          <w:trHeight w:val="20"/>
        </w:trPr>
        <w:tc>
          <w:tcPr>
            <w:tcW w:w="480" w:type="pct"/>
            <w:vAlign w:val="center"/>
          </w:tcPr>
          <w:p w14:paraId="4B18386C" w14:textId="77777777" w:rsidR="007D39F6" w:rsidRPr="006D48D3" w:rsidRDefault="009C2551" w:rsidP="006D48D3">
            <w:pPr>
              <w:spacing w:line="26" w:lineRule="atLeast"/>
              <w:rPr>
                <w:color w:val="000000"/>
              </w:rPr>
            </w:pPr>
            <w:r w:rsidRPr="006D48D3">
              <w:rPr>
                <w:color w:val="000000"/>
              </w:rPr>
              <w:t>KT212202</w:t>
            </w:r>
          </w:p>
        </w:tc>
        <w:tc>
          <w:tcPr>
            <w:tcW w:w="716" w:type="pct"/>
            <w:vAlign w:val="center"/>
          </w:tcPr>
          <w:p w14:paraId="7B39603F" w14:textId="77777777" w:rsidR="007D39F6" w:rsidRPr="006D48D3" w:rsidRDefault="009C2551" w:rsidP="006D48D3">
            <w:pPr>
              <w:spacing w:line="26" w:lineRule="atLeast"/>
              <w:rPr>
                <w:color w:val="000000"/>
              </w:rPr>
            </w:pPr>
            <w:r w:rsidRPr="006D48D3">
              <w:rPr>
                <w:color w:val="000000"/>
              </w:rPr>
              <w:t>Kỹ năng mềm</w:t>
            </w:r>
          </w:p>
        </w:tc>
        <w:tc>
          <w:tcPr>
            <w:tcW w:w="2324" w:type="pct"/>
            <w:vAlign w:val="center"/>
          </w:tcPr>
          <w:p w14:paraId="632E48FF" w14:textId="77777777" w:rsidR="007D39F6" w:rsidRPr="006D48D3" w:rsidRDefault="007D39F6" w:rsidP="006D48D3">
            <w:pPr>
              <w:spacing w:line="26" w:lineRule="atLeast"/>
              <w:rPr>
                <w:color w:val="000000"/>
              </w:rPr>
            </w:pPr>
          </w:p>
        </w:tc>
        <w:tc>
          <w:tcPr>
            <w:tcW w:w="433" w:type="pct"/>
            <w:vAlign w:val="center"/>
          </w:tcPr>
          <w:p w14:paraId="01B33F13" w14:textId="77777777" w:rsidR="007D39F6" w:rsidRPr="006D48D3" w:rsidRDefault="009C2551" w:rsidP="006D48D3">
            <w:pPr>
              <w:spacing w:line="26" w:lineRule="atLeast"/>
              <w:rPr>
                <w:color w:val="000000"/>
              </w:rPr>
            </w:pPr>
            <w:r w:rsidRPr="006D48D3">
              <w:rPr>
                <w:color w:val="000000"/>
              </w:rPr>
              <w:t>Không có giáo trình chính</w:t>
            </w:r>
          </w:p>
        </w:tc>
        <w:tc>
          <w:tcPr>
            <w:tcW w:w="481" w:type="pct"/>
            <w:vAlign w:val="center"/>
          </w:tcPr>
          <w:p w14:paraId="5487669C" w14:textId="77777777" w:rsidR="007D39F6" w:rsidRPr="006D48D3" w:rsidRDefault="009C2551" w:rsidP="006D48D3">
            <w:pPr>
              <w:spacing w:line="26" w:lineRule="atLeast"/>
              <w:rPr>
                <w:color w:val="000000"/>
              </w:rPr>
            </w:pPr>
            <w:r w:rsidRPr="006D48D3">
              <w:rPr>
                <w:color w:val="000000"/>
              </w:rPr>
              <w:t>Không đầy đủ, cần bổ sung</w:t>
            </w:r>
          </w:p>
        </w:tc>
        <w:tc>
          <w:tcPr>
            <w:tcW w:w="566" w:type="pct"/>
            <w:vAlign w:val="bottom"/>
          </w:tcPr>
          <w:p w14:paraId="69785D0B" w14:textId="77777777" w:rsidR="007D39F6" w:rsidRPr="006D48D3" w:rsidRDefault="009C2551" w:rsidP="006D48D3">
            <w:pPr>
              <w:spacing w:line="26" w:lineRule="atLeast"/>
              <w:rPr>
                <w:color w:val="000000"/>
              </w:rPr>
            </w:pPr>
            <w:r w:rsidRPr="006D48D3">
              <w:rPr>
                <w:color w:val="000000"/>
              </w:rPr>
              <w:t> </w:t>
            </w:r>
          </w:p>
        </w:tc>
      </w:tr>
      <w:tr w:rsidR="007D39F6" w:rsidRPr="006D48D3" w14:paraId="69A43ACE" w14:textId="77777777" w:rsidTr="00564568">
        <w:trPr>
          <w:trHeight w:val="20"/>
        </w:trPr>
        <w:tc>
          <w:tcPr>
            <w:tcW w:w="480" w:type="pct"/>
            <w:vAlign w:val="center"/>
          </w:tcPr>
          <w:p w14:paraId="265B0112" w14:textId="77777777" w:rsidR="007D39F6" w:rsidRPr="006D48D3" w:rsidRDefault="009C2551" w:rsidP="006D48D3">
            <w:pPr>
              <w:spacing w:line="26" w:lineRule="atLeast"/>
              <w:rPr>
                <w:color w:val="000000"/>
              </w:rPr>
            </w:pPr>
            <w:r w:rsidRPr="006D48D3">
              <w:rPr>
                <w:color w:val="000000"/>
              </w:rPr>
              <w:t>KT212101</w:t>
            </w:r>
          </w:p>
        </w:tc>
        <w:tc>
          <w:tcPr>
            <w:tcW w:w="716" w:type="pct"/>
            <w:vAlign w:val="center"/>
          </w:tcPr>
          <w:p w14:paraId="0C44D227" w14:textId="77777777" w:rsidR="007D39F6" w:rsidRPr="006D48D3" w:rsidRDefault="009C2551" w:rsidP="006D48D3">
            <w:pPr>
              <w:spacing w:line="26" w:lineRule="atLeast"/>
              <w:rPr>
                <w:color w:val="000000"/>
              </w:rPr>
            </w:pPr>
            <w:r w:rsidRPr="006D48D3">
              <w:rPr>
                <w:color w:val="000000"/>
              </w:rPr>
              <w:t>Kinh tế Vi mô 1</w:t>
            </w:r>
          </w:p>
        </w:tc>
        <w:tc>
          <w:tcPr>
            <w:tcW w:w="2324" w:type="pct"/>
            <w:vAlign w:val="center"/>
          </w:tcPr>
          <w:p w14:paraId="473EE800" w14:textId="77777777" w:rsidR="007D39F6" w:rsidRPr="006D48D3" w:rsidRDefault="009C2551" w:rsidP="006D48D3">
            <w:pPr>
              <w:spacing w:line="26" w:lineRule="atLeast"/>
              <w:rPr>
                <w:color w:val="000000"/>
              </w:rPr>
            </w:pPr>
            <w:r w:rsidRPr="006D48D3">
              <w:rPr>
                <w:color w:val="000000"/>
              </w:rPr>
              <w:t xml:space="preserve">[1] Lê Bảo Lâm, Nguyễn Như Ý, Trần Thị Bích Dung, Trần Bá Thọ (2017). </w:t>
            </w:r>
            <w:r w:rsidRPr="006D48D3">
              <w:rPr>
                <w:color w:val="000000"/>
              </w:rPr>
              <w:br/>
              <w:t xml:space="preserve">Kinh tế vi mô. NXB Kinh tế TP Hồ Chí Minh. </w:t>
            </w:r>
          </w:p>
        </w:tc>
        <w:tc>
          <w:tcPr>
            <w:tcW w:w="433" w:type="pct"/>
            <w:vAlign w:val="center"/>
          </w:tcPr>
          <w:p w14:paraId="53572CED"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526373A3"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4C581180" w14:textId="77777777" w:rsidR="007D39F6" w:rsidRPr="006D48D3" w:rsidRDefault="009C2551" w:rsidP="006D48D3">
            <w:pPr>
              <w:spacing w:line="26" w:lineRule="atLeast"/>
              <w:rPr>
                <w:color w:val="000000"/>
              </w:rPr>
            </w:pPr>
            <w:r w:rsidRPr="006D48D3">
              <w:rPr>
                <w:color w:val="000000"/>
              </w:rPr>
              <w:t> </w:t>
            </w:r>
          </w:p>
        </w:tc>
      </w:tr>
      <w:tr w:rsidR="007D39F6" w:rsidRPr="006D48D3" w14:paraId="36230622" w14:textId="77777777" w:rsidTr="00564568">
        <w:trPr>
          <w:trHeight w:val="20"/>
        </w:trPr>
        <w:tc>
          <w:tcPr>
            <w:tcW w:w="480" w:type="pct"/>
            <w:vAlign w:val="center"/>
          </w:tcPr>
          <w:p w14:paraId="5C70F2D6" w14:textId="77777777" w:rsidR="007D39F6" w:rsidRPr="006D48D3" w:rsidRDefault="009C2551" w:rsidP="006D48D3">
            <w:pPr>
              <w:spacing w:line="26" w:lineRule="atLeast"/>
              <w:rPr>
                <w:color w:val="000000"/>
              </w:rPr>
            </w:pPr>
            <w:r w:rsidRPr="006D48D3">
              <w:rPr>
                <w:color w:val="000000"/>
              </w:rPr>
              <w:lastRenderedPageBreak/>
              <w:t>KT212102</w:t>
            </w:r>
          </w:p>
        </w:tc>
        <w:tc>
          <w:tcPr>
            <w:tcW w:w="716" w:type="pct"/>
            <w:vAlign w:val="center"/>
          </w:tcPr>
          <w:p w14:paraId="7420DB33" w14:textId="77777777" w:rsidR="007D39F6" w:rsidRPr="006D48D3" w:rsidRDefault="009C2551" w:rsidP="006D48D3">
            <w:pPr>
              <w:spacing w:line="26" w:lineRule="atLeast"/>
              <w:rPr>
                <w:color w:val="000000"/>
              </w:rPr>
            </w:pPr>
            <w:r w:rsidRPr="006D48D3">
              <w:rPr>
                <w:color w:val="000000"/>
              </w:rPr>
              <w:t>Kinh tế Vĩ mô 1</w:t>
            </w:r>
          </w:p>
        </w:tc>
        <w:tc>
          <w:tcPr>
            <w:tcW w:w="2324" w:type="pct"/>
            <w:vAlign w:val="center"/>
          </w:tcPr>
          <w:p w14:paraId="2B861D1A" w14:textId="77777777" w:rsidR="007D39F6" w:rsidRPr="006D48D3" w:rsidRDefault="009C2551" w:rsidP="006D48D3">
            <w:pPr>
              <w:spacing w:line="26" w:lineRule="atLeast"/>
              <w:rPr>
                <w:color w:val="000000"/>
              </w:rPr>
            </w:pPr>
            <w:r w:rsidRPr="006D48D3">
              <w:rPr>
                <w:color w:val="000000"/>
              </w:rPr>
              <w:t>[1] Nguyễn Như Ý, Trần Thị Bích Dung (2016), Giáo trình Kinh tế vĩ mô</w:t>
            </w:r>
            <w:r w:rsidRPr="006D48D3">
              <w:rPr>
                <w:color w:val="000000"/>
              </w:rPr>
              <w:br/>
              <w:t xml:space="preserve"> (Tái bản lần thứ VI), NXB Kinh tế Thành phố Hồ Chí Minh</w:t>
            </w:r>
          </w:p>
        </w:tc>
        <w:tc>
          <w:tcPr>
            <w:tcW w:w="433" w:type="pct"/>
            <w:vAlign w:val="center"/>
          </w:tcPr>
          <w:p w14:paraId="531745BC"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3EDB2E97"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799722E8" w14:textId="77777777" w:rsidR="007D39F6" w:rsidRPr="006D48D3" w:rsidRDefault="009C2551" w:rsidP="006D48D3">
            <w:pPr>
              <w:spacing w:line="26" w:lineRule="atLeast"/>
              <w:rPr>
                <w:color w:val="000000"/>
              </w:rPr>
            </w:pPr>
            <w:r w:rsidRPr="006D48D3">
              <w:rPr>
                <w:color w:val="000000"/>
              </w:rPr>
              <w:t> </w:t>
            </w:r>
          </w:p>
        </w:tc>
      </w:tr>
      <w:tr w:rsidR="007D39F6" w:rsidRPr="006D48D3" w14:paraId="655152DB" w14:textId="77777777" w:rsidTr="00564568">
        <w:trPr>
          <w:trHeight w:val="20"/>
        </w:trPr>
        <w:tc>
          <w:tcPr>
            <w:tcW w:w="480" w:type="pct"/>
            <w:vAlign w:val="center"/>
          </w:tcPr>
          <w:p w14:paraId="78AF16E5" w14:textId="77777777" w:rsidR="007D39F6" w:rsidRPr="006D48D3" w:rsidRDefault="009C2551" w:rsidP="006D48D3">
            <w:pPr>
              <w:spacing w:line="26" w:lineRule="atLeast"/>
              <w:rPr>
                <w:color w:val="000000"/>
              </w:rPr>
            </w:pPr>
            <w:r w:rsidRPr="006D48D3">
              <w:rPr>
                <w:color w:val="000000"/>
              </w:rPr>
              <w:t>KT212401</w:t>
            </w:r>
          </w:p>
        </w:tc>
        <w:tc>
          <w:tcPr>
            <w:tcW w:w="716" w:type="pct"/>
            <w:vAlign w:val="center"/>
          </w:tcPr>
          <w:p w14:paraId="700E5982" w14:textId="77777777" w:rsidR="007D39F6" w:rsidRPr="006D48D3" w:rsidRDefault="009C2551" w:rsidP="006D48D3">
            <w:pPr>
              <w:spacing w:line="26" w:lineRule="atLeast"/>
              <w:rPr>
                <w:color w:val="000000"/>
              </w:rPr>
            </w:pPr>
            <w:r w:rsidRPr="006D48D3">
              <w:rPr>
                <w:color w:val="000000"/>
              </w:rPr>
              <w:t>Tài chính - Tiền tệ</w:t>
            </w:r>
          </w:p>
        </w:tc>
        <w:tc>
          <w:tcPr>
            <w:tcW w:w="2324" w:type="pct"/>
            <w:vAlign w:val="center"/>
          </w:tcPr>
          <w:p w14:paraId="718CB60D" w14:textId="77777777" w:rsidR="007D39F6" w:rsidRPr="006D48D3" w:rsidRDefault="009C2551" w:rsidP="006D48D3">
            <w:pPr>
              <w:spacing w:line="26" w:lineRule="atLeast"/>
              <w:rPr>
                <w:color w:val="000000"/>
              </w:rPr>
            </w:pPr>
            <w:r w:rsidRPr="006D48D3">
              <w:rPr>
                <w:color w:val="000000"/>
              </w:rPr>
              <w:t xml:space="preserve">[1] Lê Thị Tuyết Hoa – Đặng Văn Dần (2017) Giáo trình Lý thuyết tài chính tiền tệ. </w:t>
            </w:r>
            <w:r w:rsidRPr="006D48D3">
              <w:rPr>
                <w:color w:val="000000"/>
              </w:rPr>
              <w:br/>
              <w:t xml:space="preserve">Trường Đại học Ngân hàng Tp. HCM, NXB Kinh tế TP. HCM. </w:t>
            </w:r>
          </w:p>
        </w:tc>
        <w:tc>
          <w:tcPr>
            <w:tcW w:w="433" w:type="pct"/>
            <w:vAlign w:val="center"/>
          </w:tcPr>
          <w:p w14:paraId="3E310B3B"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7A88AFAC"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68C84022" w14:textId="77777777" w:rsidR="007D39F6" w:rsidRPr="006D48D3" w:rsidRDefault="009C2551" w:rsidP="006D48D3">
            <w:pPr>
              <w:spacing w:line="26" w:lineRule="atLeast"/>
              <w:rPr>
                <w:color w:val="000000"/>
              </w:rPr>
            </w:pPr>
            <w:r w:rsidRPr="006D48D3">
              <w:rPr>
                <w:color w:val="000000"/>
              </w:rPr>
              <w:t> </w:t>
            </w:r>
          </w:p>
        </w:tc>
      </w:tr>
      <w:tr w:rsidR="007D39F6" w:rsidRPr="006D48D3" w14:paraId="06E9C445" w14:textId="77777777" w:rsidTr="00564568">
        <w:trPr>
          <w:trHeight w:val="20"/>
        </w:trPr>
        <w:tc>
          <w:tcPr>
            <w:tcW w:w="480" w:type="pct"/>
            <w:vAlign w:val="center"/>
          </w:tcPr>
          <w:p w14:paraId="7BE49B15" w14:textId="77777777" w:rsidR="007D39F6" w:rsidRPr="006D48D3" w:rsidRDefault="009C2551" w:rsidP="006D48D3">
            <w:pPr>
              <w:spacing w:line="26" w:lineRule="atLeast"/>
              <w:rPr>
                <w:color w:val="000000"/>
              </w:rPr>
            </w:pPr>
            <w:r w:rsidRPr="006D48D3">
              <w:rPr>
                <w:color w:val="000000"/>
              </w:rPr>
              <w:t>KT212502</w:t>
            </w:r>
          </w:p>
        </w:tc>
        <w:tc>
          <w:tcPr>
            <w:tcW w:w="716" w:type="pct"/>
            <w:vAlign w:val="center"/>
          </w:tcPr>
          <w:p w14:paraId="0C1E7AAE" w14:textId="77777777" w:rsidR="007D39F6" w:rsidRPr="006D48D3" w:rsidRDefault="009C2551" w:rsidP="006D48D3">
            <w:pPr>
              <w:spacing w:line="26" w:lineRule="atLeast"/>
              <w:rPr>
                <w:color w:val="000000"/>
              </w:rPr>
            </w:pPr>
            <w:r w:rsidRPr="006D48D3">
              <w:rPr>
                <w:color w:val="000000"/>
              </w:rPr>
              <w:t>Nguyên lý thống kê</w:t>
            </w:r>
          </w:p>
        </w:tc>
        <w:tc>
          <w:tcPr>
            <w:tcW w:w="2324" w:type="pct"/>
            <w:vAlign w:val="center"/>
          </w:tcPr>
          <w:p w14:paraId="0855170B" w14:textId="77777777" w:rsidR="007D39F6" w:rsidRPr="006D48D3" w:rsidRDefault="009C2551" w:rsidP="006D48D3">
            <w:pPr>
              <w:spacing w:line="26" w:lineRule="atLeast"/>
              <w:rPr>
                <w:color w:val="000000"/>
              </w:rPr>
            </w:pPr>
            <w:r w:rsidRPr="006D48D3">
              <w:rPr>
                <w:color w:val="000000"/>
              </w:rPr>
              <w:t>[1] Nguyễn Thị Kim Thuý (2008), Nguyên lý thống kê, NXBThống kê.</w:t>
            </w:r>
            <w:r w:rsidRPr="006D48D3">
              <w:rPr>
                <w:color w:val="000000"/>
              </w:rPr>
              <w:br/>
              <w:t>[2] Trần Thị Kim Thu (2012), Giáo trình lý thuyết thống kê, Đại học kinh tế quốc dân, NXB Thống kê.</w:t>
            </w:r>
          </w:p>
        </w:tc>
        <w:tc>
          <w:tcPr>
            <w:tcW w:w="433" w:type="pct"/>
            <w:vAlign w:val="center"/>
          </w:tcPr>
          <w:p w14:paraId="4361AC74"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1521C578"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4BA15294" w14:textId="77777777" w:rsidR="007D39F6" w:rsidRPr="006D48D3" w:rsidRDefault="009C2551" w:rsidP="006D48D3">
            <w:pPr>
              <w:spacing w:line="26" w:lineRule="atLeast"/>
              <w:rPr>
                <w:color w:val="000000"/>
              </w:rPr>
            </w:pPr>
            <w:r w:rsidRPr="006D48D3">
              <w:rPr>
                <w:color w:val="000000"/>
              </w:rPr>
              <w:t> </w:t>
            </w:r>
          </w:p>
        </w:tc>
      </w:tr>
      <w:tr w:rsidR="007D39F6" w:rsidRPr="006D48D3" w14:paraId="0266F7E3" w14:textId="77777777" w:rsidTr="00564568">
        <w:trPr>
          <w:trHeight w:val="20"/>
        </w:trPr>
        <w:tc>
          <w:tcPr>
            <w:tcW w:w="480" w:type="pct"/>
            <w:vAlign w:val="center"/>
          </w:tcPr>
          <w:p w14:paraId="511B5000" w14:textId="77777777" w:rsidR="007D39F6" w:rsidRPr="006D48D3" w:rsidRDefault="009C2551" w:rsidP="006D48D3">
            <w:pPr>
              <w:spacing w:line="26" w:lineRule="atLeast"/>
              <w:rPr>
                <w:color w:val="000000"/>
              </w:rPr>
            </w:pPr>
            <w:r w:rsidRPr="006D48D3">
              <w:rPr>
                <w:color w:val="000000"/>
              </w:rPr>
              <w:t>KT212509</w:t>
            </w:r>
          </w:p>
        </w:tc>
        <w:tc>
          <w:tcPr>
            <w:tcW w:w="716" w:type="pct"/>
            <w:vAlign w:val="center"/>
          </w:tcPr>
          <w:p w14:paraId="1FD8EE0A" w14:textId="77777777" w:rsidR="007D39F6" w:rsidRPr="006D48D3" w:rsidRDefault="009C2551" w:rsidP="006D48D3">
            <w:pPr>
              <w:spacing w:line="26" w:lineRule="atLeast"/>
              <w:rPr>
                <w:color w:val="000000"/>
              </w:rPr>
            </w:pPr>
            <w:r w:rsidRPr="006D48D3">
              <w:rPr>
                <w:color w:val="000000"/>
              </w:rPr>
              <w:t>Luật kinh tế</w:t>
            </w:r>
          </w:p>
        </w:tc>
        <w:tc>
          <w:tcPr>
            <w:tcW w:w="2324" w:type="pct"/>
            <w:vAlign w:val="center"/>
          </w:tcPr>
          <w:p w14:paraId="6030A789" w14:textId="77777777" w:rsidR="007D39F6" w:rsidRPr="006D48D3" w:rsidRDefault="009C2551" w:rsidP="006D48D3">
            <w:pPr>
              <w:spacing w:line="26" w:lineRule="atLeast"/>
              <w:rPr>
                <w:color w:val="000000"/>
              </w:rPr>
            </w:pPr>
            <w:r w:rsidRPr="006D48D3">
              <w:rPr>
                <w:color w:val="000000"/>
              </w:rPr>
              <w:t>[1]. Trường Đại học Luật Hà Nội (2019), Giáo trình Luật thương mại, tập 1, NXB Công an nhân dân, Hà Nội.</w:t>
            </w:r>
            <w:r w:rsidRPr="006D48D3">
              <w:rPr>
                <w:color w:val="000000"/>
              </w:rPr>
              <w:br/>
              <w:t>[2]. Trường Đại học Luật Hà Nội (2019), Giáo trình Luật thương mại, tập 2, NXB Công an nhân dân, Hà Nội.</w:t>
            </w:r>
            <w:r w:rsidRPr="006D48D3">
              <w:rPr>
                <w:color w:val="000000"/>
              </w:rPr>
              <w:br/>
              <w:t>[3]. Trường Đại học Luật Hà Nội (2019), Giáo trình Luật cạnh tranh, NXB Công an nhân dân, Hà Nội.</w:t>
            </w:r>
            <w:r w:rsidRPr="006D48D3">
              <w:rPr>
                <w:color w:val="000000"/>
              </w:rPr>
              <w:br/>
              <w:t>[4]. Phạm Duy Nghĩa (2010), Giáo trình Luật kinh tế tập 2, NXB Công an nhân dân, Hà Nội</w:t>
            </w:r>
          </w:p>
        </w:tc>
        <w:tc>
          <w:tcPr>
            <w:tcW w:w="433" w:type="pct"/>
            <w:vAlign w:val="center"/>
          </w:tcPr>
          <w:p w14:paraId="45980B8F"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75005027"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280FD4E4" w14:textId="77777777" w:rsidR="007D39F6" w:rsidRPr="006D48D3" w:rsidRDefault="009C2551" w:rsidP="006D48D3">
            <w:pPr>
              <w:spacing w:line="26" w:lineRule="atLeast"/>
              <w:rPr>
                <w:color w:val="000000"/>
              </w:rPr>
            </w:pPr>
            <w:r w:rsidRPr="006D48D3">
              <w:rPr>
                <w:color w:val="000000"/>
              </w:rPr>
              <w:t> </w:t>
            </w:r>
          </w:p>
        </w:tc>
      </w:tr>
      <w:tr w:rsidR="007D39F6" w:rsidRPr="006D48D3" w14:paraId="55BB9FF0" w14:textId="77777777" w:rsidTr="00564568">
        <w:trPr>
          <w:trHeight w:val="20"/>
        </w:trPr>
        <w:tc>
          <w:tcPr>
            <w:tcW w:w="480" w:type="pct"/>
            <w:vAlign w:val="center"/>
          </w:tcPr>
          <w:p w14:paraId="434076C3" w14:textId="77777777" w:rsidR="007D39F6" w:rsidRPr="006D48D3" w:rsidRDefault="009C2551" w:rsidP="006D48D3">
            <w:pPr>
              <w:spacing w:line="26" w:lineRule="atLeast"/>
              <w:rPr>
                <w:color w:val="000000"/>
              </w:rPr>
            </w:pPr>
            <w:r w:rsidRPr="006D48D3">
              <w:rPr>
                <w:color w:val="000000"/>
              </w:rPr>
              <w:t>KT213221</w:t>
            </w:r>
          </w:p>
        </w:tc>
        <w:tc>
          <w:tcPr>
            <w:tcW w:w="716" w:type="pct"/>
            <w:vAlign w:val="center"/>
          </w:tcPr>
          <w:p w14:paraId="1B18F2A2" w14:textId="77777777" w:rsidR="007D39F6" w:rsidRPr="006D48D3" w:rsidRDefault="009C2551" w:rsidP="006D48D3">
            <w:pPr>
              <w:spacing w:line="26" w:lineRule="atLeast"/>
              <w:rPr>
                <w:color w:val="000000"/>
              </w:rPr>
            </w:pPr>
            <w:r w:rsidRPr="006D48D3">
              <w:rPr>
                <w:color w:val="000000"/>
              </w:rPr>
              <w:t>Quản trị học</w:t>
            </w:r>
          </w:p>
        </w:tc>
        <w:tc>
          <w:tcPr>
            <w:tcW w:w="2324" w:type="pct"/>
            <w:vAlign w:val="center"/>
          </w:tcPr>
          <w:p w14:paraId="2720E886" w14:textId="77777777" w:rsidR="007D39F6" w:rsidRPr="006D48D3" w:rsidRDefault="009C2551" w:rsidP="006D48D3">
            <w:pPr>
              <w:spacing w:line="26" w:lineRule="atLeast"/>
              <w:rPr>
                <w:color w:val="000000"/>
              </w:rPr>
            </w:pPr>
            <w:r w:rsidRPr="006D48D3">
              <w:rPr>
                <w:color w:val="000000"/>
              </w:rPr>
              <w:t xml:space="preserve">[2] PGS - TS Lê Thế Giới (2007) - Quản trị học - Nhà xuất bản Tài chính </w:t>
            </w:r>
            <w:r w:rsidRPr="006D48D3">
              <w:rPr>
                <w:color w:val="000000"/>
              </w:rPr>
              <w:br/>
              <w:t>[3] Nguyễn Tấn Phước - Quản trị học - những vấn đề cơ bản - Nhà xuất bản Thống kê</w:t>
            </w:r>
          </w:p>
        </w:tc>
        <w:tc>
          <w:tcPr>
            <w:tcW w:w="433" w:type="pct"/>
            <w:vAlign w:val="center"/>
          </w:tcPr>
          <w:p w14:paraId="348534F2"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754D00B3"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2620DC99" w14:textId="77777777" w:rsidR="007D39F6" w:rsidRPr="006D48D3" w:rsidRDefault="009C2551" w:rsidP="006D48D3">
            <w:pPr>
              <w:spacing w:line="26" w:lineRule="atLeast"/>
              <w:rPr>
                <w:color w:val="000000"/>
              </w:rPr>
            </w:pPr>
            <w:r w:rsidRPr="006D48D3">
              <w:rPr>
                <w:color w:val="000000"/>
              </w:rPr>
              <w:t> </w:t>
            </w:r>
          </w:p>
        </w:tc>
      </w:tr>
      <w:tr w:rsidR="007D39F6" w:rsidRPr="006D48D3" w14:paraId="14C89956" w14:textId="77777777" w:rsidTr="00564568">
        <w:trPr>
          <w:trHeight w:val="20"/>
        </w:trPr>
        <w:tc>
          <w:tcPr>
            <w:tcW w:w="480" w:type="pct"/>
            <w:vAlign w:val="center"/>
          </w:tcPr>
          <w:p w14:paraId="19F3A989" w14:textId="77777777" w:rsidR="007D39F6" w:rsidRPr="006D48D3" w:rsidRDefault="009C2551" w:rsidP="006D48D3">
            <w:pPr>
              <w:spacing w:line="26" w:lineRule="atLeast"/>
              <w:rPr>
                <w:color w:val="000000"/>
              </w:rPr>
            </w:pPr>
            <w:r w:rsidRPr="006D48D3">
              <w:rPr>
                <w:color w:val="000000"/>
              </w:rPr>
              <w:t>KT212301</w:t>
            </w:r>
          </w:p>
        </w:tc>
        <w:tc>
          <w:tcPr>
            <w:tcW w:w="716" w:type="pct"/>
            <w:vAlign w:val="center"/>
          </w:tcPr>
          <w:p w14:paraId="33BB9D19" w14:textId="77777777" w:rsidR="007D39F6" w:rsidRPr="006D48D3" w:rsidRDefault="009C2551" w:rsidP="006D48D3">
            <w:pPr>
              <w:spacing w:line="26" w:lineRule="atLeast"/>
              <w:rPr>
                <w:color w:val="000000"/>
              </w:rPr>
            </w:pPr>
            <w:r w:rsidRPr="006D48D3">
              <w:rPr>
                <w:color w:val="000000"/>
              </w:rPr>
              <w:t>Nguyên lý kế toán</w:t>
            </w:r>
          </w:p>
        </w:tc>
        <w:tc>
          <w:tcPr>
            <w:tcW w:w="2324" w:type="pct"/>
            <w:vAlign w:val="center"/>
          </w:tcPr>
          <w:p w14:paraId="3F86A7FE" w14:textId="77777777" w:rsidR="007D39F6" w:rsidRPr="006D48D3" w:rsidRDefault="009C2551" w:rsidP="006D48D3">
            <w:pPr>
              <w:spacing w:line="26" w:lineRule="atLeast"/>
              <w:rPr>
                <w:color w:val="000000"/>
              </w:rPr>
            </w:pPr>
            <w:r w:rsidRPr="006D48D3">
              <w:rPr>
                <w:color w:val="000000"/>
              </w:rPr>
              <w:t xml:space="preserve">[1]. Nguyễn Thị Hải Yến, Nguyễn Hà Hồng Anh, Bùi Thị Thanh Thùy, </w:t>
            </w:r>
            <w:r w:rsidRPr="006D48D3">
              <w:rPr>
                <w:color w:val="000000"/>
              </w:rPr>
              <w:br/>
              <w:t xml:space="preserve">Nguyễn Thị Đức Hiếu, Dương Minh Ngọc, Nguyễn Thị Thanh Tý (2021), Giáo trình Nguyên lý kế toán, Nhà Xuất bản Lao Động. </w:t>
            </w:r>
          </w:p>
        </w:tc>
        <w:tc>
          <w:tcPr>
            <w:tcW w:w="433" w:type="pct"/>
            <w:vAlign w:val="center"/>
          </w:tcPr>
          <w:p w14:paraId="2BE781EF"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6B706C50"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52F825A2" w14:textId="77777777" w:rsidR="007D39F6" w:rsidRPr="006D48D3" w:rsidRDefault="009C2551" w:rsidP="006D48D3">
            <w:pPr>
              <w:spacing w:line="26" w:lineRule="atLeast"/>
              <w:rPr>
                <w:color w:val="000000"/>
              </w:rPr>
            </w:pPr>
            <w:r w:rsidRPr="006D48D3">
              <w:rPr>
                <w:color w:val="000000"/>
              </w:rPr>
              <w:t> </w:t>
            </w:r>
          </w:p>
        </w:tc>
      </w:tr>
      <w:tr w:rsidR="007D39F6" w:rsidRPr="006D48D3" w14:paraId="13B97D74" w14:textId="77777777" w:rsidTr="00564568">
        <w:trPr>
          <w:trHeight w:val="20"/>
        </w:trPr>
        <w:tc>
          <w:tcPr>
            <w:tcW w:w="480" w:type="pct"/>
            <w:vAlign w:val="center"/>
          </w:tcPr>
          <w:p w14:paraId="6EAF37C7" w14:textId="77777777" w:rsidR="007D39F6" w:rsidRPr="006D48D3" w:rsidRDefault="009C2551" w:rsidP="006D48D3">
            <w:pPr>
              <w:spacing w:line="26" w:lineRule="atLeast"/>
              <w:rPr>
                <w:color w:val="000000"/>
              </w:rPr>
            </w:pPr>
            <w:r w:rsidRPr="006D48D3">
              <w:rPr>
                <w:color w:val="000000"/>
              </w:rPr>
              <w:t>KT212201</w:t>
            </w:r>
          </w:p>
        </w:tc>
        <w:tc>
          <w:tcPr>
            <w:tcW w:w="716" w:type="pct"/>
            <w:vAlign w:val="center"/>
          </w:tcPr>
          <w:p w14:paraId="52FBCEB1" w14:textId="77777777" w:rsidR="007D39F6" w:rsidRPr="006D48D3" w:rsidRDefault="009C2551" w:rsidP="006D48D3">
            <w:pPr>
              <w:spacing w:line="26" w:lineRule="atLeast"/>
              <w:rPr>
                <w:color w:val="000000"/>
              </w:rPr>
            </w:pPr>
            <w:r w:rsidRPr="006D48D3">
              <w:rPr>
                <w:color w:val="000000"/>
              </w:rPr>
              <w:t>Marketing</w:t>
            </w:r>
          </w:p>
        </w:tc>
        <w:tc>
          <w:tcPr>
            <w:tcW w:w="2324" w:type="pct"/>
            <w:vAlign w:val="center"/>
          </w:tcPr>
          <w:p w14:paraId="213550D1" w14:textId="77777777" w:rsidR="007D39F6" w:rsidRPr="006D48D3" w:rsidRDefault="009C2551" w:rsidP="006D48D3">
            <w:pPr>
              <w:spacing w:line="26" w:lineRule="atLeast"/>
              <w:rPr>
                <w:color w:val="000000"/>
              </w:rPr>
            </w:pPr>
            <w:r w:rsidRPr="006D48D3">
              <w:rPr>
                <w:color w:val="000000"/>
              </w:rPr>
              <w:t xml:space="preserve"> [1] Trần Minh Đạo (2012). Giáo trình Marketing căn bản. Nhà xuất bản Giáo dục.</w:t>
            </w:r>
          </w:p>
        </w:tc>
        <w:tc>
          <w:tcPr>
            <w:tcW w:w="433" w:type="pct"/>
            <w:vAlign w:val="center"/>
          </w:tcPr>
          <w:p w14:paraId="156A26B6"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245BE438"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744EF27C" w14:textId="77777777" w:rsidR="007D39F6" w:rsidRPr="006D48D3" w:rsidRDefault="009C2551" w:rsidP="006D48D3">
            <w:pPr>
              <w:spacing w:line="26" w:lineRule="atLeast"/>
              <w:rPr>
                <w:color w:val="000000"/>
              </w:rPr>
            </w:pPr>
            <w:r w:rsidRPr="006D48D3">
              <w:rPr>
                <w:color w:val="000000"/>
              </w:rPr>
              <w:t> </w:t>
            </w:r>
          </w:p>
        </w:tc>
      </w:tr>
      <w:tr w:rsidR="007D39F6" w:rsidRPr="006D48D3" w14:paraId="0808E7A9" w14:textId="77777777" w:rsidTr="00564568">
        <w:trPr>
          <w:trHeight w:val="20"/>
        </w:trPr>
        <w:tc>
          <w:tcPr>
            <w:tcW w:w="480" w:type="pct"/>
            <w:vAlign w:val="center"/>
          </w:tcPr>
          <w:p w14:paraId="4E0E8F1A" w14:textId="77777777" w:rsidR="007D39F6" w:rsidRPr="006D48D3" w:rsidRDefault="009C2551" w:rsidP="006D48D3">
            <w:pPr>
              <w:spacing w:line="26" w:lineRule="atLeast"/>
            </w:pPr>
            <w:r w:rsidRPr="006D48D3">
              <w:lastRenderedPageBreak/>
              <w:t>NL213706</w:t>
            </w:r>
          </w:p>
        </w:tc>
        <w:tc>
          <w:tcPr>
            <w:tcW w:w="716" w:type="pct"/>
            <w:vAlign w:val="center"/>
          </w:tcPr>
          <w:p w14:paraId="1F94A89F" w14:textId="77777777" w:rsidR="007D39F6" w:rsidRPr="006D48D3" w:rsidRDefault="009C2551" w:rsidP="006D48D3">
            <w:pPr>
              <w:spacing w:line="26" w:lineRule="atLeast"/>
            </w:pPr>
            <w:r w:rsidRPr="006D48D3">
              <w:t>Phương pháp NCKH</w:t>
            </w:r>
          </w:p>
        </w:tc>
        <w:tc>
          <w:tcPr>
            <w:tcW w:w="2324" w:type="pct"/>
            <w:vAlign w:val="center"/>
          </w:tcPr>
          <w:p w14:paraId="25159CE0" w14:textId="77777777" w:rsidR="007D39F6" w:rsidRPr="006D48D3" w:rsidRDefault="009C2551" w:rsidP="006D48D3">
            <w:pPr>
              <w:spacing w:line="26" w:lineRule="atLeast"/>
            </w:pPr>
            <w:r w:rsidRPr="006D48D3">
              <w:t xml:space="preserve">[1] Lê Đức Niêm, Nguyễn Thị Hải Yến, Đỗ Thị Nga (2022), </w:t>
            </w:r>
            <w:r w:rsidRPr="006D48D3">
              <w:br/>
              <w:t>Giáo trình Phương pháp nghiên cứu khoa học kinh tế, NXB Khoa học Kỹ thuật, Hà Nội.</w:t>
            </w:r>
          </w:p>
        </w:tc>
        <w:tc>
          <w:tcPr>
            <w:tcW w:w="433" w:type="pct"/>
            <w:vAlign w:val="center"/>
          </w:tcPr>
          <w:p w14:paraId="4930114B" w14:textId="77777777" w:rsidR="007D39F6" w:rsidRPr="006D48D3" w:rsidRDefault="009C2551" w:rsidP="006D48D3">
            <w:pPr>
              <w:spacing w:line="26" w:lineRule="atLeast"/>
            </w:pPr>
            <w:r w:rsidRPr="006D48D3">
              <w:t>Có</w:t>
            </w:r>
          </w:p>
        </w:tc>
        <w:tc>
          <w:tcPr>
            <w:tcW w:w="481" w:type="pct"/>
            <w:vAlign w:val="center"/>
          </w:tcPr>
          <w:p w14:paraId="541454DE" w14:textId="77777777" w:rsidR="007D39F6" w:rsidRPr="006D48D3" w:rsidRDefault="009C2551" w:rsidP="006D48D3">
            <w:pPr>
              <w:spacing w:line="26" w:lineRule="atLeast"/>
            </w:pPr>
            <w:r w:rsidRPr="006D48D3">
              <w:t>Đầy đủ</w:t>
            </w:r>
          </w:p>
        </w:tc>
        <w:tc>
          <w:tcPr>
            <w:tcW w:w="566" w:type="pct"/>
            <w:vAlign w:val="bottom"/>
          </w:tcPr>
          <w:p w14:paraId="2B08B4B2" w14:textId="77777777" w:rsidR="007D39F6" w:rsidRPr="006D48D3" w:rsidRDefault="009C2551" w:rsidP="006D48D3">
            <w:pPr>
              <w:spacing w:line="26" w:lineRule="atLeast"/>
            </w:pPr>
            <w:r w:rsidRPr="006D48D3">
              <w:t> </w:t>
            </w:r>
          </w:p>
        </w:tc>
      </w:tr>
      <w:tr w:rsidR="007D39F6" w:rsidRPr="006D48D3" w14:paraId="7427E7DC" w14:textId="77777777" w:rsidTr="00564568">
        <w:trPr>
          <w:trHeight w:val="20"/>
        </w:trPr>
        <w:tc>
          <w:tcPr>
            <w:tcW w:w="480" w:type="pct"/>
            <w:vAlign w:val="center"/>
          </w:tcPr>
          <w:p w14:paraId="58ABED73" w14:textId="77777777" w:rsidR="007D39F6" w:rsidRPr="006D48D3" w:rsidRDefault="009C2551" w:rsidP="006D48D3">
            <w:pPr>
              <w:spacing w:line="26" w:lineRule="atLeast"/>
              <w:rPr>
                <w:color w:val="000000"/>
              </w:rPr>
            </w:pPr>
            <w:r w:rsidRPr="006D48D3">
              <w:rPr>
                <w:color w:val="000000"/>
              </w:rPr>
              <w:t>KT213612</w:t>
            </w:r>
          </w:p>
          <w:p w14:paraId="56C13150" w14:textId="77777777" w:rsidR="007D39F6" w:rsidRPr="006D48D3" w:rsidRDefault="007D39F6" w:rsidP="006D48D3">
            <w:pPr>
              <w:spacing w:line="26" w:lineRule="atLeast"/>
              <w:rPr>
                <w:color w:val="000000"/>
              </w:rPr>
            </w:pPr>
          </w:p>
        </w:tc>
        <w:tc>
          <w:tcPr>
            <w:tcW w:w="716" w:type="pct"/>
            <w:vAlign w:val="center"/>
          </w:tcPr>
          <w:p w14:paraId="4C8DB06A" w14:textId="77777777" w:rsidR="007D39F6" w:rsidRPr="006D48D3" w:rsidRDefault="009C2551" w:rsidP="006D48D3">
            <w:pPr>
              <w:spacing w:line="26" w:lineRule="atLeast"/>
              <w:rPr>
                <w:color w:val="000000"/>
              </w:rPr>
            </w:pPr>
            <w:r w:rsidRPr="006D48D3">
              <w:rPr>
                <w:color w:val="000000"/>
              </w:rPr>
              <w:t>Luật thương mại</w:t>
            </w:r>
          </w:p>
          <w:p w14:paraId="72B5B0FD" w14:textId="77777777" w:rsidR="007D39F6" w:rsidRPr="006D48D3" w:rsidRDefault="007D39F6" w:rsidP="006D48D3">
            <w:pPr>
              <w:spacing w:line="26" w:lineRule="atLeast"/>
              <w:rPr>
                <w:color w:val="000000"/>
              </w:rPr>
            </w:pPr>
          </w:p>
        </w:tc>
        <w:tc>
          <w:tcPr>
            <w:tcW w:w="2324" w:type="pct"/>
            <w:vAlign w:val="center"/>
          </w:tcPr>
          <w:p w14:paraId="3F53DBFC" w14:textId="77777777" w:rsidR="007D39F6" w:rsidRPr="006D48D3" w:rsidRDefault="009C2551" w:rsidP="006D48D3">
            <w:pPr>
              <w:spacing w:line="26" w:lineRule="atLeast"/>
            </w:pPr>
            <w:r w:rsidRPr="006D48D3">
              <w:t xml:space="preserve">[1]. Trường Đại học Luật Thành Phố Hồ Chí Minh (2015), </w:t>
            </w:r>
            <w:r w:rsidRPr="006D48D3">
              <w:rPr>
                <w:i/>
              </w:rPr>
              <w:t>Giáo trình pháp luật về thương mại hàng hoá và dịch vụ,</w:t>
            </w:r>
            <w:r w:rsidRPr="006D48D3">
              <w:t xml:space="preserve"> Nxb. Hồng Đức, TPHCM.</w:t>
            </w:r>
          </w:p>
          <w:p w14:paraId="0F2B38FA" w14:textId="77777777" w:rsidR="007D39F6" w:rsidRPr="006D48D3" w:rsidRDefault="009C2551" w:rsidP="006D48D3">
            <w:pPr>
              <w:spacing w:line="26" w:lineRule="atLeast"/>
              <w:rPr>
                <w:color w:val="000000"/>
              </w:rPr>
            </w:pPr>
            <w:r w:rsidRPr="006D48D3">
              <w:rPr>
                <w:color w:val="000000"/>
              </w:rPr>
              <w:t xml:space="preserve">[2]. Trường Đại học Luật Hà Nội (2008), </w:t>
            </w:r>
            <w:r w:rsidRPr="006D48D3">
              <w:rPr>
                <w:i/>
                <w:color w:val="000000"/>
              </w:rPr>
              <w:t>Giáo trình Luật thương mại tập 2,</w:t>
            </w:r>
            <w:r w:rsidRPr="006D48D3">
              <w:rPr>
                <w:color w:val="000000"/>
              </w:rPr>
              <w:t xml:space="preserve"> Nxb.</w:t>
            </w:r>
            <w:r w:rsidRPr="006D48D3">
              <w:rPr>
                <w:i/>
                <w:color w:val="000000"/>
              </w:rPr>
              <w:t xml:space="preserve"> Công An Nhân Dân, Hà Nội</w:t>
            </w:r>
          </w:p>
          <w:p w14:paraId="08358DEA" w14:textId="77777777" w:rsidR="007D39F6" w:rsidRPr="006D48D3" w:rsidRDefault="009C2551" w:rsidP="006D48D3">
            <w:pPr>
              <w:spacing w:line="26" w:lineRule="atLeast"/>
              <w:rPr>
                <w:color w:val="000000"/>
              </w:rPr>
            </w:pPr>
            <w:r w:rsidRPr="006D48D3">
              <w:rPr>
                <w:color w:val="000000"/>
              </w:rPr>
              <w:t xml:space="preserve">[3]. Quốc hội ( 2011), </w:t>
            </w:r>
            <w:r w:rsidRPr="006D48D3">
              <w:rPr>
                <w:i/>
                <w:color w:val="000000"/>
              </w:rPr>
              <w:t>Luật số 36/2005/QH11 ngày 14 tháng 6 năm 2005</w:t>
            </w:r>
            <w:r w:rsidRPr="006D48D3">
              <w:rPr>
                <w:color w:val="000000"/>
              </w:rPr>
              <w:t xml:space="preserve"> </w:t>
            </w:r>
            <w:r w:rsidRPr="006D48D3">
              <w:rPr>
                <w:i/>
                <w:color w:val="000000"/>
              </w:rPr>
              <w:t>Luật thương mại năm 2005</w:t>
            </w:r>
            <w:r w:rsidRPr="006D48D3">
              <w:rPr>
                <w:color w:val="000000"/>
              </w:rPr>
              <w:t>,</w:t>
            </w:r>
            <w:r w:rsidRPr="006D48D3">
              <w:rPr>
                <w:i/>
                <w:color w:val="000000"/>
              </w:rPr>
              <w:t xml:space="preserve"> Hà Nội</w:t>
            </w:r>
          </w:p>
          <w:p w14:paraId="0991FB3D" w14:textId="77777777" w:rsidR="007D39F6" w:rsidRPr="006D48D3" w:rsidRDefault="007D39F6" w:rsidP="006D48D3">
            <w:pPr>
              <w:spacing w:line="26" w:lineRule="atLeast"/>
              <w:rPr>
                <w:color w:val="000000"/>
              </w:rPr>
            </w:pPr>
          </w:p>
        </w:tc>
        <w:tc>
          <w:tcPr>
            <w:tcW w:w="433" w:type="pct"/>
            <w:vAlign w:val="center"/>
          </w:tcPr>
          <w:p w14:paraId="40601399"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40DCB683"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6E52A8F0" w14:textId="77777777" w:rsidR="007D39F6" w:rsidRPr="006D48D3" w:rsidRDefault="009C2551" w:rsidP="006D48D3">
            <w:pPr>
              <w:spacing w:line="26" w:lineRule="atLeast"/>
              <w:rPr>
                <w:color w:val="000000"/>
              </w:rPr>
            </w:pPr>
            <w:r w:rsidRPr="006D48D3">
              <w:rPr>
                <w:color w:val="000000"/>
              </w:rPr>
              <w:t> </w:t>
            </w:r>
          </w:p>
        </w:tc>
      </w:tr>
      <w:tr w:rsidR="007D39F6" w:rsidRPr="006D48D3" w14:paraId="186A3F8F" w14:textId="77777777" w:rsidTr="00564568">
        <w:trPr>
          <w:trHeight w:val="20"/>
        </w:trPr>
        <w:tc>
          <w:tcPr>
            <w:tcW w:w="480" w:type="pct"/>
            <w:vAlign w:val="center"/>
          </w:tcPr>
          <w:p w14:paraId="39F6D9AF" w14:textId="77777777" w:rsidR="007D39F6" w:rsidRPr="006D48D3" w:rsidRDefault="009C2551" w:rsidP="006D48D3">
            <w:pPr>
              <w:spacing w:line="26" w:lineRule="atLeast"/>
              <w:rPr>
                <w:color w:val="000000"/>
              </w:rPr>
            </w:pPr>
            <w:r w:rsidRPr="006D48D3">
              <w:rPr>
                <w:color w:val="000000"/>
              </w:rPr>
              <w:t>KT213216, KT213708</w:t>
            </w:r>
          </w:p>
          <w:p w14:paraId="4E09E4AB" w14:textId="77777777" w:rsidR="007D39F6" w:rsidRPr="006D48D3" w:rsidRDefault="007D39F6" w:rsidP="006D48D3">
            <w:pPr>
              <w:spacing w:line="26" w:lineRule="atLeast"/>
              <w:rPr>
                <w:color w:val="000000"/>
              </w:rPr>
            </w:pPr>
          </w:p>
        </w:tc>
        <w:tc>
          <w:tcPr>
            <w:tcW w:w="716" w:type="pct"/>
            <w:vAlign w:val="center"/>
          </w:tcPr>
          <w:p w14:paraId="6C9642A5" w14:textId="77777777" w:rsidR="007D39F6" w:rsidRPr="006D48D3" w:rsidRDefault="009C2551" w:rsidP="006D48D3">
            <w:pPr>
              <w:spacing w:line="26" w:lineRule="atLeast"/>
              <w:rPr>
                <w:color w:val="000000"/>
              </w:rPr>
            </w:pPr>
            <w:r w:rsidRPr="006D48D3">
              <w:rPr>
                <w:color w:val="000000"/>
              </w:rPr>
              <w:t>Tâm lý học quản trị kinh doanh</w:t>
            </w:r>
          </w:p>
          <w:p w14:paraId="5B879B91" w14:textId="77777777" w:rsidR="007D39F6" w:rsidRPr="006D48D3" w:rsidRDefault="007D39F6" w:rsidP="006D48D3">
            <w:pPr>
              <w:spacing w:line="26" w:lineRule="atLeast"/>
              <w:rPr>
                <w:color w:val="000000"/>
              </w:rPr>
            </w:pPr>
          </w:p>
        </w:tc>
        <w:tc>
          <w:tcPr>
            <w:tcW w:w="2324" w:type="pct"/>
            <w:vAlign w:val="center"/>
          </w:tcPr>
          <w:p w14:paraId="7C67EB9B" w14:textId="77777777" w:rsidR="007D39F6" w:rsidRPr="006D48D3" w:rsidRDefault="009C2551" w:rsidP="006D48D3">
            <w:pPr>
              <w:spacing w:line="26" w:lineRule="atLeast"/>
              <w:rPr>
                <w:color w:val="000000"/>
              </w:rPr>
            </w:pPr>
            <w:r w:rsidRPr="006D48D3">
              <w:rPr>
                <w:color w:val="000000"/>
              </w:rPr>
              <w:t>[1]</w:t>
            </w:r>
            <w:r w:rsidRPr="006D48D3">
              <w:rPr>
                <w:b/>
                <w:color w:val="000000"/>
              </w:rPr>
              <w:t xml:space="preserve"> </w:t>
            </w:r>
            <w:r w:rsidRPr="006D48D3">
              <w:rPr>
                <w:color w:val="000000"/>
              </w:rPr>
              <w:t xml:space="preserve">TS.Thái Trí Dũng, (2007), </w:t>
            </w:r>
            <w:r w:rsidRPr="006D48D3">
              <w:rPr>
                <w:i/>
                <w:color w:val="000000"/>
              </w:rPr>
              <w:t>Tâm lý học quản trị kinh doanh</w:t>
            </w:r>
            <w:r w:rsidRPr="006D48D3">
              <w:rPr>
                <w:color w:val="000000"/>
              </w:rPr>
              <w:t>, Nhà xuất bản Thống kê.</w:t>
            </w:r>
          </w:p>
          <w:p w14:paraId="39C682A9" w14:textId="77777777" w:rsidR="007D39F6" w:rsidRPr="006D48D3" w:rsidRDefault="009C2551" w:rsidP="006D48D3">
            <w:pPr>
              <w:spacing w:line="26" w:lineRule="atLeast"/>
              <w:rPr>
                <w:color w:val="000000"/>
              </w:rPr>
            </w:pPr>
            <w:r w:rsidRPr="006D48D3">
              <w:rPr>
                <w:color w:val="000000"/>
              </w:rPr>
              <w:t>[2] Đỗ Hoàng Toàn, Đỗ Thị Hải Hà, (2007), Tâm lý học quản trị kinh doanh, Nhà xuất bản Khoa học Kỹ Thuật</w:t>
            </w:r>
          </w:p>
          <w:p w14:paraId="0F8F4FDC" w14:textId="77777777" w:rsidR="007D39F6" w:rsidRPr="006D48D3" w:rsidRDefault="007D39F6" w:rsidP="006D48D3">
            <w:pPr>
              <w:spacing w:line="26" w:lineRule="atLeast"/>
              <w:rPr>
                <w:color w:val="000000"/>
              </w:rPr>
            </w:pPr>
          </w:p>
        </w:tc>
        <w:tc>
          <w:tcPr>
            <w:tcW w:w="433" w:type="pct"/>
            <w:vAlign w:val="center"/>
          </w:tcPr>
          <w:p w14:paraId="07F762D2"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3896D919"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0E136083" w14:textId="77777777" w:rsidR="007D39F6" w:rsidRPr="006D48D3" w:rsidRDefault="009C2551" w:rsidP="006D48D3">
            <w:pPr>
              <w:spacing w:line="26" w:lineRule="atLeast"/>
              <w:rPr>
                <w:color w:val="000000"/>
              </w:rPr>
            </w:pPr>
            <w:r w:rsidRPr="006D48D3">
              <w:rPr>
                <w:color w:val="000000"/>
              </w:rPr>
              <w:t> </w:t>
            </w:r>
          </w:p>
        </w:tc>
      </w:tr>
      <w:tr w:rsidR="007D39F6" w:rsidRPr="006D48D3" w14:paraId="41120198" w14:textId="77777777" w:rsidTr="00564568">
        <w:trPr>
          <w:trHeight w:val="20"/>
        </w:trPr>
        <w:tc>
          <w:tcPr>
            <w:tcW w:w="480" w:type="pct"/>
            <w:vAlign w:val="center"/>
          </w:tcPr>
          <w:p w14:paraId="3F150CBE" w14:textId="77777777" w:rsidR="007D39F6" w:rsidRPr="006D48D3" w:rsidRDefault="009C2551" w:rsidP="006D48D3">
            <w:pPr>
              <w:spacing w:line="26" w:lineRule="atLeast"/>
              <w:rPr>
                <w:color w:val="000000"/>
              </w:rPr>
            </w:pPr>
            <w:r w:rsidRPr="006D48D3">
              <w:rPr>
                <w:color w:val="000000"/>
              </w:rPr>
              <w:t>KT213701</w:t>
            </w:r>
          </w:p>
          <w:p w14:paraId="2596ACEB" w14:textId="77777777" w:rsidR="007D39F6" w:rsidRPr="006D48D3" w:rsidRDefault="007D39F6" w:rsidP="006D48D3">
            <w:pPr>
              <w:spacing w:line="26" w:lineRule="atLeast"/>
              <w:rPr>
                <w:color w:val="000000"/>
              </w:rPr>
            </w:pPr>
          </w:p>
        </w:tc>
        <w:tc>
          <w:tcPr>
            <w:tcW w:w="716" w:type="pct"/>
            <w:vAlign w:val="center"/>
          </w:tcPr>
          <w:p w14:paraId="20746952" w14:textId="77777777" w:rsidR="007D39F6" w:rsidRPr="006D48D3" w:rsidRDefault="009C2551" w:rsidP="006D48D3">
            <w:pPr>
              <w:spacing w:line="26" w:lineRule="atLeast"/>
              <w:rPr>
                <w:color w:val="000000"/>
              </w:rPr>
            </w:pPr>
            <w:r w:rsidRPr="006D48D3">
              <w:rPr>
                <w:color w:val="000000"/>
              </w:rPr>
              <w:t>Hành vi khách hàng</w:t>
            </w:r>
          </w:p>
          <w:p w14:paraId="2CF9403D" w14:textId="77777777" w:rsidR="007D39F6" w:rsidRPr="006D48D3" w:rsidRDefault="007D39F6" w:rsidP="006D48D3">
            <w:pPr>
              <w:spacing w:line="26" w:lineRule="atLeast"/>
              <w:rPr>
                <w:color w:val="000000"/>
              </w:rPr>
            </w:pPr>
          </w:p>
        </w:tc>
        <w:tc>
          <w:tcPr>
            <w:tcW w:w="2324" w:type="pct"/>
            <w:vAlign w:val="center"/>
          </w:tcPr>
          <w:p w14:paraId="712228A4" w14:textId="77777777" w:rsidR="007D39F6" w:rsidRPr="006D48D3" w:rsidRDefault="009C2551" w:rsidP="006D48D3">
            <w:pPr>
              <w:spacing w:line="26" w:lineRule="atLeast"/>
              <w:rPr>
                <w:color w:val="000000"/>
              </w:rPr>
            </w:pPr>
            <w:r w:rsidRPr="006D48D3">
              <w:rPr>
                <w:color w:val="000000"/>
              </w:rPr>
              <w:t>[1] Hawkins, Del I., and David L. Mothersbaugh (2010). </w:t>
            </w:r>
            <w:r w:rsidRPr="006D48D3">
              <w:rPr>
                <w:i/>
                <w:color w:val="000000"/>
              </w:rPr>
              <w:t>Consumer behavior: Building marketing strategy</w:t>
            </w:r>
            <w:r w:rsidRPr="006D48D3">
              <w:rPr>
                <w:color w:val="000000"/>
              </w:rPr>
              <w:t>. Boston: McGraw-Hill Irwin.</w:t>
            </w:r>
          </w:p>
          <w:p w14:paraId="467E1C88" w14:textId="77777777" w:rsidR="007D39F6" w:rsidRPr="006D48D3" w:rsidRDefault="009C2551" w:rsidP="006D48D3">
            <w:pPr>
              <w:spacing w:line="26" w:lineRule="atLeast"/>
            </w:pPr>
            <w:r w:rsidRPr="006D48D3">
              <w:t>[2] Bùi Anh Tuấn, Phạm Thùy Hương (2009). Hành vi tổ chức. Đại học Kinh tế Quốc dân</w:t>
            </w:r>
          </w:p>
          <w:p w14:paraId="6F19581B" w14:textId="77777777" w:rsidR="007D39F6" w:rsidRPr="006D48D3" w:rsidRDefault="009C2551" w:rsidP="006D48D3">
            <w:pPr>
              <w:spacing w:line="26" w:lineRule="atLeast"/>
              <w:rPr>
                <w:color w:val="000000"/>
              </w:rPr>
            </w:pPr>
            <w:r w:rsidRPr="006D48D3">
              <w:rPr>
                <w:color w:val="000000"/>
              </w:rPr>
              <w:t xml:space="preserve">[3] Trần Minh Đạo (2012). </w:t>
            </w:r>
            <w:r w:rsidRPr="006D48D3">
              <w:rPr>
                <w:i/>
                <w:color w:val="000000"/>
              </w:rPr>
              <w:t>Giáo trình</w:t>
            </w:r>
            <w:r w:rsidRPr="006D48D3">
              <w:rPr>
                <w:color w:val="000000"/>
              </w:rPr>
              <w:t xml:space="preserve"> </w:t>
            </w:r>
            <w:r w:rsidRPr="006D48D3">
              <w:rPr>
                <w:i/>
                <w:color w:val="000000"/>
              </w:rPr>
              <w:t>Marketing căn bản</w:t>
            </w:r>
            <w:r w:rsidRPr="006D48D3">
              <w:rPr>
                <w:color w:val="000000"/>
              </w:rPr>
              <w:t>. Nhà xuất bản Giáo dục.</w:t>
            </w:r>
          </w:p>
        </w:tc>
        <w:tc>
          <w:tcPr>
            <w:tcW w:w="433" w:type="pct"/>
            <w:vAlign w:val="center"/>
          </w:tcPr>
          <w:p w14:paraId="3A5607AF" w14:textId="77777777" w:rsidR="007D39F6" w:rsidRPr="006D48D3" w:rsidRDefault="009C2551" w:rsidP="006D48D3">
            <w:pPr>
              <w:spacing w:line="26" w:lineRule="atLeast"/>
              <w:rPr>
                <w:color w:val="000000"/>
              </w:rPr>
            </w:pPr>
            <w:r w:rsidRPr="006D48D3">
              <w:rPr>
                <w:color w:val="000000"/>
              </w:rPr>
              <w:t>Có</w:t>
            </w:r>
          </w:p>
        </w:tc>
        <w:tc>
          <w:tcPr>
            <w:tcW w:w="481" w:type="pct"/>
            <w:vAlign w:val="center"/>
          </w:tcPr>
          <w:p w14:paraId="1171926E"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4D0B2EDF" w14:textId="77777777" w:rsidR="007D39F6" w:rsidRPr="006D48D3" w:rsidRDefault="009C2551" w:rsidP="006D48D3">
            <w:pPr>
              <w:spacing w:line="26" w:lineRule="atLeast"/>
              <w:rPr>
                <w:color w:val="000000"/>
              </w:rPr>
            </w:pPr>
            <w:r w:rsidRPr="006D48D3">
              <w:rPr>
                <w:color w:val="000000"/>
              </w:rPr>
              <w:t> </w:t>
            </w:r>
          </w:p>
        </w:tc>
      </w:tr>
      <w:tr w:rsidR="007D39F6" w:rsidRPr="006D48D3" w14:paraId="1470392D" w14:textId="77777777" w:rsidTr="00564568">
        <w:trPr>
          <w:trHeight w:val="20"/>
        </w:trPr>
        <w:tc>
          <w:tcPr>
            <w:tcW w:w="480" w:type="pct"/>
            <w:vAlign w:val="center"/>
          </w:tcPr>
          <w:p w14:paraId="6AD4033A" w14:textId="77777777" w:rsidR="007D39F6" w:rsidRPr="006D48D3" w:rsidRDefault="009C2551" w:rsidP="006D48D3">
            <w:pPr>
              <w:spacing w:line="26" w:lineRule="atLeast"/>
              <w:rPr>
                <w:color w:val="000000"/>
              </w:rPr>
            </w:pPr>
            <w:r w:rsidRPr="006D48D3">
              <w:rPr>
                <w:color w:val="000000"/>
              </w:rPr>
              <w:t>KT213203</w:t>
            </w:r>
          </w:p>
          <w:p w14:paraId="628CAE32" w14:textId="77777777" w:rsidR="007D39F6" w:rsidRPr="006D48D3" w:rsidRDefault="007D39F6" w:rsidP="006D48D3">
            <w:pPr>
              <w:spacing w:line="26" w:lineRule="atLeast"/>
              <w:rPr>
                <w:color w:val="000000"/>
              </w:rPr>
            </w:pPr>
          </w:p>
        </w:tc>
        <w:tc>
          <w:tcPr>
            <w:tcW w:w="716" w:type="pct"/>
            <w:vAlign w:val="center"/>
          </w:tcPr>
          <w:p w14:paraId="4A03A42E" w14:textId="77777777" w:rsidR="007D39F6" w:rsidRPr="006D48D3" w:rsidRDefault="009C2551" w:rsidP="006D48D3">
            <w:pPr>
              <w:spacing w:line="26" w:lineRule="atLeast"/>
              <w:rPr>
                <w:color w:val="000000"/>
              </w:rPr>
            </w:pPr>
            <w:r w:rsidRPr="006D48D3">
              <w:rPr>
                <w:color w:val="000000"/>
              </w:rPr>
              <w:t>Quản trị chiến lược</w:t>
            </w:r>
          </w:p>
          <w:p w14:paraId="08BE67C2" w14:textId="77777777" w:rsidR="007D39F6" w:rsidRPr="006D48D3" w:rsidRDefault="007D39F6" w:rsidP="006D48D3">
            <w:pPr>
              <w:spacing w:line="26" w:lineRule="atLeast"/>
              <w:rPr>
                <w:color w:val="000000"/>
              </w:rPr>
            </w:pPr>
          </w:p>
        </w:tc>
        <w:tc>
          <w:tcPr>
            <w:tcW w:w="2324" w:type="pct"/>
            <w:vAlign w:val="center"/>
          </w:tcPr>
          <w:p w14:paraId="0B9F384C" w14:textId="77777777" w:rsidR="007D39F6" w:rsidRPr="006D48D3" w:rsidRDefault="009C2551" w:rsidP="006D48D3">
            <w:pPr>
              <w:spacing w:line="26" w:lineRule="atLeast"/>
              <w:rPr>
                <w:color w:val="000000"/>
              </w:rPr>
            </w:pPr>
            <w:r w:rsidRPr="006D48D3">
              <w:rPr>
                <w:color w:val="000000"/>
              </w:rPr>
              <w:t xml:space="preserve">[1] Ngô Kim Thanh (2012), </w:t>
            </w:r>
            <w:r w:rsidRPr="006D48D3">
              <w:rPr>
                <w:i/>
                <w:color w:val="000000"/>
              </w:rPr>
              <w:t>Giáo trình quản trị chiến lược</w:t>
            </w:r>
            <w:r w:rsidRPr="006D48D3">
              <w:rPr>
                <w:color w:val="000000"/>
              </w:rPr>
              <w:t>, Nhà xuất bản đại học kinh tế quốc dân.</w:t>
            </w:r>
          </w:p>
          <w:p w14:paraId="763F85A3" w14:textId="77777777" w:rsidR="007D39F6" w:rsidRPr="006D48D3" w:rsidRDefault="009C2551" w:rsidP="006D48D3">
            <w:pPr>
              <w:spacing w:line="26" w:lineRule="atLeast"/>
              <w:rPr>
                <w:color w:val="000000"/>
              </w:rPr>
            </w:pPr>
            <w:r w:rsidRPr="006D48D3">
              <w:rPr>
                <w:color w:val="000000"/>
              </w:rPr>
              <w:t xml:space="preserve">[2] Ngô Kim Thanh (2012), </w:t>
            </w:r>
            <w:r w:rsidRPr="006D48D3">
              <w:rPr>
                <w:i/>
                <w:color w:val="000000"/>
              </w:rPr>
              <w:t>Giáo trình quản trị chiến lược</w:t>
            </w:r>
            <w:r w:rsidRPr="006D48D3">
              <w:rPr>
                <w:color w:val="000000"/>
              </w:rPr>
              <w:t>, Nhà xuất bản đại học kinh tế quốc dân.</w:t>
            </w:r>
          </w:p>
          <w:p w14:paraId="7DF6A9BC" w14:textId="77777777" w:rsidR="007D39F6" w:rsidRPr="006D48D3" w:rsidRDefault="009C2551" w:rsidP="006D48D3">
            <w:pPr>
              <w:spacing w:line="26" w:lineRule="atLeast"/>
              <w:rPr>
                <w:color w:val="000000"/>
              </w:rPr>
            </w:pPr>
            <w:r w:rsidRPr="006D48D3">
              <w:rPr>
                <w:color w:val="000000"/>
              </w:rPr>
              <w:t xml:space="preserve">[3] Lê Thế Giới, Nguyễn Thanh Liêm, Trần Hữu Hải (2009), </w:t>
            </w:r>
            <w:r w:rsidRPr="006D48D3">
              <w:rPr>
                <w:i/>
                <w:color w:val="000000"/>
              </w:rPr>
              <w:t>Quản trị chiến lược,</w:t>
            </w:r>
            <w:r w:rsidRPr="006D48D3">
              <w:rPr>
                <w:color w:val="000000"/>
              </w:rPr>
              <w:t xml:space="preserve"> NXB Thống kê</w:t>
            </w:r>
          </w:p>
        </w:tc>
        <w:tc>
          <w:tcPr>
            <w:tcW w:w="433" w:type="pct"/>
            <w:vAlign w:val="center"/>
          </w:tcPr>
          <w:p w14:paraId="7ADA844F" w14:textId="77777777" w:rsidR="007D39F6" w:rsidRPr="006D48D3" w:rsidRDefault="009C2551" w:rsidP="006D48D3">
            <w:pPr>
              <w:spacing w:line="26" w:lineRule="atLeast"/>
              <w:rPr>
                <w:color w:val="000000"/>
              </w:rPr>
            </w:pPr>
            <w:r w:rsidRPr="006D48D3">
              <w:rPr>
                <w:color w:val="000000"/>
              </w:rPr>
              <w:t xml:space="preserve">Có </w:t>
            </w:r>
          </w:p>
        </w:tc>
        <w:tc>
          <w:tcPr>
            <w:tcW w:w="481" w:type="pct"/>
            <w:vAlign w:val="center"/>
          </w:tcPr>
          <w:p w14:paraId="2C12C402"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66F65D90" w14:textId="77777777" w:rsidR="007D39F6" w:rsidRPr="006D48D3" w:rsidRDefault="009C2551" w:rsidP="006D48D3">
            <w:pPr>
              <w:spacing w:line="26" w:lineRule="atLeast"/>
              <w:rPr>
                <w:color w:val="000000"/>
              </w:rPr>
            </w:pPr>
            <w:r w:rsidRPr="006D48D3">
              <w:rPr>
                <w:color w:val="000000"/>
              </w:rPr>
              <w:t> </w:t>
            </w:r>
          </w:p>
        </w:tc>
      </w:tr>
      <w:tr w:rsidR="007D39F6" w:rsidRPr="006D48D3" w14:paraId="72D7747F" w14:textId="77777777" w:rsidTr="00564568">
        <w:trPr>
          <w:trHeight w:val="20"/>
        </w:trPr>
        <w:tc>
          <w:tcPr>
            <w:tcW w:w="480" w:type="pct"/>
            <w:vAlign w:val="center"/>
          </w:tcPr>
          <w:p w14:paraId="304E4159" w14:textId="77777777" w:rsidR="007D39F6" w:rsidRPr="006D48D3" w:rsidRDefault="009C2551" w:rsidP="006D48D3">
            <w:pPr>
              <w:spacing w:line="26" w:lineRule="atLeast"/>
              <w:rPr>
                <w:color w:val="000000"/>
              </w:rPr>
            </w:pPr>
            <w:r w:rsidRPr="006D48D3">
              <w:rPr>
                <w:color w:val="000000"/>
              </w:rPr>
              <w:lastRenderedPageBreak/>
              <w:t>KT213205</w:t>
            </w:r>
          </w:p>
          <w:p w14:paraId="452DD08B" w14:textId="77777777" w:rsidR="007D39F6" w:rsidRPr="006D48D3" w:rsidRDefault="007D39F6" w:rsidP="006D48D3">
            <w:pPr>
              <w:spacing w:line="26" w:lineRule="atLeast"/>
              <w:rPr>
                <w:color w:val="000000"/>
              </w:rPr>
            </w:pPr>
          </w:p>
        </w:tc>
        <w:tc>
          <w:tcPr>
            <w:tcW w:w="716" w:type="pct"/>
            <w:vAlign w:val="center"/>
          </w:tcPr>
          <w:p w14:paraId="09A63CD7" w14:textId="77777777" w:rsidR="007D39F6" w:rsidRPr="006D48D3" w:rsidRDefault="009C2551" w:rsidP="006D48D3">
            <w:pPr>
              <w:spacing w:line="26" w:lineRule="atLeast"/>
              <w:rPr>
                <w:color w:val="000000"/>
              </w:rPr>
            </w:pPr>
            <w:r w:rsidRPr="006D48D3">
              <w:rPr>
                <w:color w:val="000000"/>
              </w:rPr>
              <w:t>Quản trị tài chính</w:t>
            </w:r>
          </w:p>
          <w:p w14:paraId="4978BD80" w14:textId="77777777" w:rsidR="007D39F6" w:rsidRPr="006D48D3" w:rsidRDefault="007D39F6" w:rsidP="006D48D3">
            <w:pPr>
              <w:spacing w:line="26" w:lineRule="atLeast"/>
              <w:rPr>
                <w:color w:val="000000"/>
              </w:rPr>
            </w:pPr>
          </w:p>
        </w:tc>
        <w:tc>
          <w:tcPr>
            <w:tcW w:w="2324" w:type="pct"/>
            <w:vAlign w:val="center"/>
          </w:tcPr>
          <w:p w14:paraId="380AB696" w14:textId="77777777" w:rsidR="007D39F6" w:rsidRPr="006D48D3" w:rsidRDefault="009C2551" w:rsidP="006D48D3">
            <w:pPr>
              <w:spacing w:line="26" w:lineRule="atLeast"/>
              <w:rPr>
                <w:color w:val="000000"/>
              </w:rPr>
            </w:pPr>
            <w:r w:rsidRPr="006D48D3">
              <w:rPr>
                <w:color w:val="000000"/>
              </w:rPr>
              <w:t>[1]. Nguyễn Thanh Liêm (2012), Quản trị tài chính, NXB Thống Kê</w:t>
            </w:r>
          </w:p>
          <w:p w14:paraId="0E0B5F3A" w14:textId="77777777" w:rsidR="007D39F6" w:rsidRPr="006D48D3" w:rsidRDefault="009C2551" w:rsidP="006D48D3">
            <w:pPr>
              <w:spacing w:line="26" w:lineRule="atLeast"/>
              <w:rPr>
                <w:color w:val="000000"/>
              </w:rPr>
            </w:pPr>
            <w:r w:rsidRPr="006D48D3">
              <w:rPr>
                <w:color w:val="000000"/>
              </w:rPr>
              <w:t>[2]. Bùi Hữu Phước (chủ biên), (2004), Giáo trình Tài chính doanh nghiệp, NXB Thống kê.</w:t>
            </w:r>
          </w:p>
          <w:p w14:paraId="6550F987" w14:textId="77777777" w:rsidR="007D39F6" w:rsidRPr="006D48D3" w:rsidRDefault="007D39F6" w:rsidP="006D48D3">
            <w:pPr>
              <w:spacing w:line="26" w:lineRule="atLeast"/>
              <w:rPr>
                <w:color w:val="000000"/>
              </w:rPr>
            </w:pPr>
          </w:p>
        </w:tc>
        <w:tc>
          <w:tcPr>
            <w:tcW w:w="433" w:type="pct"/>
            <w:vAlign w:val="center"/>
          </w:tcPr>
          <w:p w14:paraId="6E81987E" w14:textId="77777777" w:rsidR="007D39F6" w:rsidRPr="006D48D3" w:rsidRDefault="009C2551" w:rsidP="006D48D3">
            <w:pPr>
              <w:spacing w:line="26" w:lineRule="atLeast"/>
              <w:rPr>
                <w:color w:val="000000"/>
              </w:rPr>
            </w:pPr>
            <w:r w:rsidRPr="006D48D3">
              <w:rPr>
                <w:color w:val="000000"/>
              </w:rPr>
              <w:t xml:space="preserve">Có </w:t>
            </w:r>
          </w:p>
        </w:tc>
        <w:tc>
          <w:tcPr>
            <w:tcW w:w="481" w:type="pct"/>
            <w:vAlign w:val="center"/>
          </w:tcPr>
          <w:p w14:paraId="7CC3FB8D"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05965214" w14:textId="77777777" w:rsidR="007D39F6" w:rsidRPr="006D48D3" w:rsidRDefault="007D39F6" w:rsidP="006D48D3">
            <w:pPr>
              <w:spacing w:line="26" w:lineRule="atLeast"/>
              <w:rPr>
                <w:color w:val="000000"/>
              </w:rPr>
            </w:pPr>
          </w:p>
        </w:tc>
      </w:tr>
      <w:tr w:rsidR="007D39F6" w:rsidRPr="006D48D3" w14:paraId="77DB3EB8" w14:textId="77777777" w:rsidTr="00564568">
        <w:trPr>
          <w:trHeight w:val="20"/>
        </w:trPr>
        <w:tc>
          <w:tcPr>
            <w:tcW w:w="480" w:type="pct"/>
            <w:vAlign w:val="center"/>
          </w:tcPr>
          <w:p w14:paraId="4E9D24EC" w14:textId="77777777" w:rsidR="007D39F6" w:rsidRPr="006D48D3" w:rsidRDefault="009C2551" w:rsidP="006D48D3">
            <w:pPr>
              <w:spacing w:line="26" w:lineRule="atLeast"/>
              <w:rPr>
                <w:color w:val="000000"/>
              </w:rPr>
            </w:pPr>
            <w:r w:rsidRPr="006D48D3">
              <w:rPr>
                <w:color w:val="000000"/>
              </w:rPr>
              <w:t>KT213209</w:t>
            </w:r>
          </w:p>
          <w:p w14:paraId="7D9E4414" w14:textId="77777777" w:rsidR="007D39F6" w:rsidRPr="006D48D3" w:rsidRDefault="007D39F6" w:rsidP="006D48D3">
            <w:pPr>
              <w:spacing w:line="26" w:lineRule="atLeast"/>
              <w:rPr>
                <w:color w:val="000000"/>
              </w:rPr>
            </w:pPr>
          </w:p>
        </w:tc>
        <w:tc>
          <w:tcPr>
            <w:tcW w:w="716" w:type="pct"/>
            <w:vAlign w:val="center"/>
          </w:tcPr>
          <w:p w14:paraId="3BA6A502" w14:textId="77777777" w:rsidR="007D39F6" w:rsidRPr="006D48D3" w:rsidRDefault="009C2551" w:rsidP="006D48D3">
            <w:pPr>
              <w:spacing w:line="26" w:lineRule="atLeast"/>
              <w:rPr>
                <w:color w:val="000000"/>
              </w:rPr>
            </w:pPr>
            <w:r w:rsidRPr="006D48D3">
              <w:rPr>
                <w:color w:val="000000"/>
              </w:rPr>
              <w:t xml:space="preserve">Quản trị chất lượng </w:t>
            </w:r>
          </w:p>
          <w:p w14:paraId="03150D61" w14:textId="77777777" w:rsidR="007D39F6" w:rsidRPr="006D48D3" w:rsidRDefault="007D39F6" w:rsidP="006D48D3">
            <w:pPr>
              <w:spacing w:line="26" w:lineRule="atLeast"/>
              <w:rPr>
                <w:color w:val="000000"/>
              </w:rPr>
            </w:pPr>
          </w:p>
        </w:tc>
        <w:tc>
          <w:tcPr>
            <w:tcW w:w="2324" w:type="pct"/>
            <w:vAlign w:val="center"/>
          </w:tcPr>
          <w:p w14:paraId="59AEF8EF" w14:textId="77777777" w:rsidR="007D39F6" w:rsidRPr="006D48D3" w:rsidRDefault="009C2551" w:rsidP="006D48D3">
            <w:pPr>
              <w:spacing w:line="26" w:lineRule="atLeast"/>
              <w:rPr>
                <w:color w:val="000000"/>
              </w:rPr>
            </w:pPr>
            <w:r w:rsidRPr="006D48D3">
              <w:rPr>
                <w:color w:val="000000"/>
              </w:rPr>
              <w:t xml:space="preserve">[1]. Nguyễn Kim Định (2010), </w:t>
            </w:r>
            <w:r w:rsidRPr="006D48D3">
              <w:rPr>
                <w:i/>
                <w:color w:val="000000"/>
              </w:rPr>
              <w:t>Quản trị chất lượng</w:t>
            </w:r>
            <w:r w:rsidRPr="006D48D3">
              <w:rPr>
                <w:color w:val="000000"/>
              </w:rPr>
              <w:t>, NXB Tài chính</w:t>
            </w:r>
          </w:p>
          <w:p w14:paraId="2890D998" w14:textId="77777777" w:rsidR="007D39F6" w:rsidRPr="006D48D3" w:rsidRDefault="007D39F6" w:rsidP="006D48D3">
            <w:pPr>
              <w:spacing w:line="26" w:lineRule="atLeast"/>
              <w:rPr>
                <w:color w:val="000000"/>
              </w:rPr>
            </w:pPr>
          </w:p>
        </w:tc>
        <w:tc>
          <w:tcPr>
            <w:tcW w:w="433" w:type="pct"/>
            <w:vAlign w:val="center"/>
          </w:tcPr>
          <w:p w14:paraId="57F874DC" w14:textId="77777777" w:rsidR="007D39F6" w:rsidRPr="006D48D3" w:rsidRDefault="009C2551" w:rsidP="006D48D3">
            <w:pPr>
              <w:spacing w:line="26" w:lineRule="atLeast"/>
              <w:rPr>
                <w:color w:val="000000"/>
              </w:rPr>
            </w:pPr>
            <w:r w:rsidRPr="006D48D3">
              <w:rPr>
                <w:color w:val="000000"/>
              </w:rPr>
              <w:t xml:space="preserve">Có </w:t>
            </w:r>
          </w:p>
        </w:tc>
        <w:tc>
          <w:tcPr>
            <w:tcW w:w="481" w:type="pct"/>
            <w:vAlign w:val="center"/>
          </w:tcPr>
          <w:p w14:paraId="71A7F130"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52DCB366" w14:textId="77777777" w:rsidR="007D39F6" w:rsidRPr="006D48D3" w:rsidRDefault="007D39F6" w:rsidP="006D48D3">
            <w:pPr>
              <w:spacing w:line="26" w:lineRule="atLeast"/>
              <w:rPr>
                <w:color w:val="000000"/>
              </w:rPr>
            </w:pPr>
          </w:p>
        </w:tc>
      </w:tr>
      <w:tr w:rsidR="007D39F6" w:rsidRPr="006D48D3" w14:paraId="3C4FCBCE" w14:textId="77777777" w:rsidTr="00564568">
        <w:trPr>
          <w:trHeight w:val="20"/>
        </w:trPr>
        <w:tc>
          <w:tcPr>
            <w:tcW w:w="480" w:type="pct"/>
            <w:vAlign w:val="center"/>
          </w:tcPr>
          <w:p w14:paraId="310223E9" w14:textId="77777777" w:rsidR="007D39F6" w:rsidRPr="006D48D3" w:rsidRDefault="009C2551" w:rsidP="006D48D3">
            <w:pPr>
              <w:spacing w:line="26" w:lineRule="atLeast"/>
              <w:rPr>
                <w:color w:val="000000"/>
              </w:rPr>
            </w:pPr>
            <w:r w:rsidRPr="006D48D3">
              <w:rPr>
                <w:color w:val="000000"/>
              </w:rPr>
              <w:t>KT213709</w:t>
            </w:r>
          </w:p>
          <w:p w14:paraId="3A288048" w14:textId="77777777" w:rsidR="007D39F6" w:rsidRPr="006D48D3" w:rsidRDefault="007D39F6" w:rsidP="006D48D3">
            <w:pPr>
              <w:spacing w:line="26" w:lineRule="atLeast"/>
              <w:rPr>
                <w:color w:val="000000"/>
              </w:rPr>
            </w:pPr>
          </w:p>
        </w:tc>
        <w:tc>
          <w:tcPr>
            <w:tcW w:w="716" w:type="pct"/>
            <w:vAlign w:val="center"/>
          </w:tcPr>
          <w:p w14:paraId="3ECE0D71" w14:textId="77777777" w:rsidR="007D39F6" w:rsidRPr="006D48D3" w:rsidRDefault="009C2551" w:rsidP="006D48D3">
            <w:pPr>
              <w:spacing w:line="26" w:lineRule="atLeast"/>
              <w:rPr>
                <w:color w:val="000000"/>
              </w:rPr>
            </w:pPr>
            <w:r w:rsidRPr="006D48D3">
              <w:rPr>
                <w:color w:val="000000"/>
              </w:rPr>
              <w:t xml:space="preserve">Quản trị chuỗi cung ứng </w:t>
            </w:r>
          </w:p>
          <w:p w14:paraId="01E6863D" w14:textId="77777777" w:rsidR="007D39F6" w:rsidRPr="006D48D3" w:rsidRDefault="007D39F6" w:rsidP="006D48D3">
            <w:pPr>
              <w:spacing w:line="26" w:lineRule="atLeast"/>
              <w:rPr>
                <w:color w:val="000000"/>
              </w:rPr>
            </w:pPr>
          </w:p>
        </w:tc>
        <w:tc>
          <w:tcPr>
            <w:tcW w:w="2324" w:type="pct"/>
            <w:vAlign w:val="center"/>
          </w:tcPr>
          <w:p w14:paraId="03B89201" w14:textId="77777777" w:rsidR="007D39F6" w:rsidRPr="006D48D3" w:rsidRDefault="009C2551" w:rsidP="006D48D3">
            <w:pPr>
              <w:spacing w:line="26" w:lineRule="atLeast"/>
              <w:rPr>
                <w:color w:val="000000"/>
              </w:rPr>
            </w:pPr>
            <w:r w:rsidRPr="006D48D3">
              <w:rPr>
                <w:color w:val="000000"/>
              </w:rPr>
              <w:t>[1] Nguyễn Thành Hiếu (2015), Quản trị chuỗi cung ứng, NXB Kinh tế Quốc Dân</w:t>
            </w:r>
          </w:p>
          <w:p w14:paraId="5AC5DA8D" w14:textId="77777777" w:rsidR="007D39F6" w:rsidRPr="006D48D3" w:rsidRDefault="009C2551" w:rsidP="006D48D3">
            <w:pPr>
              <w:spacing w:line="26" w:lineRule="atLeast"/>
              <w:rPr>
                <w:color w:val="000000"/>
              </w:rPr>
            </w:pPr>
            <w:r w:rsidRPr="006D48D3">
              <w:rPr>
                <w:color w:val="000000"/>
              </w:rPr>
              <w:t>[2] Nguyễn Thành Hiếu (2015), Quản trị chuỗi cung ứng, NXB Kinh tế Quốc Dân</w:t>
            </w:r>
          </w:p>
          <w:p w14:paraId="735E27CE" w14:textId="77777777" w:rsidR="007D39F6" w:rsidRPr="006D48D3" w:rsidRDefault="007D39F6" w:rsidP="006D48D3">
            <w:pPr>
              <w:spacing w:line="26" w:lineRule="atLeast"/>
              <w:rPr>
                <w:color w:val="000000"/>
              </w:rPr>
            </w:pPr>
          </w:p>
        </w:tc>
        <w:tc>
          <w:tcPr>
            <w:tcW w:w="433" w:type="pct"/>
            <w:vAlign w:val="center"/>
          </w:tcPr>
          <w:p w14:paraId="7E29FD86" w14:textId="77777777" w:rsidR="007D39F6" w:rsidRPr="006D48D3" w:rsidRDefault="009C2551" w:rsidP="006D48D3">
            <w:pPr>
              <w:spacing w:line="26" w:lineRule="atLeast"/>
              <w:rPr>
                <w:color w:val="000000"/>
              </w:rPr>
            </w:pPr>
            <w:r w:rsidRPr="006D48D3">
              <w:rPr>
                <w:color w:val="000000"/>
              </w:rPr>
              <w:t xml:space="preserve">Có </w:t>
            </w:r>
          </w:p>
        </w:tc>
        <w:tc>
          <w:tcPr>
            <w:tcW w:w="481" w:type="pct"/>
            <w:vAlign w:val="center"/>
          </w:tcPr>
          <w:p w14:paraId="2BEFE8E7"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2DC6BD10" w14:textId="77777777" w:rsidR="007D39F6" w:rsidRPr="006D48D3" w:rsidRDefault="007D39F6" w:rsidP="006D48D3">
            <w:pPr>
              <w:spacing w:line="26" w:lineRule="atLeast"/>
              <w:rPr>
                <w:color w:val="000000"/>
              </w:rPr>
            </w:pPr>
          </w:p>
        </w:tc>
      </w:tr>
      <w:tr w:rsidR="007D39F6" w:rsidRPr="006D48D3" w14:paraId="032F60F9" w14:textId="77777777" w:rsidTr="00564568">
        <w:trPr>
          <w:trHeight w:val="20"/>
        </w:trPr>
        <w:tc>
          <w:tcPr>
            <w:tcW w:w="480" w:type="pct"/>
            <w:vAlign w:val="center"/>
          </w:tcPr>
          <w:p w14:paraId="5C4A7221" w14:textId="77777777" w:rsidR="007D39F6" w:rsidRPr="006D48D3" w:rsidRDefault="009C2551" w:rsidP="006D48D3">
            <w:pPr>
              <w:spacing w:line="26" w:lineRule="atLeast"/>
              <w:rPr>
                <w:color w:val="000000"/>
              </w:rPr>
            </w:pPr>
            <w:r w:rsidRPr="006D48D3">
              <w:rPr>
                <w:color w:val="000000"/>
              </w:rPr>
              <w:t>KT213705</w:t>
            </w:r>
          </w:p>
          <w:p w14:paraId="2F094317" w14:textId="77777777" w:rsidR="007D39F6" w:rsidRPr="006D48D3" w:rsidRDefault="007D39F6" w:rsidP="006D48D3">
            <w:pPr>
              <w:spacing w:line="26" w:lineRule="atLeast"/>
              <w:rPr>
                <w:color w:val="000000"/>
              </w:rPr>
            </w:pPr>
          </w:p>
        </w:tc>
        <w:tc>
          <w:tcPr>
            <w:tcW w:w="716" w:type="pct"/>
            <w:vAlign w:val="center"/>
          </w:tcPr>
          <w:p w14:paraId="115FA0CD" w14:textId="77777777" w:rsidR="007D39F6" w:rsidRPr="006D48D3" w:rsidRDefault="009C2551" w:rsidP="006D48D3">
            <w:pPr>
              <w:spacing w:line="26" w:lineRule="atLeast"/>
              <w:rPr>
                <w:color w:val="000000"/>
              </w:rPr>
            </w:pPr>
            <w:r w:rsidRPr="006D48D3">
              <w:rPr>
                <w:color w:val="000000"/>
              </w:rPr>
              <w:t xml:space="preserve">Marketing thương mại </w:t>
            </w:r>
          </w:p>
          <w:p w14:paraId="1CA88AFA" w14:textId="77777777" w:rsidR="007D39F6" w:rsidRPr="006D48D3" w:rsidRDefault="007D39F6" w:rsidP="006D48D3">
            <w:pPr>
              <w:spacing w:line="26" w:lineRule="atLeast"/>
              <w:rPr>
                <w:color w:val="000000"/>
              </w:rPr>
            </w:pPr>
          </w:p>
        </w:tc>
        <w:tc>
          <w:tcPr>
            <w:tcW w:w="2324" w:type="pct"/>
            <w:vAlign w:val="center"/>
          </w:tcPr>
          <w:p w14:paraId="08E85CA2" w14:textId="77777777" w:rsidR="007D39F6" w:rsidRPr="006D48D3" w:rsidRDefault="009C2551" w:rsidP="006D48D3">
            <w:pPr>
              <w:spacing w:line="26" w:lineRule="atLeast"/>
              <w:rPr>
                <w:color w:val="000000"/>
              </w:rPr>
            </w:pPr>
            <w:r w:rsidRPr="006D48D3">
              <w:rPr>
                <w:color w:val="000000"/>
              </w:rPr>
              <w:t xml:space="preserve">[2] Trần Minh Đạo (2012), </w:t>
            </w:r>
            <w:r w:rsidRPr="006D48D3">
              <w:rPr>
                <w:i/>
                <w:color w:val="000000"/>
              </w:rPr>
              <w:t>Giáo trình Marketing căn bản</w:t>
            </w:r>
            <w:r w:rsidRPr="006D48D3">
              <w:rPr>
                <w:color w:val="000000"/>
              </w:rPr>
              <w:t>, NXB Đại học Kinh tế Quốc Dân</w:t>
            </w:r>
          </w:p>
          <w:p w14:paraId="55367516" w14:textId="77777777" w:rsidR="007D39F6" w:rsidRPr="006D48D3" w:rsidRDefault="007D39F6" w:rsidP="006D48D3">
            <w:pPr>
              <w:spacing w:line="26" w:lineRule="atLeast"/>
              <w:rPr>
                <w:color w:val="000000"/>
              </w:rPr>
            </w:pPr>
          </w:p>
        </w:tc>
        <w:tc>
          <w:tcPr>
            <w:tcW w:w="433" w:type="pct"/>
            <w:vAlign w:val="center"/>
          </w:tcPr>
          <w:p w14:paraId="2536BCB6" w14:textId="77777777" w:rsidR="007D39F6" w:rsidRPr="006D48D3" w:rsidRDefault="009C2551" w:rsidP="006D48D3">
            <w:pPr>
              <w:spacing w:line="26" w:lineRule="atLeast"/>
              <w:rPr>
                <w:color w:val="000000"/>
              </w:rPr>
            </w:pPr>
            <w:r w:rsidRPr="006D48D3">
              <w:rPr>
                <w:color w:val="000000"/>
              </w:rPr>
              <w:t xml:space="preserve">Có </w:t>
            </w:r>
          </w:p>
        </w:tc>
        <w:tc>
          <w:tcPr>
            <w:tcW w:w="481" w:type="pct"/>
            <w:vAlign w:val="center"/>
          </w:tcPr>
          <w:p w14:paraId="3FF2654A"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5124932F" w14:textId="77777777" w:rsidR="007D39F6" w:rsidRPr="006D48D3" w:rsidRDefault="007D39F6" w:rsidP="006D48D3">
            <w:pPr>
              <w:spacing w:line="26" w:lineRule="atLeast"/>
              <w:rPr>
                <w:color w:val="000000"/>
              </w:rPr>
            </w:pPr>
          </w:p>
        </w:tc>
      </w:tr>
      <w:tr w:rsidR="007D39F6" w:rsidRPr="006D48D3" w14:paraId="67B02503" w14:textId="77777777" w:rsidTr="00564568">
        <w:trPr>
          <w:trHeight w:val="20"/>
        </w:trPr>
        <w:tc>
          <w:tcPr>
            <w:tcW w:w="480" w:type="pct"/>
            <w:vAlign w:val="center"/>
          </w:tcPr>
          <w:p w14:paraId="4BA7DD57" w14:textId="77777777" w:rsidR="007D39F6" w:rsidRPr="006D48D3" w:rsidRDefault="009C2551" w:rsidP="006D48D3">
            <w:pPr>
              <w:spacing w:line="26" w:lineRule="atLeast"/>
              <w:rPr>
                <w:color w:val="000000"/>
              </w:rPr>
            </w:pPr>
            <w:r w:rsidRPr="006D48D3">
              <w:rPr>
                <w:color w:val="000000"/>
              </w:rPr>
              <w:t>KT213213</w:t>
            </w:r>
          </w:p>
          <w:p w14:paraId="01E324E2" w14:textId="77777777" w:rsidR="007D39F6" w:rsidRPr="006D48D3" w:rsidRDefault="007D39F6" w:rsidP="006D48D3">
            <w:pPr>
              <w:spacing w:line="26" w:lineRule="atLeast"/>
              <w:rPr>
                <w:color w:val="000000"/>
              </w:rPr>
            </w:pPr>
          </w:p>
        </w:tc>
        <w:tc>
          <w:tcPr>
            <w:tcW w:w="716" w:type="pct"/>
            <w:vAlign w:val="center"/>
          </w:tcPr>
          <w:p w14:paraId="020AA728" w14:textId="77777777" w:rsidR="007D39F6" w:rsidRPr="006D48D3" w:rsidRDefault="009C2551" w:rsidP="006D48D3">
            <w:pPr>
              <w:spacing w:line="26" w:lineRule="atLeast"/>
              <w:rPr>
                <w:color w:val="000000"/>
              </w:rPr>
            </w:pPr>
            <w:r w:rsidRPr="006D48D3">
              <w:rPr>
                <w:color w:val="000000"/>
              </w:rPr>
              <w:t>Quản trị quan hệ khách hàng</w:t>
            </w:r>
          </w:p>
          <w:p w14:paraId="6DBB4DB9" w14:textId="77777777" w:rsidR="007D39F6" w:rsidRPr="006D48D3" w:rsidRDefault="007D39F6" w:rsidP="006D48D3">
            <w:pPr>
              <w:spacing w:line="26" w:lineRule="atLeast"/>
              <w:rPr>
                <w:color w:val="000000"/>
              </w:rPr>
            </w:pPr>
          </w:p>
        </w:tc>
        <w:tc>
          <w:tcPr>
            <w:tcW w:w="2324" w:type="pct"/>
            <w:vAlign w:val="center"/>
          </w:tcPr>
          <w:p w14:paraId="45A198C7" w14:textId="77777777" w:rsidR="007D39F6" w:rsidRPr="006D48D3" w:rsidRDefault="009C2551" w:rsidP="006D48D3">
            <w:pPr>
              <w:spacing w:line="26" w:lineRule="atLeast"/>
              <w:rPr>
                <w:color w:val="000000"/>
              </w:rPr>
            </w:pPr>
            <w:r w:rsidRPr="006D48D3">
              <w:rPr>
                <w:color w:val="000000"/>
              </w:rPr>
              <w:t xml:space="preserve">[1] Trương Đình Chiến (2009). </w:t>
            </w:r>
            <w:r w:rsidRPr="006D48D3">
              <w:rPr>
                <w:i/>
                <w:color w:val="000000"/>
              </w:rPr>
              <w:t>Giáo trình Quản trị quan hệ khách hàng</w:t>
            </w:r>
            <w:r w:rsidRPr="006D48D3">
              <w:rPr>
                <w:color w:val="000000"/>
              </w:rPr>
              <w:t>. NXB Phụ nữ</w:t>
            </w:r>
          </w:p>
          <w:p w14:paraId="636EF61D" w14:textId="77777777" w:rsidR="007D39F6" w:rsidRPr="006D48D3" w:rsidRDefault="009C2551" w:rsidP="006D48D3">
            <w:pPr>
              <w:spacing w:line="26" w:lineRule="atLeast"/>
              <w:rPr>
                <w:color w:val="000000"/>
              </w:rPr>
            </w:pPr>
            <w:r w:rsidRPr="006D48D3">
              <w:rPr>
                <w:color w:val="000000"/>
              </w:rPr>
              <w:t>[2</w:t>
            </w:r>
            <w:r w:rsidRPr="006D48D3">
              <w:rPr>
                <w:b/>
                <w:color w:val="000000"/>
              </w:rPr>
              <w:t xml:space="preserve">] </w:t>
            </w:r>
            <w:r w:rsidRPr="006D48D3">
              <w:rPr>
                <w:color w:val="000000"/>
              </w:rPr>
              <w:t>Lưu Đan Thọ, Lương Văn Quốc (2016).</w:t>
            </w:r>
            <w:r w:rsidRPr="006D48D3">
              <w:rPr>
                <w:b/>
                <w:color w:val="000000"/>
              </w:rPr>
              <w:t xml:space="preserve"> </w:t>
            </w:r>
            <w:r w:rsidRPr="006D48D3">
              <w:rPr>
                <w:i/>
                <w:color w:val="000000"/>
              </w:rPr>
              <w:t>Marketing mối quan hệ và</w:t>
            </w:r>
            <w:r w:rsidRPr="006D48D3">
              <w:rPr>
                <w:b/>
                <w:i/>
                <w:color w:val="000000"/>
              </w:rPr>
              <w:t xml:space="preserve"> </w:t>
            </w:r>
            <w:r w:rsidRPr="006D48D3">
              <w:rPr>
                <w:i/>
                <w:color w:val="000000"/>
              </w:rPr>
              <w:t>Quản trị quan hệ khách hàng</w:t>
            </w:r>
            <w:r w:rsidRPr="006D48D3">
              <w:rPr>
                <w:color w:val="000000"/>
              </w:rPr>
              <w:t>. Nhà xuất bản Tài chính</w:t>
            </w:r>
          </w:p>
        </w:tc>
        <w:tc>
          <w:tcPr>
            <w:tcW w:w="433" w:type="pct"/>
            <w:vAlign w:val="center"/>
          </w:tcPr>
          <w:p w14:paraId="32E49EFC" w14:textId="77777777" w:rsidR="007D39F6" w:rsidRPr="006D48D3" w:rsidRDefault="009C2551" w:rsidP="006D48D3">
            <w:pPr>
              <w:spacing w:line="26" w:lineRule="atLeast"/>
              <w:rPr>
                <w:color w:val="000000"/>
              </w:rPr>
            </w:pPr>
            <w:r w:rsidRPr="006D48D3">
              <w:rPr>
                <w:color w:val="000000"/>
              </w:rPr>
              <w:t xml:space="preserve">Có </w:t>
            </w:r>
          </w:p>
        </w:tc>
        <w:tc>
          <w:tcPr>
            <w:tcW w:w="481" w:type="pct"/>
            <w:vAlign w:val="center"/>
          </w:tcPr>
          <w:p w14:paraId="07B40B55"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212370EE" w14:textId="77777777" w:rsidR="007D39F6" w:rsidRPr="006D48D3" w:rsidRDefault="007D39F6" w:rsidP="006D48D3">
            <w:pPr>
              <w:spacing w:line="26" w:lineRule="atLeast"/>
              <w:rPr>
                <w:color w:val="000000"/>
              </w:rPr>
            </w:pPr>
          </w:p>
        </w:tc>
      </w:tr>
      <w:tr w:rsidR="007D39F6" w:rsidRPr="006D48D3" w14:paraId="021A1A82" w14:textId="77777777" w:rsidTr="00564568">
        <w:trPr>
          <w:trHeight w:val="20"/>
        </w:trPr>
        <w:tc>
          <w:tcPr>
            <w:tcW w:w="480" w:type="pct"/>
            <w:vAlign w:val="center"/>
          </w:tcPr>
          <w:p w14:paraId="6B88DA06" w14:textId="77777777" w:rsidR="007D39F6" w:rsidRPr="006D48D3" w:rsidRDefault="009C2551" w:rsidP="006D48D3">
            <w:pPr>
              <w:spacing w:line="26" w:lineRule="atLeast"/>
              <w:rPr>
                <w:color w:val="000000"/>
              </w:rPr>
            </w:pPr>
            <w:r w:rsidRPr="006D48D3">
              <w:rPr>
                <w:color w:val="000000"/>
              </w:rPr>
              <w:t>KT213204</w:t>
            </w:r>
          </w:p>
          <w:p w14:paraId="7C2114A2" w14:textId="77777777" w:rsidR="007D39F6" w:rsidRPr="006D48D3" w:rsidRDefault="007D39F6" w:rsidP="006D48D3">
            <w:pPr>
              <w:spacing w:line="26" w:lineRule="atLeast"/>
              <w:rPr>
                <w:color w:val="000000"/>
              </w:rPr>
            </w:pPr>
          </w:p>
        </w:tc>
        <w:tc>
          <w:tcPr>
            <w:tcW w:w="716" w:type="pct"/>
            <w:vAlign w:val="center"/>
          </w:tcPr>
          <w:p w14:paraId="1C217FD1" w14:textId="77777777" w:rsidR="007D39F6" w:rsidRPr="006D48D3" w:rsidRDefault="009C2551" w:rsidP="006D48D3">
            <w:pPr>
              <w:spacing w:line="26" w:lineRule="atLeast"/>
              <w:rPr>
                <w:color w:val="000000"/>
              </w:rPr>
            </w:pPr>
            <w:r w:rsidRPr="006D48D3">
              <w:rPr>
                <w:color w:val="000000"/>
              </w:rPr>
              <w:t>Quản trị nhân sự</w:t>
            </w:r>
          </w:p>
          <w:p w14:paraId="4C313D3B" w14:textId="77777777" w:rsidR="007D39F6" w:rsidRPr="006D48D3" w:rsidRDefault="007D39F6" w:rsidP="006D48D3">
            <w:pPr>
              <w:spacing w:line="26" w:lineRule="atLeast"/>
              <w:rPr>
                <w:color w:val="000000"/>
              </w:rPr>
            </w:pPr>
          </w:p>
        </w:tc>
        <w:tc>
          <w:tcPr>
            <w:tcW w:w="2324" w:type="pct"/>
            <w:vAlign w:val="center"/>
          </w:tcPr>
          <w:p w14:paraId="1806E524" w14:textId="77777777" w:rsidR="007D39F6" w:rsidRPr="006D48D3" w:rsidRDefault="009C2551" w:rsidP="006D48D3">
            <w:pPr>
              <w:spacing w:line="26" w:lineRule="atLeast"/>
              <w:rPr>
                <w:color w:val="000000"/>
              </w:rPr>
            </w:pPr>
            <w:r w:rsidRPr="006D48D3">
              <w:rPr>
                <w:color w:val="000000"/>
              </w:rPr>
              <w:t xml:space="preserve">[1] Nguyễn Kim Dung, </w:t>
            </w:r>
            <w:r w:rsidRPr="006D48D3">
              <w:rPr>
                <w:i/>
                <w:color w:val="000000"/>
              </w:rPr>
              <w:t xml:space="preserve">Quản trị nguồn nhân lực </w:t>
            </w:r>
            <w:r w:rsidRPr="006D48D3">
              <w:rPr>
                <w:color w:val="000000"/>
              </w:rPr>
              <w:t>(2015),</w:t>
            </w:r>
            <w:r w:rsidRPr="006D48D3">
              <w:rPr>
                <w:i/>
                <w:color w:val="000000"/>
              </w:rPr>
              <w:t xml:space="preserve"> </w:t>
            </w:r>
            <w:r w:rsidRPr="006D48D3">
              <w:rPr>
                <w:color w:val="000000"/>
              </w:rPr>
              <w:t>NXB Kinh tế TP Hồ Chí Minh</w:t>
            </w:r>
          </w:p>
          <w:p w14:paraId="5B914E59" w14:textId="77777777" w:rsidR="007D39F6" w:rsidRPr="006D48D3" w:rsidRDefault="009C2551" w:rsidP="006D48D3">
            <w:pPr>
              <w:spacing w:line="26" w:lineRule="atLeast"/>
              <w:rPr>
                <w:color w:val="000000"/>
              </w:rPr>
            </w:pPr>
            <w:r w:rsidRPr="006D48D3">
              <w:rPr>
                <w:color w:val="000000"/>
              </w:rPr>
              <w:t xml:space="preserve">[2] Bài giảng Quản trị nguồn nhân lực </w:t>
            </w:r>
          </w:p>
          <w:p w14:paraId="707795FA" w14:textId="77777777" w:rsidR="007D39F6" w:rsidRPr="006D48D3" w:rsidRDefault="009C2551" w:rsidP="006D48D3">
            <w:pPr>
              <w:spacing w:line="26" w:lineRule="atLeast"/>
              <w:rPr>
                <w:color w:val="000000"/>
              </w:rPr>
            </w:pPr>
            <w:r w:rsidRPr="006D48D3">
              <w:rPr>
                <w:color w:val="000000"/>
              </w:rPr>
              <w:t xml:space="preserve">[3] Nguyễn Hữu Thân, </w:t>
            </w:r>
            <w:r w:rsidRPr="006D48D3">
              <w:rPr>
                <w:i/>
                <w:color w:val="000000"/>
              </w:rPr>
              <w:t xml:space="preserve">Quản trị nhân sự: Human resourse management (2012), </w:t>
            </w:r>
            <w:r w:rsidRPr="006D48D3">
              <w:rPr>
                <w:color w:val="000000"/>
              </w:rPr>
              <w:t>Nhà XB Lao động - XH</w:t>
            </w:r>
          </w:p>
          <w:p w14:paraId="36C19C5F" w14:textId="77777777" w:rsidR="007D39F6" w:rsidRPr="006D48D3" w:rsidRDefault="009C2551" w:rsidP="006D48D3">
            <w:pPr>
              <w:spacing w:line="26" w:lineRule="atLeast"/>
              <w:rPr>
                <w:color w:val="000000"/>
              </w:rPr>
            </w:pPr>
            <w:r w:rsidRPr="006D48D3">
              <w:rPr>
                <w:color w:val="000000"/>
              </w:rPr>
              <w:t xml:space="preserve">[4] Nguyễn Thanh Hội, </w:t>
            </w:r>
            <w:r w:rsidRPr="006D48D3">
              <w:rPr>
                <w:i/>
                <w:color w:val="000000"/>
              </w:rPr>
              <w:t xml:space="preserve">Quản trị nhân sự </w:t>
            </w:r>
            <w:r w:rsidRPr="006D48D3">
              <w:rPr>
                <w:color w:val="000000"/>
              </w:rPr>
              <w:t>(2002), Nhà xuất bản Thống kê</w:t>
            </w:r>
          </w:p>
          <w:p w14:paraId="3C98A86D" w14:textId="77777777" w:rsidR="007D39F6" w:rsidRPr="006D48D3" w:rsidRDefault="009C2551" w:rsidP="006D48D3">
            <w:pPr>
              <w:spacing w:line="26" w:lineRule="atLeast"/>
              <w:rPr>
                <w:color w:val="000000"/>
              </w:rPr>
            </w:pPr>
            <w:r w:rsidRPr="006D48D3">
              <w:rPr>
                <w:color w:val="000000"/>
              </w:rPr>
              <w:t>[5] Ravin Jesuthasan, Nguồn nhân lực trong trong thời đại 4.0 (2019), NXB Đại học Kinh tế quốc dân</w:t>
            </w:r>
          </w:p>
        </w:tc>
        <w:tc>
          <w:tcPr>
            <w:tcW w:w="433" w:type="pct"/>
            <w:vAlign w:val="center"/>
          </w:tcPr>
          <w:p w14:paraId="4782351D" w14:textId="77777777" w:rsidR="007D39F6" w:rsidRPr="006D48D3" w:rsidRDefault="009C2551" w:rsidP="006D48D3">
            <w:pPr>
              <w:spacing w:line="26" w:lineRule="atLeast"/>
              <w:rPr>
                <w:color w:val="000000"/>
              </w:rPr>
            </w:pPr>
            <w:r w:rsidRPr="006D48D3">
              <w:rPr>
                <w:color w:val="000000"/>
              </w:rPr>
              <w:t xml:space="preserve">Có </w:t>
            </w:r>
          </w:p>
        </w:tc>
        <w:tc>
          <w:tcPr>
            <w:tcW w:w="481" w:type="pct"/>
            <w:vAlign w:val="center"/>
          </w:tcPr>
          <w:p w14:paraId="693C795E" w14:textId="77777777" w:rsidR="007D39F6" w:rsidRPr="006D48D3" w:rsidRDefault="009C2551" w:rsidP="006D48D3">
            <w:pPr>
              <w:spacing w:line="26" w:lineRule="atLeast"/>
              <w:rPr>
                <w:color w:val="000000"/>
              </w:rPr>
            </w:pPr>
            <w:r w:rsidRPr="006D48D3">
              <w:rPr>
                <w:color w:val="000000"/>
              </w:rPr>
              <w:t>Đầy đủ</w:t>
            </w:r>
          </w:p>
        </w:tc>
        <w:tc>
          <w:tcPr>
            <w:tcW w:w="566" w:type="pct"/>
            <w:vAlign w:val="bottom"/>
          </w:tcPr>
          <w:p w14:paraId="5008F133" w14:textId="77777777" w:rsidR="007D39F6" w:rsidRPr="006D48D3" w:rsidRDefault="009C2551" w:rsidP="006D48D3">
            <w:pPr>
              <w:spacing w:line="26" w:lineRule="atLeast"/>
              <w:rPr>
                <w:color w:val="000000"/>
              </w:rPr>
            </w:pPr>
            <w:r w:rsidRPr="006D48D3">
              <w:rPr>
                <w:color w:val="000000"/>
              </w:rPr>
              <w:t> </w:t>
            </w:r>
          </w:p>
        </w:tc>
      </w:tr>
      <w:tr w:rsidR="007D39F6" w:rsidRPr="006D48D3" w14:paraId="13F18EB4" w14:textId="77777777" w:rsidTr="00564568">
        <w:trPr>
          <w:trHeight w:val="20"/>
        </w:trPr>
        <w:tc>
          <w:tcPr>
            <w:tcW w:w="480" w:type="pct"/>
            <w:vAlign w:val="center"/>
          </w:tcPr>
          <w:p w14:paraId="3E778CB2" w14:textId="77777777" w:rsidR="007D39F6" w:rsidRPr="006D48D3" w:rsidRDefault="009C2551" w:rsidP="006D48D3">
            <w:pPr>
              <w:spacing w:line="26" w:lineRule="atLeast"/>
            </w:pPr>
            <w:r w:rsidRPr="006D48D3">
              <w:lastRenderedPageBreak/>
              <w:t>KT213208, KT213710</w:t>
            </w:r>
          </w:p>
          <w:p w14:paraId="0B5D6D99" w14:textId="77777777" w:rsidR="007D39F6" w:rsidRPr="006D48D3" w:rsidRDefault="007D39F6" w:rsidP="006D48D3">
            <w:pPr>
              <w:spacing w:line="26" w:lineRule="atLeast"/>
            </w:pPr>
          </w:p>
        </w:tc>
        <w:tc>
          <w:tcPr>
            <w:tcW w:w="716" w:type="pct"/>
            <w:vAlign w:val="center"/>
          </w:tcPr>
          <w:p w14:paraId="1A424467" w14:textId="77777777" w:rsidR="007D39F6" w:rsidRPr="006D48D3" w:rsidRDefault="009C2551" w:rsidP="006D48D3">
            <w:pPr>
              <w:spacing w:line="26" w:lineRule="atLeast"/>
            </w:pPr>
            <w:r w:rsidRPr="006D48D3">
              <w:t>Quản trị bán hàng</w:t>
            </w:r>
          </w:p>
          <w:p w14:paraId="7B46D145" w14:textId="77777777" w:rsidR="007D39F6" w:rsidRPr="006D48D3" w:rsidRDefault="007D39F6" w:rsidP="006D48D3">
            <w:pPr>
              <w:spacing w:line="26" w:lineRule="atLeast"/>
            </w:pPr>
          </w:p>
        </w:tc>
        <w:tc>
          <w:tcPr>
            <w:tcW w:w="2324" w:type="pct"/>
            <w:vAlign w:val="center"/>
          </w:tcPr>
          <w:p w14:paraId="66D74A90" w14:textId="77777777" w:rsidR="007D39F6" w:rsidRPr="006D48D3" w:rsidRDefault="009C2551" w:rsidP="006D48D3">
            <w:pPr>
              <w:spacing w:line="26" w:lineRule="atLeast"/>
            </w:pPr>
            <w:r w:rsidRPr="006D48D3">
              <w:t xml:space="preserve">[1] Nguyễn Văn Dung (2012). </w:t>
            </w:r>
            <w:r w:rsidRPr="006D48D3">
              <w:rPr>
                <w:i/>
              </w:rPr>
              <w:t>Giáo trình</w:t>
            </w:r>
            <w:r w:rsidRPr="006D48D3">
              <w:t xml:space="preserve"> </w:t>
            </w:r>
            <w:r w:rsidRPr="006D48D3">
              <w:rPr>
                <w:i/>
              </w:rPr>
              <w:t>Quản trị bán hàng</w:t>
            </w:r>
            <w:r w:rsidRPr="006D48D3">
              <w:t>. NXB Phương Đông</w:t>
            </w:r>
          </w:p>
          <w:p w14:paraId="6C5451F3" w14:textId="77777777" w:rsidR="007D39F6" w:rsidRPr="006D48D3" w:rsidRDefault="009C2551" w:rsidP="006D48D3">
            <w:pPr>
              <w:spacing w:line="26" w:lineRule="atLeast"/>
            </w:pPr>
            <w:r w:rsidRPr="006D48D3">
              <w:t xml:space="preserve">[2] Jame M. Conmer (1995). </w:t>
            </w:r>
            <w:r w:rsidRPr="006D48D3">
              <w:rPr>
                <w:i/>
              </w:rPr>
              <w:t>Quản trị bán hàng</w:t>
            </w:r>
            <w:r w:rsidRPr="006D48D3">
              <w:t>. NXB Hồng Đức</w:t>
            </w:r>
          </w:p>
          <w:p w14:paraId="79D8B6BC" w14:textId="77777777" w:rsidR="007D39F6" w:rsidRPr="006D48D3" w:rsidRDefault="009C2551" w:rsidP="006D48D3">
            <w:pPr>
              <w:spacing w:line="26" w:lineRule="atLeast"/>
              <w:rPr>
                <w:b/>
              </w:rPr>
            </w:pPr>
            <w:r w:rsidRPr="006D48D3">
              <w:rPr>
                <w:b/>
              </w:rPr>
              <w:t>[</w:t>
            </w:r>
            <w:r w:rsidRPr="006D48D3">
              <w:t>3</w:t>
            </w:r>
            <w:r w:rsidRPr="006D48D3">
              <w:rPr>
                <w:b/>
              </w:rPr>
              <w:t xml:space="preserve">] </w:t>
            </w:r>
            <w:r w:rsidRPr="006D48D3">
              <w:t xml:space="preserve">Phan Cảnh (2003). </w:t>
            </w:r>
            <w:r w:rsidRPr="006D48D3">
              <w:rPr>
                <w:i/>
              </w:rPr>
              <w:t>Nghệ thuật bán hàng</w:t>
            </w:r>
            <w:r w:rsidRPr="006D48D3">
              <w:t>. NXB</w:t>
            </w:r>
          </w:p>
          <w:p w14:paraId="09E73406" w14:textId="77777777" w:rsidR="007D39F6" w:rsidRPr="006D48D3" w:rsidRDefault="007D39F6" w:rsidP="006D48D3">
            <w:pPr>
              <w:spacing w:line="26" w:lineRule="atLeast"/>
            </w:pPr>
          </w:p>
        </w:tc>
        <w:tc>
          <w:tcPr>
            <w:tcW w:w="433" w:type="pct"/>
            <w:vAlign w:val="center"/>
          </w:tcPr>
          <w:p w14:paraId="05C3890C" w14:textId="77777777" w:rsidR="007D39F6" w:rsidRPr="006D48D3" w:rsidRDefault="009C2551" w:rsidP="006D48D3">
            <w:pPr>
              <w:spacing w:line="26" w:lineRule="atLeast"/>
            </w:pPr>
            <w:r w:rsidRPr="006D48D3">
              <w:t xml:space="preserve">Có </w:t>
            </w:r>
          </w:p>
        </w:tc>
        <w:tc>
          <w:tcPr>
            <w:tcW w:w="481" w:type="pct"/>
            <w:vAlign w:val="center"/>
          </w:tcPr>
          <w:p w14:paraId="396D540C" w14:textId="77777777" w:rsidR="007D39F6" w:rsidRPr="006D48D3" w:rsidRDefault="009C2551" w:rsidP="006D48D3">
            <w:pPr>
              <w:spacing w:line="26" w:lineRule="atLeast"/>
            </w:pPr>
            <w:r w:rsidRPr="006D48D3">
              <w:t>Đầy đủ</w:t>
            </w:r>
          </w:p>
        </w:tc>
        <w:tc>
          <w:tcPr>
            <w:tcW w:w="566" w:type="pct"/>
            <w:vAlign w:val="bottom"/>
          </w:tcPr>
          <w:p w14:paraId="323E1D29" w14:textId="77777777" w:rsidR="007D39F6" w:rsidRPr="006D48D3" w:rsidRDefault="007D39F6" w:rsidP="006D48D3">
            <w:pPr>
              <w:spacing w:line="26" w:lineRule="atLeast"/>
            </w:pPr>
          </w:p>
        </w:tc>
      </w:tr>
      <w:tr w:rsidR="007D39F6" w:rsidRPr="006D48D3" w14:paraId="0A3A6A2E" w14:textId="77777777" w:rsidTr="00564568">
        <w:trPr>
          <w:trHeight w:val="20"/>
        </w:trPr>
        <w:tc>
          <w:tcPr>
            <w:tcW w:w="480" w:type="pct"/>
            <w:vAlign w:val="center"/>
          </w:tcPr>
          <w:p w14:paraId="34FC5CF1" w14:textId="77777777" w:rsidR="007D39F6" w:rsidRPr="006D48D3" w:rsidRDefault="009C2551" w:rsidP="006D48D3">
            <w:pPr>
              <w:spacing w:line="26" w:lineRule="atLeast"/>
            </w:pPr>
            <w:r w:rsidRPr="006D48D3">
              <w:t>KT213212</w:t>
            </w:r>
          </w:p>
          <w:p w14:paraId="50866350" w14:textId="77777777" w:rsidR="007D39F6" w:rsidRPr="006D48D3" w:rsidRDefault="007D39F6" w:rsidP="006D48D3">
            <w:pPr>
              <w:spacing w:line="26" w:lineRule="atLeast"/>
            </w:pPr>
          </w:p>
        </w:tc>
        <w:tc>
          <w:tcPr>
            <w:tcW w:w="716" w:type="pct"/>
            <w:vAlign w:val="center"/>
          </w:tcPr>
          <w:p w14:paraId="4E9CE521" w14:textId="77777777" w:rsidR="007D39F6" w:rsidRPr="006D48D3" w:rsidRDefault="009C2551" w:rsidP="006D48D3">
            <w:pPr>
              <w:spacing w:line="26" w:lineRule="atLeast"/>
            </w:pPr>
            <w:r w:rsidRPr="006D48D3">
              <w:t>Thương mại điện tử</w:t>
            </w:r>
          </w:p>
          <w:p w14:paraId="740F007F" w14:textId="77777777" w:rsidR="007D39F6" w:rsidRPr="006D48D3" w:rsidRDefault="007D39F6" w:rsidP="006D48D3">
            <w:pPr>
              <w:spacing w:line="26" w:lineRule="atLeast"/>
            </w:pPr>
          </w:p>
        </w:tc>
        <w:tc>
          <w:tcPr>
            <w:tcW w:w="2324" w:type="pct"/>
            <w:vAlign w:val="center"/>
          </w:tcPr>
          <w:p w14:paraId="7E92FC59" w14:textId="77777777" w:rsidR="007D39F6" w:rsidRPr="006D48D3" w:rsidRDefault="009C2551" w:rsidP="006D48D3">
            <w:pPr>
              <w:spacing w:line="26" w:lineRule="atLeast"/>
            </w:pPr>
            <w:r w:rsidRPr="006D48D3">
              <w:t>[1] Nguyễn Văn Hồng, Nguyễn Văn Thoan (2013). Giáo trình Thương mại điện tử căn bản. NXB Bách Khoa – Hà Nội.</w:t>
            </w:r>
          </w:p>
          <w:p w14:paraId="67E7D80B" w14:textId="77777777" w:rsidR="007D39F6" w:rsidRPr="006D48D3" w:rsidRDefault="009C2551" w:rsidP="006D48D3">
            <w:pPr>
              <w:spacing w:line="26" w:lineRule="atLeast"/>
            </w:pPr>
            <w:r w:rsidRPr="006D48D3">
              <w:t>[2] Trần Văn Hoà (2016), Giáo trình Thương mại điện tử căn bản, NXB Đại học Kinh tế quốc dân</w:t>
            </w:r>
          </w:p>
          <w:p w14:paraId="4458059F" w14:textId="77777777" w:rsidR="007D39F6" w:rsidRPr="006D48D3" w:rsidRDefault="007D39F6" w:rsidP="006D48D3">
            <w:pPr>
              <w:spacing w:line="26" w:lineRule="atLeast"/>
            </w:pPr>
          </w:p>
        </w:tc>
        <w:tc>
          <w:tcPr>
            <w:tcW w:w="433" w:type="pct"/>
            <w:vAlign w:val="center"/>
          </w:tcPr>
          <w:p w14:paraId="7FDC869D" w14:textId="77777777" w:rsidR="007D39F6" w:rsidRPr="006D48D3" w:rsidRDefault="009C2551" w:rsidP="006D48D3">
            <w:pPr>
              <w:spacing w:line="26" w:lineRule="atLeast"/>
            </w:pPr>
            <w:r w:rsidRPr="006D48D3">
              <w:t>Có</w:t>
            </w:r>
          </w:p>
        </w:tc>
        <w:tc>
          <w:tcPr>
            <w:tcW w:w="481" w:type="pct"/>
            <w:vAlign w:val="center"/>
          </w:tcPr>
          <w:p w14:paraId="4A253DC7" w14:textId="77777777" w:rsidR="007D39F6" w:rsidRPr="006D48D3" w:rsidRDefault="009C2551" w:rsidP="006D48D3">
            <w:pPr>
              <w:spacing w:line="26" w:lineRule="atLeast"/>
            </w:pPr>
            <w:r w:rsidRPr="006D48D3">
              <w:t>Không đầy đủ, cần bổ sung</w:t>
            </w:r>
          </w:p>
        </w:tc>
        <w:tc>
          <w:tcPr>
            <w:tcW w:w="566" w:type="pct"/>
            <w:vAlign w:val="bottom"/>
          </w:tcPr>
          <w:p w14:paraId="11BFE82B" w14:textId="77777777" w:rsidR="007D39F6" w:rsidRPr="006D48D3" w:rsidRDefault="007D39F6" w:rsidP="006D48D3">
            <w:pPr>
              <w:spacing w:line="26" w:lineRule="atLeast"/>
            </w:pPr>
          </w:p>
        </w:tc>
      </w:tr>
      <w:tr w:rsidR="007D39F6" w:rsidRPr="006D48D3" w14:paraId="018E370A" w14:textId="77777777" w:rsidTr="00564568">
        <w:trPr>
          <w:trHeight w:val="20"/>
        </w:trPr>
        <w:tc>
          <w:tcPr>
            <w:tcW w:w="480" w:type="pct"/>
            <w:vAlign w:val="center"/>
          </w:tcPr>
          <w:p w14:paraId="7E080ECB" w14:textId="77777777" w:rsidR="007D39F6" w:rsidRPr="006D48D3" w:rsidRDefault="009C2551" w:rsidP="006D48D3">
            <w:pPr>
              <w:spacing w:line="26" w:lineRule="atLeast"/>
            </w:pPr>
            <w:r w:rsidRPr="006D48D3">
              <w:t>KT213220</w:t>
            </w:r>
          </w:p>
          <w:p w14:paraId="162C88C5" w14:textId="77777777" w:rsidR="007D39F6" w:rsidRPr="006D48D3" w:rsidRDefault="007D39F6" w:rsidP="006D48D3">
            <w:pPr>
              <w:spacing w:line="26" w:lineRule="atLeast"/>
            </w:pPr>
          </w:p>
        </w:tc>
        <w:tc>
          <w:tcPr>
            <w:tcW w:w="716" w:type="pct"/>
            <w:vAlign w:val="center"/>
          </w:tcPr>
          <w:p w14:paraId="4587AD55" w14:textId="77777777" w:rsidR="007D39F6" w:rsidRPr="006D48D3" w:rsidRDefault="009C2551" w:rsidP="006D48D3">
            <w:pPr>
              <w:spacing w:line="26" w:lineRule="atLeast"/>
            </w:pPr>
            <w:r w:rsidRPr="006D48D3">
              <w:t>Quản trị doanh nghiệp TMDV</w:t>
            </w:r>
          </w:p>
          <w:p w14:paraId="01115F76" w14:textId="77777777" w:rsidR="007D39F6" w:rsidRPr="006D48D3" w:rsidRDefault="007D39F6" w:rsidP="006D48D3">
            <w:pPr>
              <w:spacing w:line="26" w:lineRule="atLeast"/>
            </w:pPr>
          </w:p>
        </w:tc>
        <w:tc>
          <w:tcPr>
            <w:tcW w:w="2324" w:type="pct"/>
            <w:vAlign w:val="center"/>
          </w:tcPr>
          <w:p w14:paraId="1287F395" w14:textId="77777777" w:rsidR="007D39F6" w:rsidRPr="006D48D3" w:rsidRDefault="009C2551" w:rsidP="006D48D3">
            <w:pPr>
              <w:spacing w:line="26" w:lineRule="atLeast"/>
            </w:pPr>
            <w:r w:rsidRPr="006D48D3">
              <w:t xml:space="preserve">[1] Hoàng Minh Đường, Nguyễn Thừa Lộc (2005). </w:t>
            </w:r>
            <w:r w:rsidRPr="006D48D3">
              <w:rPr>
                <w:i/>
              </w:rPr>
              <w:t>Giáo trình Quản trị doanh nghiệp thương mại - dịch vụ</w:t>
            </w:r>
            <w:r w:rsidRPr="006D48D3">
              <w:t>. NXB Lao động – Xã hội</w:t>
            </w:r>
          </w:p>
          <w:p w14:paraId="04985A13" w14:textId="77777777" w:rsidR="007D39F6" w:rsidRPr="006D48D3" w:rsidRDefault="007D39F6" w:rsidP="006D48D3">
            <w:pPr>
              <w:spacing w:line="26" w:lineRule="atLeast"/>
            </w:pPr>
          </w:p>
        </w:tc>
        <w:tc>
          <w:tcPr>
            <w:tcW w:w="433" w:type="pct"/>
            <w:vAlign w:val="center"/>
          </w:tcPr>
          <w:p w14:paraId="63C439B1" w14:textId="77777777" w:rsidR="007D39F6" w:rsidRPr="006D48D3" w:rsidRDefault="009C2551" w:rsidP="006D48D3">
            <w:pPr>
              <w:spacing w:line="26" w:lineRule="atLeast"/>
            </w:pPr>
            <w:r w:rsidRPr="006D48D3">
              <w:t>Có</w:t>
            </w:r>
          </w:p>
        </w:tc>
        <w:tc>
          <w:tcPr>
            <w:tcW w:w="481" w:type="pct"/>
            <w:vAlign w:val="center"/>
          </w:tcPr>
          <w:p w14:paraId="79E638FD" w14:textId="77777777" w:rsidR="007D39F6" w:rsidRPr="006D48D3" w:rsidRDefault="009C2551" w:rsidP="006D48D3">
            <w:pPr>
              <w:spacing w:line="26" w:lineRule="atLeast"/>
            </w:pPr>
            <w:r w:rsidRPr="006D48D3">
              <w:t>Không đầy đủ, cần bổ sung</w:t>
            </w:r>
          </w:p>
        </w:tc>
        <w:tc>
          <w:tcPr>
            <w:tcW w:w="566" w:type="pct"/>
            <w:vAlign w:val="bottom"/>
          </w:tcPr>
          <w:p w14:paraId="102549D5" w14:textId="77777777" w:rsidR="007D39F6" w:rsidRPr="006D48D3" w:rsidRDefault="007D39F6" w:rsidP="006D48D3">
            <w:pPr>
              <w:spacing w:line="26" w:lineRule="atLeast"/>
            </w:pPr>
          </w:p>
        </w:tc>
      </w:tr>
      <w:tr w:rsidR="007D39F6" w:rsidRPr="006D48D3" w14:paraId="5CC3542B" w14:textId="77777777" w:rsidTr="00564568">
        <w:trPr>
          <w:trHeight w:val="20"/>
        </w:trPr>
        <w:tc>
          <w:tcPr>
            <w:tcW w:w="480" w:type="pct"/>
            <w:vAlign w:val="center"/>
          </w:tcPr>
          <w:p w14:paraId="47E2391F" w14:textId="77777777" w:rsidR="007D39F6" w:rsidRPr="006D48D3" w:rsidRDefault="009C2551" w:rsidP="006D48D3">
            <w:pPr>
              <w:spacing w:line="26" w:lineRule="atLeast"/>
            </w:pPr>
            <w:r w:rsidRPr="006D48D3">
              <w:t>KT213248</w:t>
            </w:r>
          </w:p>
          <w:p w14:paraId="4CB646D5" w14:textId="77777777" w:rsidR="007D39F6" w:rsidRPr="006D48D3" w:rsidRDefault="007D39F6" w:rsidP="006D48D3">
            <w:pPr>
              <w:spacing w:line="26" w:lineRule="atLeast"/>
            </w:pPr>
          </w:p>
        </w:tc>
        <w:tc>
          <w:tcPr>
            <w:tcW w:w="716" w:type="pct"/>
            <w:vAlign w:val="center"/>
          </w:tcPr>
          <w:p w14:paraId="07C84641" w14:textId="77777777" w:rsidR="007D39F6" w:rsidRPr="006D48D3" w:rsidRDefault="009C2551" w:rsidP="006D48D3">
            <w:pPr>
              <w:spacing w:line="26" w:lineRule="atLeast"/>
            </w:pPr>
            <w:r w:rsidRPr="006D48D3">
              <w:t>Hành vi tổ chức</w:t>
            </w:r>
          </w:p>
          <w:p w14:paraId="293BDC2B" w14:textId="77777777" w:rsidR="007D39F6" w:rsidRPr="006D48D3" w:rsidRDefault="007D39F6" w:rsidP="006D48D3">
            <w:pPr>
              <w:spacing w:line="26" w:lineRule="atLeast"/>
            </w:pPr>
          </w:p>
        </w:tc>
        <w:tc>
          <w:tcPr>
            <w:tcW w:w="2324" w:type="pct"/>
            <w:vAlign w:val="center"/>
          </w:tcPr>
          <w:p w14:paraId="787A2C11" w14:textId="77777777" w:rsidR="007D39F6" w:rsidRPr="006D48D3" w:rsidRDefault="009C2551" w:rsidP="006D48D3">
            <w:pPr>
              <w:spacing w:line="26" w:lineRule="atLeast"/>
            </w:pPr>
            <w:r w:rsidRPr="006D48D3">
              <w:t xml:space="preserve">[1] Bùi Anh Tuấn, Phạm Thuý Hương (2013), </w:t>
            </w:r>
            <w:r w:rsidRPr="006D48D3">
              <w:rPr>
                <w:i/>
              </w:rPr>
              <w:t>Hành vi tổ chức</w:t>
            </w:r>
            <w:r w:rsidRPr="006D48D3">
              <w:t xml:space="preserve">, Đại học Kinh tế Quốc dân </w:t>
            </w:r>
          </w:p>
          <w:p w14:paraId="01F98F33" w14:textId="77777777" w:rsidR="007D39F6" w:rsidRPr="006D48D3" w:rsidRDefault="007D39F6" w:rsidP="006D48D3">
            <w:pPr>
              <w:spacing w:line="26" w:lineRule="atLeast"/>
            </w:pPr>
          </w:p>
        </w:tc>
        <w:tc>
          <w:tcPr>
            <w:tcW w:w="433" w:type="pct"/>
            <w:vAlign w:val="center"/>
          </w:tcPr>
          <w:p w14:paraId="5DF7574A" w14:textId="77777777" w:rsidR="007D39F6" w:rsidRPr="006D48D3" w:rsidRDefault="009C2551" w:rsidP="006D48D3">
            <w:pPr>
              <w:spacing w:line="26" w:lineRule="atLeast"/>
            </w:pPr>
            <w:r w:rsidRPr="006D48D3">
              <w:t xml:space="preserve">Có </w:t>
            </w:r>
          </w:p>
        </w:tc>
        <w:tc>
          <w:tcPr>
            <w:tcW w:w="481" w:type="pct"/>
            <w:vAlign w:val="center"/>
          </w:tcPr>
          <w:p w14:paraId="74DCA1D3" w14:textId="77777777" w:rsidR="007D39F6" w:rsidRPr="006D48D3" w:rsidRDefault="009C2551" w:rsidP="006D48D3">
            <w:pPr>
              <w:spacing w:line="26" w:lineRule="atLeast"/>
            </w:pPr>
            <w:r w:rsidRPr="006D48D3">
              <w:t>Đầy đủ</w:t>
            </w:r>
          </w:p>
        </w:tc>
        <w:tc>
          <w:tcPr>
            <w:tcW w:w="566" w:type="pct"/>
            <w:vAlign w:val="bottom"/>
          </w:tcPr>
          <w:p w14:paraId="4F391ABB" w14:textId="77777777" w:rsidR="007D39F6" w:rsidRPr="006D48D3" w:rsidRDefault="007D39F6" w:rsidP="006D48D3">
            <w:pPr>
              <w:spacing w:line="26" w:lineRule="atLeast"/>
            </w:pPr>
          </w:p>
        </w:tc>
      </w:tr>
      <w:tr w:rsidR="007D39F6" w:rsidRPr="006D48D3" w14:paraId="1DD5A6F0" w14:textId="77777777" w:rsidTr="00564568">
        <w:trPr>
          <w:trHeight w:val="20"/>
        </w:trPr>
        <w:tc>
          <w:tcPr>
            <w:tcW w:w="480" w:type="pct"/>
            <w:vAlign w:val="center"/>
          </w:tcPr>
          <w:p w14:paraId="4C80E676" w14:textId="77777777" w:rsidR="007D39F6" w:rsidRPr="006D48D3" w:rsidRDefault="009C2551" w:rsidP="006D48D3">
            <w:pPr>
              <w:spacing w:line="26" w:lineRule="atLeast"/>
            </w:pPr>
            <w:r w:rsidRPr="006D48D3">
              <w:t>KT213702</w:t>
            </w:r>
          </w:p>
          <w:p w14:paraId="08162BD7" w14:textId="77777777" w:rsidR="007D39F6" w:rsidRPr="006D48D3" w:rsidRDefault="007D39F6" w:rsidP="006D48D3">
            <w:pPr>
              <w:spacing w:line="26" w:lineRule="atLeast"/>
            </w:pPr>
          </w:p>
        </w:tc>
        <w:tc>
          <w:tcPr>
            <w:tcW w:w="716" w:type="pct"/>
            <w:vAlign w:val="center"/>
          </w:tcPr>
          <w:p w14:paraId="559C8AF4" w14:textId="77777777" w:rsidR="007D39F6" w:rsidRPr="006D48D3" w:rsidRDefault="009C2551" w:rsidP="006D48D3">
            <w:pPr>
              <w:spacing w:line="26" w:lineRule="atLeast"/>
            </w:pPr>
            <w:r w:rsidRPr="006D48D3">
              <w:t>Tiếng anh Kinh doanh</w:t>
            </w:r>
          </w:p>
          <w:p w14:paraId="718BA727" w14:textId="77777777" w:rsidR="007D39F6" w:rsidRPr="006D48D3" w:rsidRDefault="007D39F6" w:rsidP="006D48D3">
            <w:pPr>
              <w:spacing w:line="26" w:lineRule="atLeast"/>
            </w:pPr>
          </w:p>
        </w:tc>
        <w:tc>
          <w:tcPr>
            <w:tcW w:w="2324" w:type="pct"/>
            <w:vAlign w:val="center"/>
          </w:tcPr>
          <w:p w14:paraId="15986E51" w14:textId="77777777" w:rsidR="007D39F6" w:rsidRPr="006D48D3" w:rsidRDefault="009C2551" w:rsidP="006D48D3">
            <w:pPr>
              <w:spacing w:line="26" w:lineRule="atLeast"/>
            </w:pPr>
            <w:r w:rsidRPr="006D48D3">
              <w:t>[1] Mackenzie, Ian (2010). English for Business Studies. CUP</w:t>
            </w:r>
          </w:p>
          <w:p w14:paraId="13CCE9AD" w14:textId="77777777" w:rsidR="007D39F6" w:rsidRPr="006D48D3" w:rsidRDefault="009C2551" w:rsidP="006D48D3">
            <w:pPr>
              <w:spacing w:line="26" w:lineRule="atLeast"/>
            </w:pPr>
            <w:r w:rsidRPr="006D48D3">
              <w:t>[2] John, R.; David, C.; David, F.; &amp; Simon, K. (2004). Market leader: Course book-Elementary business English. Longman</w:t>
            </w:r>
          </w:p>
          <w:p w14:paraId="372D59EE" w14:textId="77777777" w:rsidR="007D39F6" w:rsidRPr="006D48D3" w:rsidRDefault="007D39F6" w:rsidP="006D48D3">
            <w:pPr>
              <w:spacing w:line="26" w:lineRule="atLeast"/>
            </w:pPr>
          </w:p>
        </w:tc>
        <w:tc>
          <w:tcPr>
            <w:tcW w:w="433" w:type="pct"/>
            <w:vAlign w:val="center"/>
          </w:tcPr>
          <w:p w14:paraId="61DFCF42" w14:textId="77777777" w:rsidR="007D39F6" w:rsidRPr="006D48D3" w:rsidRDefault="009C2551" w:rsidP="006D48D3">
            <w:pPr>
              <w:spacing w:line="26" w:lineRule="atLeast"/>
            </w:pPr>
            <w:r w:rsidRPr="006D48D3">
              <w:t xml:space="preserve">Có </w:t>
            </w:r>
          </w:p>
        </w:tc>
        <w:tc>
          <w:tcPr>
            <w:tcW w:w="481" w:type="pct"/>
            <w:vAlign w:val="center"/>
          </w:tcPr>
          <w:p w14:paraId="621F01F9" w14:textId="77777777" w:rsidR="007D39F6" w:rsidRPr="006D48D3" w:rsidRDefault="009C2551" w:rsidP="006D48D3">
            <w:pPr>
              <w:spacing w:line="26" w:lineRule="atLeast"/>
            </w:pPr>
            <w:r w:rsidRPr="006D48D3">
              <w:t>Đầy đủ</w:t>
            </w:r>
          </w:p>
        </w:tc>
        <w:tc>
          <w:tcPr>
            <w:tcW w:w="566" w:type="pct"/>
            <w:vAlign w:val="bottom"/>
          </w:tcPr>
          <w:p w14:paraId="5A9B95FB" w14:textId="77777777" w:rsidR="007D39F6" w:rsidRPr="006D48D3" w:rsidRDefault="007D39F6" w:rsidP="006D48D3">
            <w:pPr>
              <w:spacing w:line="26" w:lineRule="atLeast"/>
            </w:pPr>
          </w:p>
        </w:tc>
      </w:tr>
      <w:tr w:rsidR="007D39F6" w:rsidRPr="006D48D3" w14:paraId="766BADCF" w14:textId="77777777" w:rsidTr="00564568">
        <w:trPr>
          <w:trHeight w:val="20"/>
        </w:trPr>
        <w:tc>
          <w:tcPr>
            <w:tcW w:w="480" w:type="pct"/>
            <w:vAlign w:val="center"/>
          </w:tcPr>
          <w:p w14:paraId="2871F61E" w14:textId="77777777" w:rsidR="007D39F6" w:rsidRPr="006D48D3" w:rsidRDefault="009C2551" w:rsidP="006D48D3">
            <w:pPr>
              <w:spacing w:line="26" w:lineRule="atLeast"/>
            </w:pPr>
            <w:r w:rsidRPr="006D48D3">
              <w:t>KT213228</w:t>
            </w:r>
          </w:p>
          <w:p w14:paraId="36FBA7D4" w14:textId="77777777" w:rsidR="007D39F6" w:rsidRPr="006D48D3" w:rsidRDefault="007D39F6" w:rsidP="006D48D3">
            <w:pPr>
              <w:spacing w:line="26" w:lineRule="atLeast"/>
            </w:pPr>
          </w:p>
        </w:tc>
        <w:tc>
          <w:tcPr>
            <w:tcW w:w="716" w:type="pct"/>
            <w:vAlign w:val="center"/>
          </w:tcPr>
          <w:p w14:paraId="6F623C11" w14:textId="77777777" w:rsidR="007D39F6" w:rsidRPr="006D48D3" w:rsidRDefault="009C2551" w:rsidP="006D48D3">
            <w:pPr>
              <w:spacing w:line="26" w:lineRule="atLeast"/>
            </w:pPr>
            <w:r w:rsidRPr="006D48D3">
              <w:t>Quản trị kinh doanh quốc tế</w:t>
            </w:r>
          </w:p>
          <w:p w14:paraId="26A74007" w14:textId="77777777" w:rsidR="007D39F6" w:rsidRPr="006D48D3" w:rsidRDefault="007D39F6" w:rsidP="006D48D3">
            <w:pPr>
              <w:spacing w:line="26" w:lineRule="atLeast"/>
            </w:pPr>
          </w:p>
        </w:tc>
        <w:tc>
          <w:tcPr>
            <w:tcW w:w="2324" w:type="pct"/>
            <w:vAlign w:val="center"/>
          </w:tcPr>
          <w:p w14:paraId="79501D16" w14:textId="77777777" w:rsidR="007D39F6" w:rsidRPr="006D48D3" w:rsidRDefault="009C2551" w:rsidP="006D48D3">
            <w:pPr>
              <w:spacing w:line="26" w:lineRule="atLeast"/>
            </w:pPr>
            <w:r w:rsidRPr="006D48D3">
              <w:t>[1] PGS.TS. Tạ Văn Lợi, PGS.TS Nguyễn Thị Hường (2016), Giáo trình Kinh doanh quốc tế, Nhà xuất bản Lao động-xã hội</w:t>
            </w:r>
          </w:p>
          <w:p w14:paraId="1178DF50" w14:textId="77777777" w:rsidR="007D39F6" w:rsidRPr="006D48D3" w:rsidRDefault="007D39F6" w:rsidP="006D48D3">
            <w:pPr>
              <w:spacing w:line="26" w:lineRule="atLeast"/>
            </w:pPr>
          </w:p>
        </w:tc>
        <w:tc>
          <w:tcPr>
            <w:tcW w:w="433" w:type="pct"/>
            <w:vAlign w:val="center"/>
          </w:tcPr>
          <w:p w14:paraId="651BBF86" w14:textId="77777777" w:rsidR="007D39F6" w:rsidRPr="006D48D3" w:rsidRDefault="009C2551" w:rsidP="006D48D3">
            <w:pPr>
              <w:spacing w:line="26" w:lineRule="atLeast"/>
            </w:pPr>
            <w:r w:rsidRPr="006D48D3">
              <w:t xml:space="preserve">Có </w:t>
            </w:r>
          </w:p>
        </w:tc>
        <w:tc>
          <w:tcPr>
            <w:tcW w:w="481" w:type="pct"/>
            <w:vAlign w:val="center"/>
          </w:tcPr>
          <w:p w14:paraId="748F721C" w14:textId="77777777" w:rsidR="007D39F6" w:rsidRPr="006D48D3" w:rsidRDefault="009C2551" w:rsidP="006D48D3">
            <w:pPr>
              <w:spacing w:line="26" w:lineRule="atLeast"/>
            </w:pPr>
            <w:r w:rsidRPr="006D48D3">
              <w:t>Đầy đủ</w:t>
            </w:r>
          </w:p>
        </w:tc>
        <w:tc>
          <w:tcPr>
            <w:tcW w:w="566" w:type="pct"/>
            <w:vAlign w:val="bottom"/>
          </w:tcPr>
          <w:p w14:paraId="3E1994BB" w14:textId="77777777" w:rsidR="007D39F6" w:rsidRPr="006D48D3" w:rsidRDefault="007D39F6" w:rsidP="006D48D3">
            <w:pPr>
              <w:spacing w:line="26" w:lineRule="atLeast"/>
            </w:pPr>
          </w:p>
        </w:tc>
      </w:tr>
    </w:tbl>
    <w:p w14:paraId="1BF7E346" w14:textId="77777777" w:rsidR="007D39F6" w:rsidRPr="006D48D3" w:rsidRDefault="009C2551" w:rsidP="006D48D3">
      <w:pPr>
        <w:spacing w:line="26" w:lineRule="atLeast"/>
        <w:sectPr w:rsidR="007D39F6" w:rsidRPr="006D48D3">
          <w:pgSz w:w="16840" w:h="11907" w:orient="landscape"/>
          <w:pgMar w:top="1701" w:right="1134" w:bottom="1134" w:left="1134" w:header="720" w:footer="720" w:gutter="0"/>
          <w:cols w:space="720"/>
        </w:sectPr>
      </w:pPr>
      <w:r w:rsidRPr="006D48D3">
        <w:tab/>
      </w:r>
    </w:p>
    <w:p w14:paraId="0FD6BEB0" w14:textId="77777777" w:rsidR="007D39F6" w:rsidRPr="006D48D3" w:rsidRDefault="009C2551" w:rsidP="006D48D3">
      <w:pPr>
        <w:spacing w:line="26" w:lineRule="atLeast"/>
        <w:ind w:firstLine="720"/>
      </w:pPr>
      <w:r w:rsidRPr="006D48D3">
        <w:lastRenderedPageBreak/>
        <w:t xml:space="preserve">Vào đầu mỗi năm học, Thư viện gửi thông báo và mẫu đăng ký đặt mua giáo trình, sách tham khảo về các khoa [H7.07.03.13]. Trên cơ sở đó, Khoa Kinh tế triển khai để GV đăng ký, tổng hợp và gửi đề xuất cho Thư viện [H7.07.03.14]. Trong giai đoạn 2019 - 2023, Nhà trường dành kinh phí hớn 2 tỷ đồng để bổ sung 27.884 sách, tạp chí cho Thư viện [H7.07.02.15]. Các tài liệu, học liệu (bản in và điện tử) được cập nhật đáp ứng nhu cầu đào tạo và nghiên cứu của CTĐT ngành KTPT [H7.07.03.07], [H7.07.03.16], [H7.07.03.17], </w:t>
      </w:r>
      <w:r w:rsidRPr="006D48D3">
        <w:rPr>
          <w:color w:val="FF0000"/>
        </w:rPr>
        <w:t>[H1.01.01.02 chương trình đào tạo ngành KDTM].</w:t>
      </w:r>
    </w:p>
    <w:p w14:paraId="3C5E19A3" w14:textId="77777777" w:rsidR="007D39F6" w:rsidRPr="006D48D3" w:rsidRDefault="009C2551" w:rsidP="006D48D3">
      <w:pPr>
        <w:spacing w:line="26" w:lineRule="atLeast"/>
        <w:ind w:firstLine="720"/>
      </w:pPr>
      <w:r w:rsidRPr="006D48D3">
        <w:t xml:space="preserve">Thư viện có Facebook riêng của thư viện để hỗ trợ các hoạt động đào tạo và nghiên cứu nói chung và đối với CTĐT ngành KDTM [H7.07.03.18]. Hàng năm, Phòng QLCL triển khai khảo sát ý kiến các bên liên quan về hoạt động của Trường, trong đó khảo sát ý kiến của GV, SV về hoạt động của Thư viện với kết quả khảo sát thể hiện mức độ hài lòng của GV, SV đối với thư viện [H7.07.01.16], [H7.07.01.14], [H7.07.01.12], </w:t>
      </w:r>
      <w:r w:rsidRPr="006D48D3">
        <w:rPr>
          <w:color w:val="FF0000"/>
        </w:rPr>
        <w:t xml:space="preserve">[H3.03.02.14], </w:t>
      </w:r>
      <w:r w:rsidRPr="006D48D3">
        <w:t xml:space="preserve">[H7.09.02.14]. Trong Hội nghị đối thoại cấp trường giữa lãnh đạo trường và sinh viên, Thư viện cũng luôn lắng nghe, tiếp thu, phản hồi và điều chỉnh kịp thời để phục vụ người học được tốt nhất </w:t>
      </w:r>
      <w:r w:rsidRPr="006D48D3">
        <w:rPr>
          <w:color w:val="FF0000"/>
        </w:rPr>
        <w:t xml:space="preserve">[H3.03.02.15], </w:t>
      </w:r>
      <w:r w:rsidRPr="006D48D3">
        <w:t>[H7.07.01.13]. </w:t>
      </w:r>
    </w:p>
    <w:p w14:paraId="010A68CC" w14:textId="77777777" w:rsidR="007D39F6" w:rsidRPr="005413F7" w:rsidRDefault="009C2551" w:rsidP="00801ADE">
      <w:pPr>
        <w:jc w:val="center"/>
        <w:rPr>
          <w:b/>
          <w:bCs/>
        </w:rPr>
      </w:pPr>
      <w:r w:rsidRPr="005413F7">
        <w:rPr>
          <w:b/>
          <w:bCs/>
        </w:rPr>
        <w:t>Bảng 9.5: Kết quả khảo sát về thư viện trường ĐHTN</w:t>
      </w:r>
    </w:p>
    <w:tbl>
      <w:tblPr>
        <w:tblStyle w:val="affff3"/>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
        <w:gridCol w:w="2217"/>
        <w:gridCol w:w="776"/>
        <w:gridCol w:w="776"/>
        <w:gridCol w:w="776"/>
        <w:gridCol w:w="776"/>
        <w:gridCol w:w="776"/>
        <w:gridCol w:w="783"/>
        <w:gridCol w:w="1661"/>
      </w:tblGrid>
      <w:tr w:rsidR="007D39F6" w:rsidRPr="006D48D3" w14:paraId="4233D236" w14:textId="77777777">
        <w:trPr>
          <w:trHeight w:val="483"/>
        </w:trPr>
        <w:tc>
          <w:tcPr>
            <w:tcW w:w="523" w:type="dxa"/>
            <w:vMerge w:val="restart"/>
            <w:vAlign w:val="center"/>
          </w:tcPr>
          <w:p w14:paraId="076300C7" w14:textId="77777777" w:rsidR="007D39F6" w:rsidRPr="006D48D3" w:rsidRDefault="009C2551" w:rsidP="006D48D3">
            <w:pPr>
              <w:spacing w:line="26" w:lineRule="atLeast"/>
              <w:jc w:val="center"/>
              <w:rPr>
                <w:b/>
                <w:color w:val="000000"/>
              </w:rPr>
            </w:pPr>
            <w:r w:rsidRPr="006D48D3">
              <w:rPr>
                <w:b/>
                <w:color w:val="000000"/>
              </w:rPr>
              <w:t>T</w:t>
            </w:r>
            <w:r w:rsidRPr="006D48D3">
              <w:rPr>
                <w:b/>
                <w:color w:val="000000"/>
              </w:rPr>
              <w:br/>
              <w:t>T</w:t>
            </w:r>
          </w:p>
        </w:tc>
        <w:tc>
          <w:tcPr>
            <w:tcW w:w="2217" w:type="dxa"/>
            <w:vMerge w:val="restart"/>
            <w:vAlign w:val="center"/>
          </w:tcPr>
          <w:p w14:paraId="7C217B47" w14:textId="77777777" w:rsidR="007D39F6" w:rsidRPr="006D48D3" w:rsidRDefault="009C2551" w:rsidP="006D48D3">
            <w:pPr>
              <w:spacing w:line="26" w:lineRule="atLeast"/>
              <w:jc w:val="center"/>
              <w:rPr>
                <w:b/>
                <w:color w:val="000000"/>
              </w:rPr>
            </w:pPr>
            <w:r w:rsidRPr="006D48D3">
              <w:rPr>
                <w:b/>
                <w:color w:val="000000"/>
              </w:rPr>
              <w:t>Nội dung khảo sát</w:t>
            </w:r>
          </w:p>
        </w:tc>
        <w:tc>
          <w:tcPr>
            <w:tcW w:w="4663" w:type="dxa"/>
            <w:gridSpan w:val="6"/>
            <w:vMerge w:val="restart"/>
            <w:vAlign w:val="center"/>
          </w:tcPr>
          <w:p w14:paraId="2B8345D9" w14:textId="77777777" w:rsidR="007D39F6" w:rsidRPr="006D48D3" w:rsidRDefault="009C2551" w:rsidP="006D48D3">
            <w:pPr>
              <w:spacing w:line="26" w:lineRule="atLeast"/>
              <w:jc w:val="center"/>
              <w:rPr>
                <w:b/>
                <w:color w:val="000000"/>
              </w:rPr>
            </w:pPr>
            <w:r w:rsidRPr="006D48D3">
              <w:rPr>
                <w:b/>
                <w:color w:val="000000"/>
              </w:rPr>
              <w:t>Năm thực hiện khảo sát</w:t>
            </w:r>
          </w:p>
        </w:tc>
        <w:tc>
          <w:tcPr>
            <w:tcW w:w="1661" w:type="dxa"/>
            <w:vMerge w:val="restart"/>
            <w:vAlign w:val="center"/>
          </w:tcPr>
          <w:p w14:paraId="661B590A" w14:textId="77777777" w:rsidR="007D39F6" w:rsidRPr="006D48D3" w:rsidRDefault="009C2551" w:rsidP="006D48D3">
            <w:pPr>
              <w:spacing w:line="26" w:lineRule="atLeast"/>
              <w:jc w:val="center"/>
              <w:rPr>
                <w:b/>
                <w:color w:val="000000"/>
              </w:rPr>
            </w:pPr>
            <w:r w:rsidRPr="006D48D3">
              <w:rPr>
                <w:b/>
                <w:color w:val="000000"/>
              </w:rPr>
              <w:t xml:space="preserve">Nguồn </w:t>
            </w:r>
            <w:r w:rsidRPr="006D48D3">
              <w:rPr>
                <w:b/>
                <w:color w:val="000000"/>
              </w:rPr>
              <w:br/>
              <w:t>minh chứng</w:t>
            </w:r>
          </w:p>
        </w:tc>
      </w:tr>
      <w:tr w:rsidR="007D39F6" w:rsidRPr="006D48D3" w14:paraId="5120E144" w14:textId="77777777">
        <w:trPr>
          <w:trHeight w:val="483"/>
        </w:trPr>
        <w:tc>
          <w:tcPr>
            <w:tcW w:w="523" w:type="dxa"/>
            <w:vMerge/>
            <w:vAlign w:val="center"/>
          </w:tcPr>
          <w:p w14:paraId="59144BF0"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217" w:type="dxa"/>
            <w:vMerge/>
            <w:vAlign w:val="center"/>
          </w:tcPr>
          <w:p w14:paraId="7AB22CB9"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4663" w:type="dxa"/>
            <w:gridSpan w:val="6"/>
            <w:vMerge/>
            <w:vAlign w:val="center"/>
          </w:tcPr>
          <w:p w14:paraId="206A9CAF"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1661" w:type="dxa"/>
            <w:vMerge/>
            <w:vAlign w:val="center"/>
          </w:tcPr>
          <w:p w14:paraId="3509B992"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6572CEC5" w14:textId="77777777">
        <w:trPr>
          <w:trHeight w:val="276"/>
        </w:trPr>
        <w:tc>
          <w:tcPr>
            <w:tcW w:w="523" w:type="dxa"/>
            <w:vMerge/>
            <w:vAlign w:val="center"/>
          </w:tcPr>
          <w:p w14:paraId="756ED5A0"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217" w:type="dxa"/>
            <w:vMerge/>
            <w:vAlign w:val="center"/>
          </w:tcPr>
          <w:p w14:paraId="380658DB"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776" w:type="dxa"/>
            <w:vAlign w:val="center"/>
          </w:tcPr>
          <w:p w14:paraId="668B9B9A" w14:textId="77777777" w:rsidR="007D39F6" w:rsidRPr="006D48D3" w:rsidRDefault="009C2551" w:rsidP="006D48D3">
            <w:pPr>
              <w:spacing w:line="26" w:lineRule="atLeast"/>
              <w:jc w:val="center"/>
              <w:rPr>
                <w:b/>
                <w:color w:val="000000"/>
              </w:rPr>
            </w:pPr>
            <w:r w:rsidRPr="006D48D3">
              <w:rPr>
                <w:b/>
                <w:color w:val="000000"/>
              </w:rPr>
              <w:t>2019</w:t>
            </w:r>
          </w:p>
        </w:tc>
        <w:tc>
          <w:tcPr>
            <w:tcW w:w="776" w:type="dxa"/>
            <w:vAlign w:val="center"/>
          </w:tcPr>
          <w:p w14:paraId="14DD5F2E" w14:textId="77777777" w:rsidR="007D39F6" w:rsidRPr="006D48D3" w:rsidRDefault="009C2551" w:rsidP="006D48D3">
            <w:pPr>
              <w:spacing w:line="26" w:lineRule="atLeast"/>
              <w:jc w:val="center"/>
              <w:rPr>
                <w:b/>
                <w:color w:val="000000"/>
              </w:rPr>
            </w:pPr>
            <w:r w:rsidRPr="006D48D3">
              <w:rPr>
                <w:b/>
                <w:color w:val="000000"/>
              </w:rPr>
              <w:t>2020</w:t>
            </w:r>
          </w:p>
        </w:tc>
        <w:tc>
          <w:tcPr>
            <w:tcW w:w="776" w:type="dxa"/>
            <w:vAlign w:val="center"/>
          </w:tcPr>
          <w:p w14:paraId="0B992156" w14:textId="77777777" w:rsidR="007D39F6" w:rsidRPr="006D48D3" w:rsidRDefault="009C2551" w:rsidP="006D48D3">
            <w:pPr>
              <w:spacing w:line="26" w:lineRule="atLeast"/>
              <w:jc w:val="center"/>
              <w:rPr>
                <w:b/>
                <w:color w:val="000000"/>
              </w:rPr>
            </w:pPr>
            <w:r w:rsidRPr="006D48D3">
              <w:rPr>
                <w:b/>
                <w:color w:val="000000"/>
              </w:rPr>
              <w:t>2021</w:t>
            </w:r>
          </w:p>
        </w:tc>
        <w:tc>
          <w:tcPr>
            <w:tcW w:w="776" w:type="dxa"/>
            <w:vAlign w:val="center"/>
          </w:tcPr>
          <w:p w14:paraId="0CA08782" w14:textId="77777777" w:rsidR="007D39F6" w:rsidRPr="006D48D3" w:rsidRDefault="009C2551" w:rsidP="006D48D3">
            <w:pPr>
              <w:spacing w:line="26" w:lineRule="atLeast"/>
              <w:jc w:val="center"/>
              <w:rPr>
                <w:b/>
                <w:color w:val="000000"/>
              </w:rPr>
            </w:pPr>
            <w:r w:rsidRPr="006D48D3">
              <w:rPr>
                <w:b/>
                <w:color w:val="000000"/>
              </w:rPr>
              <w:t>2022</w:t>
            </w:r>
          </w:p>
        </w:tc>
        <w:tc>
          <w:tcPr>
            <w:tcW w:w="776" w:type="dxa"/>
            <w:vAlign w:val="center"/>
          </w:tcPr>
          <w:p w14:paraId="057B4099" w14:textId="77777777" w:rsidR="007D39F6" w:rsidRPr="006D48D3" w:rsidRDefault="009C2551" w:rsidP="006D48D3">
            <w:pPr>
              <w:spacing w:line="26" w:lineRule="atLeast"/>
              <w:jc w:val="center"/>
              <w:rPr>
                <w:b/>
                <w:color w:val="000000"/>
              </w:rPr>
            </w:pPr>
            <w:r w:rsidRPr="006D48D3">
              <w:rPr>
                <w:b/>
                <w:color w:val="000000"/>
              </w:rPr>
              <w:t>2023</w:t>
            </w:r>
          </w:p>
        </w:tc>
        <w:tc>
          <w:tcPr>
            <w:tcW w:w="783" w:type="dxa"/>
            <w:vAlign w:val="center"/>
          </w:tcPr>
          <w:p w14:paraId="6469F42A" w14:textId="77777777" w:rsidR="007D39F6" w:rsidRPr="006D48D3" w:rsidRDefault="009C2551" w:rsidP="006D48D3">
            <w:pPr>
              <w:spacing w:line="26" w:lineRule="atLeast"/>
              <w:jc w:val="center"/>
              <w:rPr>
                <w:b/>
                <w:color w:val="000000"/>
              </w:rPr>
            </w:pPr>
            <w:r w:rsidRPr="006D48D3">
              <w:rPr>
                <w:b/>
                <w:color w:val="000000"/>
              </w:rPr>
              <w:t>2024</w:t>
            </w:r>
          </w:p>
        </w:tc>
        <w:tc>
          <w:tcPr>
            <w:tcW w:w="1661" w:type="dxa"/>
            <w:vMerge/>
            <w:vAlign w:val="center"/>
          </w:tcPr>
          <w:p w14:paraId="4FC8CD24"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7B7CA58F" w14:textId="77777777">
        <w:trPr>
          <w:trHeight w:val="276"/>
        </w:trPr>
        <w:tc>
          <w:tcPr>
            <w:tcW w:w="523" w:type="dxa"/>
            <w:vAlign w:val="center"/>
          </w:tcPr>
          <w:p w14:paraId="00733C9A" w14:textId="77777777" w:rsidR="007D39F6" w:rsidRPr="006D48D3" w:rsidRDefault="009C2551" w:rsidP="006D48D3">
            <w:pPr>
              <w:spacing w:line="26" w:lineRule="atLeast"/>
              <w:jc w:val="center"/>
              <w:rPr>
                <w:color w:val="000000"/>
              </w:rPr>
            </w:pPr>
            <w:r w:rsidRPr="006D48D3">
              <w:rPr>
                <w:color w:val="000000"/>
              </w:rPr>
              <w:t>I</w:t>
            </w:r>
          </w:p>
        </w:tc>
        <w:tc>
          <w:tcPr>
            <w:tcW w:w="6880" w:type="dxa"/>
            <w:gridSpan w:val="7"/>
            <w:vAlign w:val="center"/>
          </w:tcPr>
          <w:p w14:paraId="5FE89C09" w14:textId="77777777" w:rsidR="007D39F6" w:rsidRPr="006D48D3" w:rsidRDefault="009C2551" w:rsidP="006D48D3">
            <w:pPr>
              <w:spacing w:line="26" w:lineRule="atLeast"/>
              <w:rPr>
                <w:color w:val="000000"/>
              </w:rPr>
            </w:pPr>
            <w:r w:rsidRPr="006D48D3">
              <w:rPr>
                <w:color w:val="000000"/>
              </w:rPr>
              <w:t>Đối tượng khảo sát: Người học Khoa Kinh tế trước khi tốt nghiệp</w:t>
            </w:r>
          </w:p>
        </w:tc>
        <w:tc>
          <w:tcPr>
            <w:tcW w:w="1661" w:type="dxa"/>
            <w:vMerge w:val="restart"/>
            <w:vAlign w:val="center"/>
          </w:tcPr>
          <w:p w14:paraId="79B6F908" w14:textId="77777777" w:rsidR="007D39F6" w:rsidRPr="006D48D3" w:rsidRDefault="009C2551" w:rsidP="006D48D3">
            <w:pPr>
              <w:spacing w:line="26" w:lineRule="atLeast"/>
              <w:jc w:val="center"/>
              <w:rPr>
                <w:color w:val="000000"/>
              </w:rPr>
            </w:pPr>
            <w:r w:rsidRPr="006D48D3">
              <w:rPr>
                <w:color w:val="000000"/>
              </w:rPr>
              <w:t>[H4.04.02.14]</w:t>
            </w:r>
          </w:p>
        </w:tc>
      </w:tr>
      <w:tr w:rsidR="007D39F6" w:rsidRPr="006D48D3" w14:paraId="7CA7868F" w14:textId="77777777">
        <w:trPr>
          <w:trHeight w:val="792"/>
        </w:trPr>
        <w:tc>
          <w:tcPr>
            <w:tcW w:w="523" w:type="dxa"/>
            <w:vAlign w:val="center"/>
          </w:tcPr>
          <w:p w14:paraId="77E85050" w14:textId="77777777" w:rsidR="007D39F6" w:rsidRPr="006D48D3" w:rsidRDefault="009C2551" w:rsidP="006D48D3">
            <w:pPr>
              <w:spacing w:line="26" w:lineRule="atLeast"/>
              <w:jc w:val="center"/>
              <w:rPr>
                <w:color w:val="000000"/>
              </w:rPr>
            </w:pPr>
            <w:r w:rsidRPr="006D48D3">
              <w:rPr>
                <w:color w:val="000000"/>
              </w:rPr>
              <w:t>1</w:t>
            </w:r>
          </w:p>
        </w:tc>
        <w:tc>
          <w:tcPr>
            <w:tcW w:w="2217" w:type="dxa"/>
            <w:vAlign w:val="center"/>
          </w:tcPr>
          <w:p w14:paraId="265E0686" w14:textId="77777777" w:rsidR="007D39F6" w:rsidRPr="006D48D3" w:rsidRDefault="009C2551" w:rsidP="006D48D3">
            <w:pPr>
              <w:spacing w:line="26" w:lineRule="atLeast"/>
              <w:rPr>
                <w:color w:val="000000"/>
              </w:rPr>
            </w:pPr>
            <w:r w:rsidRPr="006D48D3">
              <w:rPr>
                <w:color w:val="000000"/>
              </w:rPr>
              <w:t>Thư viện có nguồn tài liệu tham khảo phong phú, đa dạng, đáp ứng nhu cầu</w:t>
            </w:r>
          </w:p>
        </w:tc>
        <w:tc>
          <w:tcPr>
            <w:tcW w:w="776" w:type="dxa"/>
            <w:vAlign w:val="center"/>
          </w:tcPr>
          <w:p w14:paraId="002D0718" w14:textId="77777777" w:rsidR="007D39F6" w:rsidRPr="006D48D3" w:rsidRDefault="009C2551" w:rsidP="006D48D3">
            <w:pPr>
              <w:spacing w:line="26" w:lineRule="atLeast"/>
              <w:jc w:val="center"/>
              <w:rPr>
                <w:color w:val="000000"/>
              </w:rPr>
            </w:pPr>
            <w:r w:rsidRPr="006D48D3">
              <w:rPr>
                <w:color w:val="000000"/>
              </w:rPr>
              <w:t>58,3</w:t>
            </w:r>
          </w:p>
        </w:tc>
        <w:tc>
          <w:tcPr>
            <w:tcW w:w="776" w:type="dxa"/>
            <w:vAlign w:val="center"/>
          </w:tcPr>
          <w:p w14:paraId="5A75D0F9" w14:textId="77777777" w:rsidR="007D39F6" w:rsidRPr="006D48D3" w:rsidRDefault="009C2551" w:rsidP="006D48D3">
            <w:pPr>
              <w:spacing w:line="26" w:lineRule="atLeast"/>
              <w:jc w:val="center"/>
              <w:rPr>
                <w:color w:val="000000"/>
              </w:rPr>
            </w:pPr>
            <w:r w:rsidRPr="006D48D3">
              <w:rPr>
                <w:color w:val="000000"/>
              </w:rPr>
              <w:t>65,8</w:t>
            </w:r>
          </w:p>
        </w:tc>
        <w:tc>
          <w:tcPr>
            <w:tcW w:w="776" w:type="dxa"/>
            <w:vAlign w:val="center"/>
          </w:tcPr>
          <w:p w14:paraId="74DED592" w14:textId="77777777" w:rsidR="007D39F6" w:rsidRPr="006D48D3" w:rsidRDefault="009C2551" w:rsidP="006D48D3">
            <w:pPr>
              <w:spacing w:line="26" w:lineRule="atLeast"/>
              <w:jc w:val="center"/>
              <w:rPr>
                <w:color w:val="000000"/>
              </w:rPr>
            </w:pPr>
            <w:r w:rsidRPr="006D48D3">
              <w:rPr>
                <w:color w:val="000000"/>
              </w:rPr>
              <w:t>61,1</w:t>
            </w:r>
          </w:p>
        </w:tc>
        <w:tc>
          <w:tcPr>
            <w:tcW w:w="776" w:type="dxa"/>
            <w:vAlign w:val="center"/>
          </w:tcPr>
          <w:p w14:paraId="23B42698" w14:textId="77777777" w:rsidR="007D39F6" w:rsidRPr="006D48D3" w:rsidRDefault="009C2551" w:rsidP="006D48D3">
            <w:pPr>
              <w:spacing w:line="26" w:lineRule="atLeast"/>
              <w:jc w:val="center"/>
              <w:rPr>
                <w:color w:val="000000"/>
              </w:rPr>
            </w:pPr>
            <w:r w:rsidRPr="006D48D3">
              <w:rPr>
                <w:color w:val="000000"/>
              </w:rPr>
              <w:t>63,1</w:t>
            </w:r>
          </w:p>
        </w:tc>
        <w:tc>
          <w:tcPr>
            <w:tcW w:w="776" w:type="dxa"/>
            <w:vAlign w:val="center"/>
          </w:tcPr>
          <w:p w14:paraId="51396611" w14:textId="77777777" w:rsidR="007D39F6" w:rsidRPr="006D48D3" w:rsidRDefault="009C2551" w:rsidP="006D48D3">
            <w:pPr>
              <w:spacing w:line="26" w:lineRule="atLeast"/>
              <w:jc w:val="center"/>
              <w:rPr>
                <w:color w:val="000000"/>
              </w:rPr>
            </w:pPr>
            <w:r w:rsidRPr="006D48D3">
              <w:rPr>
                <w:color w:val="000000"/>
              </w:rPr>
              <w:t>63</w:t>
            </w:r>
          </w:p>
        </w:tc>
        <w:tc>
          <w:tcPr>
            <w:tcW w:w="783" w:type="dxa"/>
            <w:vAlign w:val="center"/>
          </w:tcPr>
          <w:p w14:paraId="220D73A4" w14:textId="77777777" w:rsidR="007D39F6" w:rsidRPr="006D48D3" w:rsidRDefault="009C2551" w:rsidP="006D48D3">
            <w:pPr>
              <w:spacing w:line="26" w:lineRule="atLeast"/>
              <w:jc w:val="center"/>
              <w:rPr>
                <w:color w:val="000000"/>
              </w:rPr>
            </w:pPr>
            <w:r w:rsidRPr="006D48D3">
              <w:rPr>
                <w:color w:val="000000"/>
              </w:rPr>
              <w:t>64,4</w:t>
            </w:r>
          </w:p>
        </w:tc>
        <w:tc>
          <w:tcPr>
            <w:tcW w:w="1661" w:type="dxa"/>
            <w:vMerge/>
            <w:vAlign w:val="center"/>
          </w:tcPr>
          <w:p w14:paraId="791A2FC5"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0147AC26" w14:textId="77777777">
        <w:trPr>
          <w:trHeight w:val="1056"/>
        </w:trPr>
        <w:tc>
          <w:tcPr>
            <w:tcW w:w="523" w:type="dxa"/>
            <w:vAlign w:val="center"/>
          </w:tcPr>
          <w:p w14:paraId="41E20EAA" w14:textId="77777777" w:rsidR="007D39F6" w:rsidRPr="006D48D3" w:rsidRDefault="009C2551" w:rsidP="006D48D3">
            <w:pPr>
              <w:spacing w:line="26" w:lineRule="atLeast"/>
              <w:jc w:val="center"/>
              <w:rPr>
                <w:color w:val="000000"/>
              </w:rPr>
            </w:pPr>
            <w:r w:rsidRPr="006D48D3">
              <w:rPr>
                <w:color w:val="000000"/>
              </w:rPr>
              <w:t>2</w:t>
            </w:r>
          </w:p>
        </w:tc>
        <w:tc>
          <w:tcPr>
            <w:tcW w:w="2217" w:type="dxa"/>
            <w:vAlign w:val="center"/>
          </w:tcPr>
          <w:p w14:paraId="18596D32" w14:textId="77777777" w:rsidR="007D39F6" w:rsidRPr="006D48D3" w:rsidRDefault="009C2551" w:rsidP="006D48D3">
            <w:pPr>
              <w:spacing w:line="26" w:lineRule="atLeast"/>
              <w:rPr>
                <w:color w:val="000000"/>
              </w:rPr>
            </w:pPr>
            <w:r w:rsidRPr="006D48D3">
              <w:rPr>
                <w:color w:val="000000"/>
              </w:rPr>
              <w:t>Thư viện đảm bảo không gian, chỗ ngồi đáp ứng được nhu cầu học tập, nghiên cứu của sinh viên</w:t>
            </w:r>
          </w:p>
        </w:tc>
        <w:tc>
          <w:tcPr>
            <w:tcW w:w="776" w:type="dxa"/>
            <w:vAlign w:val="center"/>
          </w:tcPr>
          <w:p w14:paraId="39BEDE0C" w14:textId="77777777" w:rsidR="007D39F6" w:rsidRPr="006D48D3" w:rsidRDefault="009C2551" w:rsidP="006D48D3">
            <w:pPr>
              <w:spacing w:line="26" w:lineRule="atLeast"/>
              <w:jc w:val="center"/>
              <w:rPr>
                <w:color w:val="000000"/>
              </w:rPr>
            </w:pPr>
            <w:r w:rsidRPr="006D48D3">
              <w:rPr>
                <w:color w:val="000000"/>
              </w:rPr>
              <w:t>77,2</w:t>
            </w:r>
          </w:p>
        </w:tc>
        <w:tc>
          <w:tcPr>
            <w:tcW w:w="776" w:type="dxa"/>
            <w:vAlign w:val="center"/>
          </w:tcPr>
          <w:p w14:paraId="6A5945C1" w14:textId="77777777" w:rsidR="007D39F6" w:rsidRPr="006D48D3" w:rsidRDefault="009C2551" w:rsidP="006D48D3">
            <w:pPr>
              <w:spacing w:line="26" w:lineRule="atLeast"/>
              <w:jc w:val="center"/>
              <w:rPr>
                <w:color w:val="000000"/>
              </w:rPr>
            </w:pPr>
            <w:r w:rsidRPr="006D48D3">
              <w:rPr>
                <w:color w:val="000000"/>
              </w:rPr>
              <w:t>61,1</w:t>
            </w:r>
          </w:p>
        </w:tc>
        <w:tc>
          <w:tcPr>
            <w:tcW w:w="776" w:type="dxa"/>
            <w:vAlign w:val="center"/>
          </w:tcPr>
          <w:p w14:paraId="7DD5DD51" w14:textId="77777777" w:rsidR="007D39F6" w:rsidRPr="006D48D3" w:rsidRDefault="009C2551" w:rsidP="006D48D3">
            <w:pPr>
              <w:spacing w:line="26" w:lineRule="atLeast"/>
              <w:jc w:val="center"/>
              <w:rPr>
                <w:color w:val="000000"/>
              </w:rPr>
            </w:pPr>
            <w:r w:rsidRPr="006D48D3">
              <w:rPr>
                <w:color w:val="000000"/>
              </w:rPr>
              <w:t>61,1</w:t>
            </w:r>
          </w:p>
        </w:tc>
        <w:tc>
          <w:tcPr>
            <w:tcW w:w="776" w:type="dxa"/>
            <w:vAlign w:val="center"/>
          </w:tcPr>
          <w:p w14:paraId="10987553" w14:textId="77777777" w:rsidR="007D39F6" w:rsidRPr="006D48D3" w:rsidRDefault="009C2551" w:rsidP="006D48D3">
            <w:pPr>
              <w:spacing w:line="26" w:lineRule="atLeast"/>
              <w:jc w:val="center"/>
              <w:rPr>
                <w:color w:val="000000"/>
              </w:rPr>
            </w:pPr>
            <w:r w:rsidRPr="006D48D3">
              <w:rPr>
                <w:color w:val="000000"/>
              </w:rPr>
              <w:t>64,9</w:t>
            </w:r>
          </w:p>
        </w:tc>
        <w:tc>
          <w:tcPr>
            <w:tcW w:w="776" w:type="dxa"/>
            <w:vAlign w:val="center"/>
          </w:tcPr>
          <w:p w14:paraId="43D99F3C" w14:textId="77777777" w:rsidR="007D39F6" w:rsidRPr="006D48D3" w:rsidRDefault="009C2551" w:rsidP="006D48D3">
            <w:pPr>
              <w:spacing w:line="26" w:lineRule="atLeast"/>
              <w:jc w:val="center"/>
              <w:rPr>
                <w:color w:val="000000"/>
              </w:rPr>
            </w:pPr>
            <w:r w:rsidRPr="006D48D3">
              <w:rPr>
                <w:color w:val="000000"/>
              </w:rPr>
              <w:t>66,6</w:t>
            </w:r>
          </w:p>
        </w:tc>
        <w:tc>
          <w:tcPr>
            <w:tcW w:w="783" w:type="dxa"/>
            <w:vAlign w:val="center"/>
          </w:tcPr>
          <w:p w14:paraId="0EBE8F7A" w14:textId="77777777" w:rsidR="007D39F6" w:rsidRPr="006D48D3" w:rsidRDefault="009C2551" w:rsidP="006D48D3">
            <w:pPr>
              <w:spacing w:line="26" w:lineRule="atLeast"/>
              <w:jc w:val="center"/>
              <w:rPr>
                <w:color w:val="000000"/>
              </w:rPr>
            </w:pPr>
            <w:r w:rsidRPr="006D48D3">
              <w:rPr>
                <w:color w:val="000000"/>
              </w:rPr>
              <w:t>72,4</w:t>
            </w:r>
          </w:p>
        </w:tc>
        <w:tc>
          <w:tcPr>
            <w:tcW w:w="1661" w:type="dxa"/>
            <w:vMerge/>
            <w:vAlign w:val="center"/>
          </w:tcPr>
          <w:p w14:paraId="3F92E428"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13678784" w14:textId="77777777">
        <w:trPr>
          <w:trHeight w:val="276"/>
        </w:trPr>
        <w:tc>
          <w:tcPr>
            <w:tcW w:w="523" w:type="dxa"/>
            <w:vAlign w:val="center"/>
          </w:tcPr>
          <w:p w14:paraId="35A3EA93" w14:textId="77777777" w:rsidR="007D39F6" w:rsidRPr="006D48D3" w:rsidRDefault="009C2551" w:rsidP="006D48D3">
            <w:pPr>
              <w:spacing w:line="26" w:lineRule="atLeast"/>
              <w:jc w:val="center"/>
              <w:rPr>
                <w:color w:val="000000"/>
              </w:rPr>
            </w:pPr>
            <w:r w:rsidRPr="006D48D3">
              <w:rPr>
                <w:color w:val="000000"/>
              </w:rPr>
              <w:t>II</w:t>
            </w:r>
          </w:p>
        </w:tc>
        <w:tc>
          <w:tcPr>
            <w:tcW w:w="6880" w:type="dxa"/>
            <w:gridSpan w:val="7"/>
            <w:vAlign w:val="center"/>
          </w:tcPr>
          <w:p w14:paraId="6C6AC8CA" w14:textId="77777777" w:rsidR="007D39F6" w:rsidRPr="006D48D3" w:rsidRDefault="009C2551" w:rsidP="006D48D3">
            <w:pPr>
              <w:spacing w:line="26" w:lineRule="atLeast"/>
              <w:jc w:val="left"/>
              <w:rPr>
                <w:color w:val="000000"/>
              </w:rPr>
            </w:pPr>
            <w:r w:rsidRPr="006D48D3">
              <w:rPr>
                <w:color w:val="000000"/>
              </w:rPr>
              <w:t>Đối tượng khảo sát: Giảng viên Trường ĐHTN</w:t>
            </w:r>
          </w:p>
        </w:tc>
        <w:tc>
          <w:tcPr>
            <w:tcW w:w="1661" w:type="dxa"/>
            <w:vMerge w:val="restart"/>
            <w:vAlign w:val="center"/>
          </w:tcPr>
          <w:p w14:paraId="57A5EC4F" w14:textId="77777777" w:rsidR="007D39F6" w:rsidRPr="006D48D3" w:rsidRDefault="009C2551" w:rsidP="006D48D3">
            <w:pPr>
              <w:spacing w:line="26" w:lineRule="atLeast"/>
              <w:jc w:val="center"/>
              <w:rPr>
                <w:color w:val="000000"/>
              </w:rPr>
            </w:pPr>
            <w:r w:rsidRPr="006D48D3">
              <w:rPr>
                <w:color w:val="000000"/>
              </w:rPr>
              <w:t>[H8.08.05.14]</w:t>
            </w:r>
          </w:p>
        </w:tc>
      </w:tr>
      <w:tr w:rsidR="007D39F6" w:rsidRPr="006D48D3" w14:paraId="363AF7A6" w14:textId="77777777">
        <w:trPr>
          <w:trHeight w:val="528"/>
        </w:trPr>
        <w:tc>
          <w:tcPr>
            <w:tcW w:w="523" w:type="dxa"/>
            <w:vAlign w:val="center"/>
          </w:tcPr>
          <w:p w14:paraId="05C68D40" w14:textId="77777777" w:rsidR="007D39F6" w:rsidRPr="006D48D3" w:rsidRDefault="009C2551" w:rsidP="006D48D3">
            <w:pPr>
              <w:spacing w:line="26" w:lineRule="atLeast"/>
              <w:jc w:val="center"/>
              <w:rPr>
                <w:color w:val="000000"/>
              </w:rPr>
            </w:pPr>
            <w:r w:rsidRPr="006D48D3">
              <w:rPr>
                <w:color w:val="000000"/>
              </w:rPr>
              <w:t>1</w:t>
            </w:r>
          </w:p>
        </w:tc>
        <w:tc>
          <w:tcPr>
            <w:tcW w:w="2217" w:type="dxa"/>
            <w:vAlign w:val="center"/>
          </w:tcPr>
          <w:p w14:paraId="2D258FDE" w14:textId="77777777" w:rsidR="007D39F6" w:rsidRPr="006D48D3" w:rsidRDefault="009C2551" w:rsidP="006D48D3">
            <w:pPr>
              <w:spacing w:line="26" w:lineRule="atLeast"/>
              <w:rPr>
                <w:color w:val="000000"/>
              </w:rPr>
            </w:pPr>
            <w:r w:rsidRPr="006D48D3">
              <w:rPr>
                <w:color w:val="000000"/>
              </w:rPr>
              <w:t>Mức độ hài lòng về trang thiết bị máy tính của thư viện</w:t>
            </w:r>
          </w:p>
        </w:tc>
        <w:tc>
          <w:tcPr>
            <w:tcW w:w="776" w:type="dxa"/>
            <w:vAlign w:val="center"/>
          </w:tcPr>
          <w:p w14:paraId="150CF34B" w14:textId="77777777" w:rsidR="007D39F6" w:rsidRPr="006D48D3" w:rsidRDefault="007D39F6" w:rsidP="006D48D3">
            <w:pPr>
              <w:spacing w:line="26" w:lineRule="atLeast"/>
              <w:jc w:val="center"/>
              <w:rPr>
                <w:color w:val="000000"/>
              </w:rPr>
            </w:pPr>
          </w:p>
        </w:tc>
        <w:tc>
          <w:tcPr>
            <w:tcW w:w="776" w:type="dxa"/>
            <w:vAlign w:val="center"/>
          </w:tcPr>
          <w:p w14:paraId="2CDE4E34" w14:textId="77777777" w:rsidR="007D39F6" w:rsidRPr="006D48D3" w:rsidRDefault="009C2551" w:rsidP="006D48D3">
            <w:pPr>
              <w:spacing w:line="26" w:lineRule="atLeast"/>
              <w:jc w:val="center"/>
              <w:rPr>
                <w:color w:val="000000"/>
              </w:rPr>
            </w:pPr>
            <w:r w:rsidRPr="006D48D3">
              <w:rPr>
                <w:color w:val="000000"/>
              </w:rPr>
              <w:t>22</w:t>
            </w:r>
          </w:p>
        </w:tc>
        <w:tc>
          <w:tcPr>
            <w:tcW w:w="776" w:type="dxa"/>
            <w:vAlign w:val="center"/>
          </w:tcPr>
          <w:p w14:paraId="676ADF14" w14:textId="77777777" w:rsidR="007D39F6" w:rsidRPr="006D48D3" w:rsidRDefault="009C2551" w:rsidP="006D48D3">
            <w:pPr>
              <w:spacing w:line="26" w:lineRule="atLeast"/>
              <w:jc w:val="center"/>
              <w:rPr>
                <w:color w:val="000000"/>
              </w:rPr>
            </w:pPr>
            <w:r w:rsidRPr="006D48D3">
              <w:rPr>
                <w:color w:val="000000"/>
              </w:rPr>
              <w:t>27,4</w:t>
            </w:r>
          </w:p>
        </w:tc>
        <w:tc>
          <w:tcPr>
            <w:tcW w:w="776" w:type="dxa"/>
            <w:vAlign w:val="center"/>
          </w:tcPr>
          <w:p w14:paraId="09FCF955" w14:textId="77777777" w:rsidR="007D39F6" w:rsidRPr="006D48D3" w:rsidRDefault="009C2551" w:rsidP="006D48D3">
            <w:pPr>
              <w:spacing w:line="26" w:lineRule="atLeast"/>
              <w:jc w:val="center"/>
              <w:rPr>
                <w:color w:val="000000"/>
              </w:rPr>
            </w:pPr>
            <w:r w:rsidRPr="006D48D3">
              <w:rPr>
                <w:color w:val="000000"/>
              </w:rPr>
              <w:t>26</w:t>
            </w:r>
          </w:p>
        </w:tc>
        <w:tc>
          <w:tcPr>
            <w:tcW w:w="776" w:type="dxa"/>
            <w:vAlign w:val="center"/>
          </w:tcPr>
          <w:p w14:paraId="48F5D70B" w14:textId="77777777" w:rsidR="007D39F6" w:rsidRPr="006D48D3" w:rsidRDefault="007D39F6" w:rsidP="006D48D3">
            <w:pPr>
              <w:spacing w:line="26" w:lineRule="atLeast"/>
              <w:jc w:val="center"/>
              <w:rPr>
                <w:color w:val="000000"/>
              </w:rPr>
            </w:pPr>
          </w:p>
        </w:tc>
        <w:tc>
          <w:tcPr>
            <w:tcW w:w="783" w:type="dxa"/>
            <w:vAlign w:val="center"/>
          </w:tcPr>
          <w:p w14:paraId="1A479E6F" w14:textId="77777777" w:rsidR="007D39F6" w:rsidRPr="006D48D3" w:rsidRDefault="007D39F6" w:rsidP="006D48D3">
            <w:pPr>
              <w:spacing w:line="26" w:lineRule="atLeast"/>
              <w:jc w:val="center"/>
              <w:rPr>
                <w:color w:val="000000"/>
              </w:rPr>
            </w:pPr>
          </w:p>
        </w:tc>
        <w:tc>
          <w:tcPr>
            <w:tcW w:w="1661" w:type="dxa"/>
            <w:vMerge/>
            <w:vAlign w:val="center"/>
          </w:tcPr>
          <w:p w14:paraId="4895CF35"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77B10EB4" w14:textId="77777777">
        <w:trPr>
          <w:trHeight w:val="276"/>
        </w:trPr>
        <w:tc>
          <w:tcPr>
            <w:tcW w:w="523" w:type="dxa"/>
            <w:vAlign w:val="center"/>
          </w:tcPr>
          <w:p w14:paraId="0F3B7B84" w14:textId="77777777" w:rsidR="007D39F6" w:rsidRPr="006D48D3" w:rsidRDefault="009C2551" w:rsidP="006D48D3">
            <w:pPr>
              <w:spacing w:line="26" w:lineRule="atLeast"/>
              <w:jc w:val="center"/>
              <w:rPr>
                <w:color w:val="000000"/>
              </w:rPr>
            </w:pPr>
            <w:r w:rsidRPr="006D48D3">
              <w:rPr>
                <w:color w:val="000000"/>
              </w:rPr>
              <w:t>III</w:t>
            </w:r>
          </w:p>
        </w:tc>
        <w:tc>
          <w:tcPr>
            <w:tcW w:w="6880" w:type="dxa"/>
            <w:gridSpan w:val="7"/>
            <w:vAlign w:val="center"/>
          </w:tcPr>
          <w:p w14:paraId="77FE331E" w14:textId="77777777" w:rsidR="007D39F6" w:rsidRPr="006D48D3" w:rsidRDefault="009C2551" w:rsidP="006D48D3">
            <w:pPr>
              <w:spacing w:line="26" w:lineRule="atLeast"/>
              <w:jc w:val="left"/>
              <w:rPr>
                <w:color w:val="000000"/>
              </w:rPr>
            </w:pPr>
            <w:r w:rsidRPr="006D48D3">
              <w:rPr>
                <w:color w:val="000000"/>
              </w:rPr>
              <w:t>Đối tượng khảo sát: Người học, giảng viên, cán bộ, viên chức Trường ĐHTN</w:t>
            </w:r>
          </w:p>
        </w:tc>
        <w:tc>
          <w:tcPr>
            <w:tcW w:w="1661" w:type="dxa"/>
            <w:vMerge w:val="restart"/>
            <w:vAlign w:val="center"/>
          </w:tcPr>
          <w:p w14:paraId="6DFC00A1" w14:textId="77777777" w:rsidR="007D39F6" w:rsidRPr="006D48D3" w:rsidRDefault="009C2551" w:rsidP="006D48D3">
            <w:pPr>
              <w:spacing w:line="26" w:lineRule="atLeast"/>
              <w:jc w:val="center"/>
              <w:rPr>
                <w:color w:val="000000"/>
              </w:rPr>
            </w:pPr>
            <w:r w:rsidRPr="006D48D3">
              <w:rPr>
                <w:color w:val="000000"/>
              </w:rPr>
              <w:t>[H7.07.01.13]</w:t>
            </w:r>
          </w:p>
        </w:tc>
      </w:tr>
      <w:tr w:rsidR="007D39F6" w:rsidRPr="006D48D3" w14:paraId="0281D71C" w14:textId="77777777">
        <w:trPr>
          <w:trHeight w:val="276"/>
        </w:trPr>
        <w:tc>
          <w:tcPr>
            <w:tcW w:w="523" w:type="dxa"/>
            <w:vAlign w:val="center"/>
          </w:tcPr>
          <w:p w14:paraId="5E8E1716" w14:textId="77777777" w:rsidR="007D39F6" w:rsidRPr="006D48D3" w:rsidRDefault="009C2551" w:rsidP="006D48D3">
            <w:pPr>
              <w:spacing w:line="26" w:lineRule="atLeast"/>
              <w:jc w:val="center"/>
              <w:rPr>
                <w:color w:val="000000"/>
              </w:rPr>
            </w:pPr>
            <w:r w:rsidRPr="006D48D3">
              <w:rPr>
                <w:color w:val="000000"/>
              </w:rPr>
              <w:t>1</w:t>
            </w:r>
          </w:p>
        </w:tc>
        <w:tc>
          <w:tcPr>
            <w:tcW w:w="2217" w:type="dxa"/>
            <w:vAlign w:val="center"/>
          </w:tcPr>
          <w:p w14:paraId="0C187F09" w14:textId="77777777" w:rsidR="007D39F6" w:rsidRPr="006D48D3" w:rsidRDefault="009C2551" w:rsidP="006D48D3">
            <w:pPr>
              <w:spacing w:line="26" w:lineRule="atLeast"/>
              <w:rPr>
                <w:color w:val="000000"/>
              </w:rPr>
            </w:pPr>
            <w:r w:rsidRPr="006D48D3">
              <w:rPr>
                <w:color w:val="000000"/>
              </w:rPr>
              <w:t>Mức độ đáp ứng của thư viện</w:t>
            </w:r>
          </w:p>
        </w:tc>
        <w:tc>
          <w:tcPr>
            <w:tcW w:w="776" w:type="dxa"/>
            <w:vAlign w:val="center"/>
          </w:tcPr>
          <w:p w14:paraId="22CE4028" w14:textId="77777777" w:rsidR="007D39F6" w:rsidRPr="006D48D3" w:rsidRDefault="009C2551" w:rsidP="006D48D3">
            <w:pPr>
              <w:spacing w:line="26" w:lineRule="atLeast"/>
              <w:jc w:val="center"/>
              <w:rPr>
                <w:color w:val="000000"/>
              </w:rPr>
            </w:pPr>
            <w:r w:rsidRPr="006D48D3">
              <w:rPr>
                <w:color w:val="000000"/>
              </w:rPr>
              <w:t>69,2</w:t>
            </w:r>
          </w:p>
        </w:tc>
        <w:tc>
          <w:tcPr>
            <w:tcW w:w="776" w:type="dxa"/>
            <w:vAlign w:val="center"/>
          </w:tcPr>
          <w:p w14:paraId="5D8007BC" w14:textId="77777777" w:rsidR="007D39F6" w:rsidRPr="006D48D3" w:rsidRDefault="009C2551" w:rsidP="006D48D3">
            <w:pPr>
              <w:spacing w:line="26" w:lineRule="atLeast"/>
              <w:jc w:val="center"/>
              <w:rPr>
                <w:color w:val="000000"/>
              </w:rPr>
            </w:pPr>
            <w:r w:rsidRPr="006D48D3">
              <w:rPr>
                <w:color w:val="000000"/>
              </w:rPr>
              <w:t>58,1</w:t>
            </w:r>
          </w:p>
        </w:tc>
        <w:tc>
          <w:tcPr>
            <w:tcW w:w="776" w:type="dxa"/>
            <w:vAlign w:val="center"/>
          </w:tcPr>
          <w:p w14:paraId="13B5A2E6" w14:textId="77777777" w:rsidR="007D39F6" w:rsidRPr="006D48D3" w:rsidRDefault="009C2551" w:rsidP="006D48D3">
            <w:pPr>
              <w:spacing w:line="26" w:lineRule="atLeast"/>
              <w:jc w:val="center"/>
              <w:rPr>
                <w:color w:val="000000"/>
              </w:rPr>
            </w:pPr>
            <w:r w:rsidRPr="006D48D3">
              <w:rPr>
                <w:color w:val="000000"/>
              </w:rPr>
              <w:t>64,5</w:t>
            </w:r>
          </w:p>
        </w:tc>
        <w:tc>
          <w:tcPr>
            <w:tcW w:w="776" w:type="dxa"/>
            <w:vAlign w:val="center"/>
          </w:tcPr>
          <w:p w14:paraId="3A36FEBD" w14:textId="77777777" w:rsidR="007D39F6" w:rsidRPr="006D48D3" w:rsidRDefault="007D39F6" w:rsidP="006D48D3">
            <w:pPr>
              <w:spacing w:line="26" w:lineRule="atLeast"/>
              <w:jc w:val="center"/>
              <w:rPr>
                <w:color w:val="000000"/>
              </w:rPr>
            </w:pPr>
          </w:p>
        </w:tc>
        <w:tc>
          <w:tcPr>
            <w:tcW w:w="776" w:type="dxa"/>
            <w:vAlign w:val="center"/>
          </w:tcPr>
          <w:p w14:paraId="6AD76070" w14:textId="77777777" w:rsidR="007D39F6" w:rsidRPr="006D48D3" w:rsidRDefault="009C2551" w:rsidP="006D48D3">
            <w:pPr>
              <w:spacing w:line="26" w:lineRule="atLeast"/>
              <w:jc w:val="center"/>
              <w:rPr>
                <w:color w:val="000000"/>
              </w:rPr>
            </w:pPr>
            <w:r w:rsidRPr="006D48D3">
              <w:rPr>
                <w:color w:val="000000"/>
              </w:rPr>
              <w:t>63,1</w:t>
            </w:r>
          </w:p>
        </w:tc>
        <w:tc>
          <w:tcPr>
            <w:tcW w:w="783" w:type="dxa"/>
            <w:vAlign w:val="center"/>
          </w:tcPr>
          <w:p w14:paraId="639BA956" w14:textId="77777777" w:rsidR="007D39F6" w:rsidRPr="006D48D3" w:rsidRDefault="009C2551" w:rsidP="006D48D3">
            <w:pPr>
              <w:spacing w:line="26" w:lineRule="atLeast"/>
              <w:jc w:val="center"/>
              <w:rPr>
                <w:color w:val="000000"/>
              </w:rPr>
            </w:pPr>
            <w:r w:rsidRPr="006D48D3">
              <w:rPr>
                <w:color w:val="000000"/>
              </w:rPr>
              <w:t>60,9</w:t>
            </w:r>
          </w:p>
        </w:tc>
        <w:tc>
          <w:tcPr>
            <w:tcW w:w="1661" w:type="dxa"/>
            <w:vMerge/>
            <w:vAlign w:val="center"/>
          </w:tcPr>
          <w:p w14:paraId="65BC43CC"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bl>
    <w:p w14:paraId="4A25F329" w14:textId="77777777" w:rsidR="007D39F6" w:rsidRPr="006D48D3" w:rsidRDefault="007D39F6" w:rsidP="006D48D3">
      <w:pPr>
        <w:spacing w:line="26" w:lineRule="atLeast"/>
      </w:pPr>
    </w:p>
    <w:p w14:paraId="2CEE4942" w14:textId="77777777" w:rsidR="007D39F6" w:rsidRPr="006D48D3" w:rsidRDefault="009C2551" w:rsidP="00801ADE">
      <w:pPr>
        <w:ind w:firstLine="720"/>
      </w:pPr>
      <w:r w:rsidRPr="006D48D3">
        <w:t>2. Điểm mạnh</w:t>
      </w:r>
    </w:p>
    <w:p w14:paraId="4C7D3FE5" w14:textId="77777777" w:rsidR="007D39F6" w:rsidRPr="006D48D3" w:rsidRDefault="009C2551" w:rsidP="006D48D3">
      <w:pPr>
        <w:spacing w:line="26" w:lineRule="atLeast"/>
        <w:ind w:firstLine="720"/>
      </w:pPr>
      <w:r w:rsidRPr="006D48D3">
        <w:lastRenderedPageBreak/>
        <w:t>Nhà trường đầu tư nâng cấp thư viện, bố trí phòng đọc, phục vụ hoạt động đào tạo và nghiên cứu của CTĐT ngành KDTM.</w:t>
      </w:r>
    </w:p>
    <w:p w14:paraId="7C0902A3" w14:textId="77777777" w:rsidR="007D39F6" w:rsidRPr="006D48D3" w:rsidRDefault="009C2551" w:rsidP="006D48D3">
      <w:pPr>
        <w:spacing w:line="26" w:lineRule="atLeast"/>
        <w:ind w:firstLine="720"/>
      </w:pPr>
      <w:r w:rsidRPr="006D48D3">
        <w:t>Thư viện có nội quy và triển khai thực hiện, đồng thời hướng dẫn SV năm thứ nhất tại Tuần sinh hoạt công dân.</w:t>
      </w:r>
    </w:p>
    <w:p w14:paraId="00B72E3D" w14:textId="77777777" w:rsidR="007D39F6" w:rsidRPr="006D48D3" w:rsidRDefault="009C2551" w:rsidP="006D48D3">
      <w:pPr>
        <w:spacing w:line="26" w:lineRule="atLeast"/>
        <w:ind w:firstLine="709"/>
      </w:pPr>
      <w:r w:rsidRPr="006D48D3">
        <w:t>Thư viện có đủ học liệu (tài liệu bắt buộc) bao gồm giáo trình, tài liệu, sách tham khảo, phù hợp để hỗ trợ các hoạt động đào tạo và nghiên cứu của các CTĐT nói chung và đối với CTĐT ngành KDTM.</w:t>
      </w:r>
    </w:p>
    <w:p w14:paraId="0E7599ED" w14:textId="77777777" w:rsidR="007D39F6" w:rsidRPr="006D48D3" w:rsidRDefault="009C2551" w:rsidP="006D48D3">
      <w:pPr>
        <w:spacing w:line="26" w:lineRule="atLeast"/>
        <w:ind w:firstLine="709"/>
      </w:pPr>
      <w:r w:rsidRPr="006D48D3">
        <w:t>Trong giai đoạn 2019 - 2024, Nhà trường cập nhật, bổ sung giáo trình, tài liệu, sách tham khảo cho thư viện với kinh phí hơn 2 tỷ đồng.</w:t>
      </w:r>
    </w:p>
    <w:p w14:paraId="509EE2AD" w14:textId="77777777" w:rsidR="007D39F6" w:rsidRPr="006D48D3" w:rsidRDefault="009C2551" w:rsidP="006D48D3">
      <w:pPr>
        <w:spacing w:line="26" w:lineRule="atLeast"/>
        <w:ind w:firstLine="709"/>
      </w:pPr>
      <w:r w:rsidRPr="006D48D3">
        <w:t>Kết quả khảo sát ý kiến của GV, SV về hoạt động của Thư viện thể hiện mức độ hài lòng của GV, SV đối với hoạt động của thư viện.</w:t>
      </w:r>
    </w:p>
    <w:p w14:paraId="7A6AFA6C" w14:textId="77777777" w:rsidR="007D39F6" w:rsidRPr="006D48D3" w:rsidRDefault="009C2551" w:rsidP="00801ADE">
      <w:pPr>
        <w:ind w:firstLine="709"/>
      </w:pPr>
      <w:r w:rsidRPr="006D48D3">
        <w:t>3. Điểm tồn tại</w:t>
      </w:r>
    </w:p>
    <w:p w14:paraId="7515F538" w14:textId="77777777" w:rsidR="007D39F6" w:rsidRPr="006D48D3" w:rsidRDefault="009C2551" w:rsidP="006D48D3">
      <w:pPr>
        <w:spacing w:line="26" w:lineRule="atLeast"/>
        <w:ind w:firstLine="709"/>
      </w:pPr>
      <w:r w:rsidRPr="006D48D3">
        <w:t>Chưa xây dựng thư viện điện tử, chưa số hoá nguồn tài liệu nội bộ.</w:t>
      </w:r>
    </w:p>
    <w:p w14:paraId="666D6C70" w14:textId="77777777" w:rsidR="007D39F6" w:rsidRPr="006D48D3" w:rsidRDefault="009C2551" w:rsidP="006D48D3">
      <w:pPr>
        <w:spacing w:line="26" w:lineRule="atLeast"/>
        <w:ind w:firstLine="709"/>
      </w:pPr>
      <w:r w:rsidRPr="006D48D3">
        <w:t>Số liệu khảo sát còn chung chung cho toàn trường, chưa thống kê được cho người dùng theo từng ngành đào tạo.</w:t>
      </w:r>
    </w:p>
    <w:p w14:paraId="0EE5F1B6" w14:textId="77777777" w:rsidR="007D39F6" w:rsidRPr="006D48D3" w:rsidRDefault="009C2551" w:rsidP="006D48D3">
      <w:pPr>
        <w:spacing w:line="26" w:lineRule="atLeast"/>
        <w:ind w:firstLine="709"/>
      </w:pPr>
      <w:r w:rsidRPr="006D48D3">
        <w:t xml:space="preserve">Chưa thống kê được lượt mượn, trả từng loại học liệu tại thư viện đối với sinh viên ngành KDTM nói riêng và toàn trường nói chung. </w:t>
      </w:r>
    </w:p>
    <w:p w14:paraId="2676919C" w14:textId="77777777" w:rsidR="007D39F6" w:rsidRPr="006D48D3" w:rsidRDefault="009C2551" w:rsidP="00801ADE">
      <w:pPr>
        <w:ind w:firstLine="709"/>
      </w:pPr>
      <w:r w:rsidRPr="006D48D3">
        <w:t>4. Kế hoạch hành động</w:t>
      </w:r>
    </w:p>
    <w:tbl>
      <w:tblPr>
        <w:tblStyle w:val="affff4"/>
        <w:tblW w:w="8871" w:type="dxa"/>
        <w:jc w:val="center"/>
        <w:tblBorders>
          <w:top w:val="single" w:sz="4" w:space="0" w:color="B3B3B3"/>
          <w:left w:val="single" w:sz="4" w:space="0" w:color="B3B3B3"/>
          <w:bottom w:val="single" w:sz="4" w:space="0" w:color="B3B3B3"/>
          <w:right w:val="single" w:sz="4" w:space="0" w:color="B3B3B3"/>
        </w:tblBorders>
        <w:tblLayout w:type="fixed"/>
        <w:tblLook w:val="0400" w:firstRow="0" w:lastRow="0" w:firstColumn="0" w:lastColumn="0" w:noHBand="0" w:noVBand="1"/>
      </w:tblPr>
      <w:tblGrid>
        <w:gridCol w:w="527"/>
        <w:gridCol w:w="1233"/>
        <w:gridCol w:w="3873"/>
        <w:gridCol w:w="1762"/>
        <w:gridCol w:w="1476"/>
      </w:tblGrid>
      <w:tr w:rsidR="007D39F6" w:rsidRPr="006D48D3" w14:paraId="74A403CB" w14:textId="77777777">
        <w:trPr>
          <w:jc w:val="center"/>
        </w:trPr>
        <w:tc>
          <w:tcPr>
            <w:tcW w:w="527"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tcPr>
          <w:p w14:paraId="2DBCD3E2" w14:textId="77777777" w:rsidR="007D39F6" w:rsidRPr="006D48D3" w:rsidRDefault="009C2551" w:rsidP="006D48D3">
            <w:pPr>
              <w:spacing w:line="26" w:lineRule="atLeast"/>
              <w:jc w:val="center"/>
              <w:rPr>
                <w:b/>
              </w:rPr>
            </w:pPr>
            <w:bookmarkStart w:id="72" w:name="_heading=h.id8ohnqq11tl" w:colFirst="0" w:colLast="0"/>
            <w:bookmarkEnd w:id="72"/>
            <w:r w:rsidRPr="006D48D3">
              <w:rPr>
                <w:b/>
              </w:rPr>
              <w:t>Stt</w:t>
            </w:r>
          </w:p>
        </w:tc>
        <w:tc>
          <w:tcPr>
            <w:tcW w:w="1233"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tcPr>
          <w:p w14:paraId="40194025" w14:textId="77777777" w:rsidR="007D39F6" w:rsidRPr="006D48D3" w:rsidRDefault="009C2551" w:rsidP="006D48D3">
            <w:pPr>
              <w:spacing w:line="26" w:lineRule="atLeast"/>
              <w:jc w:val="center"/>
              <w:rPr>
                <w:b/>
              </w:rPr>
            </w:pPr>
            <w:r w:rsidRPr="006D48D3">
              <w:rPr>
                <w:b/>
              </w:rPr>
              <w:t>Mục tiêu</w:t>
            </w:r>
          </w:p>
        </w:tc>
        <w:tc>
          <w:tcPr>
            <w:tcW w:w="3873"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tcPr>
          <w:p w14:paraId="23BEAA61" w14:textId="77777777" w:rsidR="007D39F6" w:rsidRPr="006D48D3" w:rsidRDefault="009C2551" w:rsidP="006D48D3">
            <w:pPr>
              <w:spacing w:line="26" w:lineRule="atLeast"/>
              <w:jc w:val="center"/>
              <w:rPr>
                <w:b/>
              </w:rPr>
            </w:pPr>
            <w:r w:rsidRPr="006D48D3">
              <w:rPr>
                <w:b/>
              </w:rPr>
              <w:t>Nội dung</w:t>
            </w:r>
          </w:p>
        </w:tc>
        <w:tc>
          <w:tcPr>
            <w:tcW w:w="1762"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tcPr>
          <w:p w14:paraId="649B0408" w14:textId="77777777" w:rsidR="007D39F6" w:rsidRPr="006D48D3" w:rsidRDefault="009C2551" w:rsidP="006D48D3">
            <w:pPr>
              <w:spacing w:line="26" w:lineRule="atLeast"/>
              <w:jc w:val="center"/>
              <w:rPr>
                <w:b/>
              </w:rPr>
            </w:pPr>
            <w:r w:rsidRPr="006D48D3">
              <w:rPr>
                <w:b/>
              </w:rPr>
              <w:t>Đơn vị, người thực hiện</w:t>
            </w:r>
          </w:p>
        </w:tc>
        <w:tc>
          <w:tcPr>
            <w:tcW w:w="1476"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tcPr>
          <w:p w14:paraId="29F69AF9" w14:textId="77777777" w:rsidR="007D39F6" w:rsidRPr="006D48D3" w:rsidRDefault="009C2551" w:rsidP="006D48D3">
            <w:pPr>
              <w:spacing w:line="26" w:lineRule="atLeast"/>
              <w:jc w:val="center"/>
              <w:rPr>
                <w:b/>
              </w:rPr>
            </w:pPr>
            <w:r w:rsidRPr="006D48D3">
              <w:rPr>
                <w:b/>
              </w:rPr>
              <w:t>Thời gian thực hiện</w:t>
            </w:r>
          </w:p>
        </w:tc>
      </w:tr>
      <w:tr w:rsidR="007D39F6" w:rsidRPr="006D48D3" w14:paraId="47243BA7" w14:textId="77777777">
        <w:trPr>
          <w:jc w:val="center"/>
        </w:trPr>
        <w:tc>
          <w:tcPr>
            <w:tcW w:w="527"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tcPr>
          <w:p w14:paraId="53326B92" w14:textId="77777777" w:rsidR="007D39F6" w:rsidRPr="006D48D3" w:rsidRDefault="009C2551" w:rsidP="006D48D3">
            <w:pPr>
              <w:spacing w:line="26" w:lineRule="atLeast"/>
            </w:pPr>
            <w:r w:rsidRPr="006D48D3">
              <w:t>1</w:t>
            </w:r>
          </w:p>
        </w:tc>
        <w:tc>
          <w:tcPr>
            <w:tcW w:w="1233"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tcPr>
          <w:p w14:paraId="50559E60" w14:textId="77777777" w:rsidR="007D39F6" w:rsidRPr="006D48D3" w:rsidRDefault="009C2551" w:rsidP="006D48D3">
            <w:pPr>
              <w:spacing w:line="26" w:lineRule="atLeast"/>
            </w:pPr>
            <w:r w:rsidRPr="006D48D3">
              <w:t>Khắc phục điểm tồn tại</w:t>
            </w:r>
          </w:p>
        </w:tc>
        <w:tc>
          <w:tcPr>
            <w:tcW w:w="3873"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tcPr>
          <w:p w14:paraId="7FA996A6" w14:textId="77777777" w:rsidR="007D39F6" w:rsidRPr="006D48D3" w:rsidRDefault="009C2551" w:rsidP="006D48D3">
            <w:pPr>
              <w:spacing w:line="26" w:lineRule="atLeast"/>
            </w:pPr>
            <w:r w:rsidRPr="006D48D3">
              <w:t>- Rà soát, đầu tư kinh phí để xây dựng tài liệu điện tử cho thư viện.</w:t>
            </w:r>
          </w:p>
          <w:p w14:paraId="28054CFA" w14:textId="77777777" w:rsidR="007D39F6" w:rsidRPr="006D48D3" w:rsidRDefault="009C2551" w:rsidP="006D48D3">
            <w:pPr>
              <w:spacing w:line="26" w:lineRule="atLeast"/>
            </w:pPr>
            <w:r w:rsidRPr="006D48D3">
              <w:t>- Xây dựng kế hoạch và lộ trình số hóa các tài liệu tham khảo hiện có tại thư viện.</w:t>
            </w:r>
          </w:p>
          <w:p w14:paraId="6E66D13C" w14:textId="77777777" w:rsidR="007D39F6" w:rsidRPr="006D48D3" w:rsidRDefault="009C2551" w:rsidP="006D48D3">
            <w:pPr>
              <w:spacing w:line="26" w:lineRule="atLeast"/>
            </w:pPr>
            <w:r w:rsidRPr="006D48D3">
              <w:t>- Công khai số liệu khảo sát để các bên liên quan tiếp cận và sử dụng có hiệu quả, đúng mục đích.</w:t>
            </w:r>
          </w:p>
          <w:p w14:paraId="7975D065" w14:textId="77777777" w:rsidR="007D39F6" w:rsidRPr="006D48D3" w:rsidRDefault="009C2551" w:rsidP="006D48D3">
            <w:pPr>
              <w:spacing w:line="26" w:lineRule="atLeast"/>
            </w:pPr>
            <w:r w:rsidRPr="006D48D3">
              <w:t>- Theo dõi, thống kê số lượt mượn/trả/tiếp cận các nguồn học liệu tại thư viện và tần suất mượn/trả/tiếp cận từng loại học liệu của sinh viên ngành TCNH nói riêng và toàn trường nói chung</w:t>
            </w:r>
          </w:p>
        </w:tc>
        <w:tc>
          <w:tcPr>
            <w:tcW w:w="1762"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tcPr>
          <w:p w14:paraId="37C8BE95" w14:textId="77777777" w:rsidR="007D39F6" w:rsidRPr="006D48D3" w:rsidRDefault="009C2551" w:rsidP="006D48D3">
            <w:pPr>
              <w:spacing w:line="26" w:lineRule="atLeast"/>
            </w:pPr>
            <w:r w:rsidRPr="006D48D3">
              <w:t>Trường ĐHTN</w:t>
            </w:r>
          </w:p>
          <w:p w14:paraId="2B4438C4" w14:textId="77777777" w:rsidR="007D39F6" w:rsidRPr="006D48D3" w:rsidRDefault="009C2551" w:rsidP="006D48D3">
            <w:pPr>
              <w:spacing w:line="26" w:lineRule="atLeast"/>
            </w:pPr>
            <w:r w:rsidRPr="006D48D3">
              <w:t xml:space="preserve">Thư viện </w:t>
            </w:r>
          </w:p>
          <w:p w14:paraId="73427A7C" w14:textId="77777777" w:rsidR="007D39F6" w:rsidRPr="006D48D3" w:rsidRDefault="009C2551" w:rsidP="006D48D3">
            <w:pPr>
              <w:spacing w:line="26" w:lineRule="atLeast"/>
            </w:pPr>
            <w:r w:rsidRPr="006D48D3">
              <w:t>Phòng Kế hoạch Tài chính</w:t>
            </w:r>
          </w:p>
          <w:p w14:paraId="5861EB98" w14:textId="77777777" w:rsidR="007D39F6" w:rsidRPr="006D48D3" w:rsidRDefault="009C2551" w:rsidP="006D48D3">
            <w:pPr>
              <w:spacing w:line="26" w:lineRule="atLeast"/>
            </w:pPr>
            <w:r w:rsidRPr="006D48D3">
              <w:t>Phòng Quản lý chất lượng</w:t>
            </w:r>
          </w:p>
        </w:tc>
        <w:tc>
          <w:tcPr>
            <w:tcW w:w="1476"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tcPr>
          <w:p w14:paraId="3F980C7F" w14:textId="77777777" w:rsidR="007D39F6" w:rsidRPr="006D48D3" w:rsidRDefault="009C2551" w:rsidP="006D48D3">
            <w:pPr>
              <w:spacing w:line="26" w:lineRule="atLeast"/>
            </w:pPr>
            <w:r w:rsidRPr="006D48D3">
              <w:t>Từ năm học 2025 - 2026</w:t>
            </w:r>
          </w:p>
        </w:tc>
      </w:tr>
      <w:tr w:rsidR="007D39F6" w:rsidRPr="006D48D3" w14:paraId="1416F0E0" w14:textId="77777777">
        <w:trPr>
          <w:jc w:val="center"/>
        </w:trPr>
        <w:tc>
          <w:tcPr>
            <w:tcW w:w="527"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tcPr>
          <w:p w14:paraId="54115580" w14:textId="77777777" w:rsidR="007D39F6" w:rsidRPr="006D48D3" w:rsidRDefault="009C2551" w:rsidP="006D48D3">
            <w:pPr>
              <w:spacing w:line="26" w:lineRule="atLeast"/>
            </w:pPr>
            <w:r w:rsidRPr="006D48D3">
              <w:t>2</w:t>
            </w:r>
          </w:p>
        </w:tc>
        <w:tc>
          <w:tcPr>
            <w:tcW w:w="1233"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vAlign w:val="center"/>
          </w:tcPr>
          <w:p w14:paraId="3809F58E" w14:textId="77777777" w:rsidR="007D39F6" w:rsidRPr="006D48D3" w:rsidRDefault="009C2551" w:rsidP="006D48D3">
            <w:pPr>
              <w:spacing w:line="26" w:lineRule="atLeast"/>
            </w:pPr>
            <w:r w:rsidRPr="006D48D3">
              <w:t>Phát huy điểm mạnh</w:t>
            </w:r>
          </w:p>
        </w:tc>
        <w:tc>
          <w:tcPr>
            <w:tcW w:w="3873"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tcPr>
          <w:p w14:paraId="711E0B32" w14:textId="77777777" w:rsidR="007D39F6" w:rsidRPr="006D48D3" w:rsidRDefault="009C2551" w:rsidP="006D48D3">
            <w:pPr>
              <w:spacing w:line="26" w:lineRule="atLeast"/>
            </w:pPr>
            <w:r w:rsidRPr="006D48D3">
              <w:t>- Cán bộ giảng dạy chuyên ngành KDTM tăng cường nghiên cứu viết giáo trình, sách tham khảo, sách chuyên khảo phục vụ giảng dạy và tăng chất lượng, số lượng tài liệu tham khảo tại thư viện; thường xuyên cải tiến, cập nhật bài giảng.</w:t>
            </w:r>
          </w:p>
        </w:tc>
        <w:tc>
          <w:tcPr>
            <w:tcW w:w="1762"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tcPr>
          <w:p w14:paraId="28A0695D" w14:textId="6C000852" w:rsidR="007D39F6" w:rsidRPr="006D48D3" w:rsidRDefault="009C2551" w:rsidP="006D48D3">
            <w:pPr>
              <w:spacing w:line="26" w:lineRule="atLeast"/>
            </w:pPr>
            <w:r w:rsidRPr="006D48D3">
              <w:t xml:space="preserve">Bộ </w:t>
            </w:r>
            <w:r w:rsidR="005A7447">
              <w:t>KDTM</w:t>
            </w:r>
            <w:r w:rsidRPr="006D48D3">
              <w:t>, Khoa Kinh tế, Phòng Đào tạo.</w:t>
            </w:r>
          </w:p>
        </w:tc>
        <w:tc>
          <w:tcPr>
            <w:tcW w:w="1476" w:type="dxa"/>
            <w:tcBorders>
              <w:top w:val="single" w:sz="6" w:space="0" w:color="BFBFBF"/>
              <w:left w:val="single" w:sz="6" w:space="0" w:color="BFBFBF"/>
              <w:bottom w:val="single" w:sz="6" w:space="0" w:color="BFBFBF"/>
              <w:right w:val="single" w:sz="6" w:space="0" w:color="BFBFBF"/>
            </w:tcBorders>
            <w:shd w:val="clear" w:color="auto" w:fill="FFFFFF"/>
            <w:tcMar>
              <w:top w:w="96" w:type="dxa"/>
              <w:left w:w="96" w:type="dxa"/>
              <w:bottom w:w="96" w:type="dxa"/>
              <w:right w:w="96" w:type="dxa"/>
            </w:tcMar>
          </w:tcPr>
          <w:p w14:paraId="2CF6D35A" w14:textId="77777777" w:rsidR="007D39F6" w:rsidRPr="006D48D3" w:rsidRDefault="009C2551" w:rsidP="006D48D3">
            <w:pPr>
              <w:spacing w:line="26" w:lineRule="atLeast"/>
            </w:pPr>
            <w:r w:rsidRPr="006D48D3">
              <w:t>Từ năm học 2025 - 2026</w:t>
            </w:r>
          </w:p>
        </w:tc>
      </w:tr>
    </w:tbl>
    <w:p w14:paraId="4F23784C" w14:textId="77777777" w:rsidR="007D39F6" w:rsidRPr="006D48D3" w:rsidRDefault="009C2551" w:rsidP="00801ADE">
      <w:pPr>
        <w:ind w:firstLine="720"/>
      </w:pPr>
      <w:r w:rsidRPr="006D48D3">
        <w:t xml:space="preserve">5. Tự đánh giá </w:t>
      </w:r>
    </w:p>
    <w:p w14:paraId="1ECADAEC" w14:textId="46543892" w:rsidR="007D39F6" w:rsidRPr="006D48D3" w:rsidRDefault="009C2551" w:rsidP="00801ADE">
      <w:pPr>
        <w:spacing w:line="26" w:lineRule="atLeast"/>
        <w:ind w:firstLine="720"/>
      </w:pPr>
      <w:r w:rsidRPr="006D48D3">
        <w:lastRenderedPageBreak/>
        <w:t>Tự đánh giá tiêu chí Đạt</w:t>
      </w:r>
    </w:p>
    <w:p w14:paraId="673D4502" w14:textId="77777777" w:rsidR="007D39F6" w:rsidRPr="005413F7" w:rsidRDefault="009C2551" w:rsidP="005413F7">
      <w:pPr>
        <w:pStyle w:val="Heading3"/>
        <w:rPr>
          <w:b/>
          <w:bCs/>
          <w:color w:val="FF0000"/>
        </w:rPr>
      </w:pPr>
      <w:bookmarkStart w:id="73" w:name="_heading=h.k0ynh79wdl2d" w:colFirst="0" w:colLast="0"/>
      <w:bookmarkStart w:id="74" w:name="_Toc207270637"/>
      <w:bookmarkEnd w:id="73"/>
      <w:r w:rsidRPr="005413F7">
        <w:rPr>
          <w:b/>
          <w:bCs/>
        </w:rPr>
        <w:t>Tiêu chí 7.4: Có hệ thống công nghệ thông tin, hạ tầng mạng và máy tính dễ dàng tiếp cận và sử dụng, đáp ứng nhu cầu của người học, giảng viên, nghiên cứu viên, đội ngũ quản lý và nhân viên trong các hoạt động giảng dạy, nghiên cứu khoa học, kết nối phục vụ cộng đồng và quản lý hành chính.</w:t>
      </w:r>
      <w:bookmarkEnd w:id="74"/>
    </w:p>
    <w:p w14:paraId="348D3D30" w14:textId="77777777" w:rsidR="007D39F6" w:rsidRPr="006D48D3" w:rsidRDefault="009C2551" w:rsidP="00801ADE">
      <w:pPr>
        <w:ind w:firstLine="709"/>
      </w:pPr>
      <w:r w:rsidRPr="006D48D3">
        <w:t>1. Mô tả hiện trạng</w:t>
      </w:r>
    </w:p>
    <w:p w14:paraId="29711DA6" w14:textId="77777777" w:rsidR="007D39F6" w:rsidRPr="006D48D3" w:rsidRDefault="009C2551" w:rsidP="006D48D3">
      <w:pPr>
        <w:spacing w:line="26" w:lineRule="atLeast"/>
        <w:ind w:firstLine="709"/>
      </w:pPr>
      <w:r w:rsidRPr="006D48D3">
        <w:t xml:space="preserve">Theo quy chế tổ chức và hoạt động của Nhà trường ban hành, Nhà trường phân công Phòng CSVC và phòng Truyền thông và tư vấn tuyển sinh là đơn vị lập kế hoạch bảo trì, kiểm toán, nâng cấp hệ thống CNTT bao gồm: hệ thống máy tính, phần cứng, phần mềm, hệ thống mạng Internet, trang thông tin điện tử,... </w:t>
      </w:r>
      <w:r w:rsidRPr="006D48D3">
        <w:rPr>
          <w:color w:val="FF0000"/>
        </w:rPr>
        <w:t xml:space="preserve">[H6.06.03.08], [H5.05.02.01], </w:t>
      </w:r>
      <w:r w:rsidRPr="006D48D3">
        <w:t xml:space="preserve">[H7.07.01.11]. Nhà trường hiện có 05 máy chủ: Một máy chủ Lenovo để lưu trữ CSDL của Nhà trường và máy ảo server website của Nhà trường, 1 máy chủ IBM để backup CSDL và website Nhà trường, 01 máy chủ HP chạy phần mềm thư viện, 01 máy chủ HP chạy các phần mềm khác, 01 máy chủ HP chạy tường lửa, phân luồng và quản lý toàn bộ hệ thống mạng trong Nhà trường, phòng internet, 14 phòng phòng thực hành máy tính, phòng LAB với 700 máy tính </w:t>
      </w:r>
      <w:r w:rsidRPr="006D48D3">
        <w:rPr>
          <w:color w:val="FF0000"/>
        </w:rPr>
        <w:t xml:space="preserve">[H6.06.01.14], </w:t>
      </w:r>
      <w:r w:rsidRPr="006D48D3">
        <w:t>[H7.07.01.02]. Hạ tầng mạng của Nhà trường được trang bị truyền internet tốc độ cao và hệ thống bảo mật sử dụng bức tường lửa để phòng chống virut và quyền truy cập được đăng nhập theo mã SV và mã GV [H7.07.04.07], [H7.07.01.08], [H7.07.01.09], [</w:t>
      </w:r>
      <w:r w:rsidRPr="006D48D3">
        <w:rPr>
          <w:color w:val="FF0000"/>
        </w:rPr>
        <w:t>H1.01.03.06</w:t>
      </w:r>
      <w:r w:rsidRPr="006D48D3">
        <w:t xml:space="preserve">]. Bên cạnh đó, Nhà trường có website tại địa chỉ </w:t>
      </w:r>
      <w:hyperlink r:id="rId49">
        <w:r w:rsidRPr="006D48D3">
          <w:rPr>
            <w:color w:val="0563C1"/>
            <w:u w:val="single"/>
          </w:rPr>
          <w:t>https://www.ttn.edu.vn/</w:t>
        </w:r>
      </w:hyperlink>
      <w:r w:rsidRPr="006D48D3">
        <w:t xml:space="preserve"> bao gồm website tiếng Việt và tiếng Anh [</w:t>
      </w:r>
      <w:r w:rsidRPr="006D48D3">
        <w:rPr>
          <w:color w:val="FF0000"/>
        </w:rPr>
        <w:t>H1.01.03.05</w:t>
      </w:r>
      <w:r w:rsidRPr="006D48D3">
        <w:t>].</w:t>
      </w:r>
    </w:p>
    <w:p w14:paraId="738B4085" w14:textId="77777777" w:rsidR="007D39F6" w:rsidRPr="006D48D3" w:rsidRDefault="009C2551" w:rsidP="006D48D3">
      <w:pPr>
        <w:spacing w:line="26" w:lineRule="atLeast"/>
        <w:ind w:firstLine="709"/>
      </w:pPr>
      <w:r w:rsidRPr="006D48D3">
        <w:t xml:space="preserve">Để bảo đảm sự thống nhất, an toàn và bảo mật dữ liệu, Nhà trường có các biện pháp bảo đảm an toàn, bảo mật cho hệ thống thông tin ĐBCL bên trong thông qua các điều khoản sử dụng phần mềm, phân quyền admin, phân cấp quản lý và sử dụng password, sử dụng các phần mềm bảo vệ máy tính Kaspersky Anti-virus, Firewall trong Windows [H1.01.03.06], [H7.07.04.01]. Nhà trường tạo và cấp cho toàn bộ CB, VC, NLĐ địa chỉ email công vụ với tên miền @ttn.edu.vn và yêu cầu tất cả CB, VC, NLĐ sử dụng trong quá trình liên lạc, trao đổi công việc để thuận lợi, bảo mật cho việc nhận gửi và xử lý thông tin văn bản liên quan đến cán bộ, viên chức [H7.07.04.02]. Đối với SV, Nhà trường hướng dẫn, cung cấp các tài khoản, đăng nhập vào các website chuyên dụng của Trường để đăng ký môn học, xem điểm, xem lịch thi, thông tin học vụ </w:t>
      </w:r>
      <w:r w:rsidRPr="006D48D3">
        <w:rPr>
          <w:color w:val="FF0000"/>
        </w:rPr>
        <w:t xml:space="preserve">[H5.05.02.02], [H3.03.01.12]. </w:t>
      </w:r>
      <w:r w:rsidRPr="006D48D3">
        <w:t xml:space="preserve">Nhằm bảo đảm tính thống nhất, kịp thời, bảo mật và an toàn hệ thống trao đổi thông tin, bảo đảm tính chính xác và sẵn có để cung cấp kịp thời cho các bên liên quan, tất cả các tài liệu, Trường quy định hồ sơ của hệ thống quản lý chất lượng đều có dấu hiệu nhận biết riêng như: tên tài liệu, mã số, nơi nhận, nơi lưu, ngày ban hành, người có thẩm quyền xem xét và phê duyệt trước khi ban hành, tình trạng thay đổi tài liệu trước khi ban hành theo đúng nội dung quy định của quy chế văn thư lưu trữ đã được Nhà nước, Nhà trường ban hành [H7.07.04.03]. Hằng năm, căn cứ nhu cầu thực tế, Nhà trường xây dựng kế hoạch đầu tư hệ thống CNTT đáp ứng nhu cầu về ĐT, NCKH và PVCĐ [H7.07.02.15], [H6.06.01.15]. Trong kế hoạch năm học, Nhà trường xác định mục tiêu hiện đại hóa các trang thiết bị đào tạo, vận hành hiệu quả các phần mềm như: quản lý đào tạo, quản lý cán bộ, quản lý thư viện, đầu tư cơ sở hạ tầng CNTT, ưu tiên tăng cường hệ thống máy tính, đồng bộ dữ liệu quản lý đào tạo, website </w:t>
      </w:r>
      <w:r w:rsidRPr="006D48D3">
        <w:lastRenderedPageBreak/>
        <w:t>của Nhà trường đáp ứng nhu cầu học tập, nghiên cứu của GV, SV [H7.07.04.04]. Trên cơ sở kế hoạch hằng năm, Nhà trường thường xuyên bố trí nguồn kinh phí đầu tư cung cấp cơ sở hạ tầng bao gồm hệ thống mạng, các phòng thực hành máy tính, phòng thí nghiệm, các phòng học [H7.07.02.15], [</w:t>
      </w:r>
      <w:r w:rsidRPr="006D48D3">
        <w:rPr>
          <w:color w:val="FF0000"/>
        </w:rPr>
        <w:t>H6.06.01.15</w:t>
      </w:r>
      <w:r w:rsidRPr="006D48D3">
        <w:t xml:space="preserve">]. Trong giai đoạn 2019-2024, hệ thống CNTT của Nhà trường được thường xuyên đầu tư nâng cấp đáp ứng nhu cầu dạy và học của GV, SV, trong đó Nhà trường đầu tư xây dựng mới 01 Trung tâm kỹ năng sư phạm, 03 phòng thực hành vi tính và nâng cấp 13 phòng thí nghiệm ở khu nhà D1, D2, mua sắm các trang thiết bị phục vụ hoạt động ĐT và NCKH với tổng số tiền là 29.326.501.300 [H7.07.01.02], [H7.07.01.08], [H7.07.01.09], [H7.07.04.08]. Nhà trường triển khai, nâng cấp nhiều phần mềm nghiệp vụ như: phần mềm kế toán, phần mềm đào tạo, phần mềm TCCB [H7.07.04.01]. Năm 2018, trên cơ sở phối hợp với VNPT, Nhà trường đã đầu tư hệ thống mạng wifi phủ khắp khuôn viên trường tuy nhiên việc trang bị, nâng cấp hệ thống CNTT vẫn còn gặp khó khăn trong phân bổ nguồn tài chính cho hạng mục này [H7.07.04.07]. Tại các phòng thực hành máy tính, Phòng CSVC phân công đội ngũ NV trực, quản lý phòng máy và lập sổ theo dõi sử dụng trang thiết bị CNTT phục vụ công tác ĐT và NCKH [H7.07.01.07], [H7.07.01.10]. Cuối mỗi năm tài chính, Phòng CSVC, phòng Truyền thông và tư vấn tuyển sinh thực hiện việc rà soát, đánh giá hiệu quả việc đầu tư, sử dụng các thiết bị CNTT của toàn trường [H7.07.04.05 [H7.07.04.06]. Bên cạnh đó, hằng năm, Nhà trường thành lập tổ kiểm kê tài sản và tiến hành công tác kiểm kê tài sản các thiết bị CNTT [H7.07.01.11]. </w:t>
      </w:r>
    </w:p>
    <w:p w14:paraId="403718A4" w14:textId="77777777" w:rsidR="007D39F6" w:rsidRPr="006D48D3" w:rsidRDefault="009C2551" w:rsidP="006D48D3">
      <w:pPr>
        <w:spacing w:line="26" w:lineRule="atLeast"/>
        <w:ind w:firstLine="709"/>
      </w:pPr>
      <w:r w:rsidRPr="006D48D3">
        <w:t xml:space="preserve">Theo kế hoạch khảo sát hằng năm của Nhà trường, Phòng QLCL tiến hành khảo sát ý kiến CB, GV, SV về mức độ đáp ứng của hệ thống CNTT, việc sử dụng hệ thống máy tính và trang thiết bị chất lượng cao được đầu tư phục vụ cho hoạt động ĐT và NCKH với kết quả khảo sát thể hiện sự hài lòng của CB, GV, SV về mức độ đáp ứng của hệ thống CNTT của Trường </w:t>
      </w:r>
      <w:r w:rsidRPr="006D48D3">
        <w:rPr>
          <w:color w:val="FF0000"/>
        </w:rPr>
        <w:t>[H3.03.02.14]</w:t>
      </w:r>
      <w:r w:rsidRPr="006D48D3">
        <w:t xml:space="preserve">, [H7.07.01.13]. </w:t>
      </w:r>
    </w:p>
    <w:p w14:paraId="1CB91BD4" w14:textId="77777777" w:rsidR="007D39F6" w:rsidRPr="005413F7" w:rsidRDefault="009C2551" w:rsidP="00801ADE">
      <w:pPr>
        <w:jc w:val="center"/>
        <w:rPr>
          <w:b/>
          <w:bCs/>
        </w:rPr>
      </w:pPr>
      <w:r w:rsidRPr="005413F7">
        <w:rPr>
          <w:b/>
          <w:bCs/>
        </w:rPr>
        <w:t>Bảng 7.7: Kết quả khảo sát các bên liên quan về hệ thống công nghệ thông tin tại trường ĐHTN qua các năm</w:t>
      </w:r>
    </w:p>
    <w:tbl>
      <w:tblPr>
        <w:tblStyle w:val="affff5"/>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
        <w:gridCol w:w="2217"/>
        <w:gridCol w:w="776"/>
        <w:gridCol w:w="776"/>
        <w:gridCol w:w="776"/>
        <w:gridCol w:w="776"/>
        <w:gridCol w:w="776"/>
        <w:gridCol w:w="787"/>
        <w:gridCol w:w="1657"/>
      </w:tblGrid>
      <w:tr w:rsidR="007D39F6" w:rsidRPr="006D48D3" w14:paraId="52D6B90A" w14:textId="77777777">
        <w:trPr>
          <w:trHeight w:val="483"/>
        </w:trPr>
        <w:tc>
          <w:tcPr>
            <w:tcW w:w="523" w:type="dxa"/>
            <w:vMerge w:val="restart"/>
            <w:vAlign w:val="center"/>
          </w:tcPr>
          <w:p w14:paraId="046D5C1A" w14:textId="77777777" w:rsidR="007D39F6" w:rsidRPr="006D48D3" w:rsidRDefault="009C2551" w:rsidP="006D48D3">
            <w:pPr>
              <w:spacing w:line="26" w:lineRule="atLeast"/>
              <w:jc w:val="center"/>
              <w:rPr>
                <w:b/>
                <w:color w:val="000000"/>
              </w:rPr>
            </w:pPr>
            <w:r w:rsidRPr="006D48D3">
              <w:rPr>
                <w:b/>
                <w:color w:val="000000"/>
              </w:rPr>
              <w:t>T</w:t>
            </w:r>
            <w:r w:rsidRPr="006D48D3">
              <w:rPr>
                <w:b/>
                <w:color w:val="000000"/>
              </w:rPr>
              <w:br/>
              <w:t>T</w:t>
            </w:r>
          </w:p>
        </w:tc>
        <w:tc>
          <w:tcPr>
            <w:tcW w:w="2217" w:type="dxa"/>
            <w:vMerge w:val="restart"/>
            <w:vAlign w:val="center"/>
          </w:tcPr>
          <w:p w14:paraId="7272FAE1" w14:textId="77777777" w:rsidR="007D39F6" w:rsidRPr="006D48D3" w:rsidRDefault="009C2551" w:rsidP="006D48D3">
            <w:pPr>
              <w:spacing w:line="26" w:lineRule="atLeast"/>
              <w:jc w:val="center"/>
              <w:rPr>
                <w:b/>
                <w:color w:val="000000"/>
              </w:rPr>
            </w:pPr>
            <w:r w:rsidRPr="006D48D3">
              <w:rPr>
                <w:b/>
                <w:color w:val="000000"/>
              </w:rPr>
              <w:t>Nội dung khảo sát</w:t>
            </w:r>
          </w:p>
        </w:tc>
        <w:tc>
          <w:tcPr>
            <w:tcW w:w="4667" w:type="dxa"/>
            <w:gridSpan w:val="6"/>
            <w:vMerge w:val="restart"/>
            <w:vAlign w:val="center"/>
          </w:tcPr>
          <w:p w14:paraId="400F74BC" w14:textId="77777777" w:rsidR="007D39F6" w:rsidRPr="006D48D3" w:rsidRDefault="009C2551" w:rsidP="006D48D3">
            <w:pPr>
              <w:spacing w:line="26" w:lineRule="atLeast"/>
              <w:jc w:val="center"/>
              <w:rPr>
                <w:b/>
                <w:color w:val="000000"/>
              </w:rPr>
            </w:pPr>
            <w:r w:rsidRPr="006D48D3">
              <w:rPr>
                <w:b/>
                <w:color w:val="000000"/>
              </w:rPr>
              <w:t>Năm thực hiện khảo sát</w:t>
            </w:r>
          </w:p>
        </w:tc>
        <w:tc>
          <w:tcPr>
            <w:tcW w:w="1657" w:type="dxa"/>
            <w:vMerge w:val="restart"/>
            <w:vAlign w:val="center"/>
          </w:tcPr>
          <w:p w14:paraId="2BFE38D3" w14:textId="77777777" w:rsidR="007D39F6" w:rsidRPr="006D48D3" w:rsidRDefault="009C2551" w:rsidP="006D48D3">
            <w:pPr>
              <w:spacing w:line="26" w:lineRule="atLeast"/>
              <w:jc w:val="center"/>
              <w:rPr>
                <w:b/>
                <w:color w:val="000000"/>
              </w:rPr>
            </w:pPr>
            <w:r w:rsidRPr="006D48D3">
              <w:rPr>
                <w:b/>
                <w:color w:val="000000"/>
              </w:rPr>
              <w:t xml:space="preserve">Nguồn </w:t>
            </w:r>
            <w:r w:rsidRPr="006D48D3">
              <w:rPr>
                <w:b/>
                <w:color w:val="000000"/>
              </w:rPr>
              <w:br/>
              <w:t>minh chứng</w:t>
            </w:r>
          </w:p>
        </w:tc>
      </w:tr>
      <w:tr w:rsidR="007D39F6" w:rsidRPr="006D48D3" w14:paraId="7DF3B415" w14:textId="77777777">
        <w:trPr>
          <w:trHeight w:val="483"/>
        </w:trPr>
        <w:tc>
          <w:tcPr>
            <w:tcW w:w="523" w:type="dxa"/>
            <w:vMerge/>
            <w:vAlign w:val="center"/>
          </w:tcPr>
          <w:p w14:paraId="12858BED"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217" w:type="dxa"/>
            <w:vMerge/>
            <w:vAlign w:val="center"/>
          </w:tcPr>
          <w:p w14:paraId="2855CE07"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4667" w:type="dxa"/>
            <w:gridSpan w:val="6"/>
            <w:vMerge/>
            <w:vAlign w:val="center"/>
          </w:tcPr>
          <w:p w14:paraId="7ECDAE97"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1657" w:type="dxa"/>
            <w:vMerge/>
            <w:vAlign w:val="center"/>
          </w:tcPr>
          <w:p w14:paraId="33AFE512"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54FB39C4" w14:textId="77777777">
        <w:trPr>
          <w:trHeight w:val="276"/>
        </w:trPr>
        <w:tc>
          <w:tcPr>
            <w:tcW w:w="523" w:type="dxa"/>
            <w:vMerge/>
            <w:vAlign w:val="center"/>
          </w:tcPr>
          <w:p w14:paraId="095093F3"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2217" w:type="dxa"/>
            <w:vMerge/>
            <w:vAlign w:val="center"/>
          </w:tcPr>
          <w:p w14:paraId="734890BD"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c>
          <w:tcPr>
            <w:tcW w:w="776" w:type="dxa"/>
            <w:vAlign w:val="center"/>
          </w:tcPr>
          <w:p w14:paraId="41E59D18" w14:textId="77777777" w:rsidR="007D39F6" w:rsidRPr="006D48D3" w:rsidRDefault="009C2551" w:rsidP="006D48D3">
            <w:pPr>
              <w:spacing w:line="26" w:lineRule="atLeast"/>
              <w:jc w:val="center"/>
              <w:rPr>
                <w:b/>
                <w:color w:val="000000"/>
              </w:rPr>
            </w:pPr>
            <w:r w:rsidRPr="006D48D3">
              <w:rPr>
                <w:b/>
                <w:color w:val="000000"/>
              </w:rPr>
              <w:t>2019</w:t>
            </w:r>
          </w:p>
        </w:tc>
        <w:tc>
          <w:tcPr>
            <w:tcW w:w="776" w:type="dxa"/>
            <w:vAlign w:val="center"/>
          </w:tcPr>
          <w:p w14:paraId="20C87411" w14:textId="77777777" w:rsidR="007D39F6" w:rsidRPr="006D48D3" w:rsidRDefault="009C2551" w:rsidP="006D48D3">
            <w:pPr>
              <w:spacing w:line="26" w:lineRule="atLeast"/>
              <w:jc w:val="center"/>
              <w:rPr>
                <w:b/>
                <w:color w:val="000000"/>
              </w:rPr>
            </w:pPr>
            <w:r w:rsidRPr="006D48D3">
              <w:rPr>
                <w:b/>
                <w:color w:val="000000"/>
              </w:rPr>
              <w:t>2020</w:t>
            </w:r>
          </w:p>
        </w:tc>
        <w:tc>
          <w:tcPr>
            <w:tcW w:w="776" w:type="dxa"/>
            <w:vAlign w:val="center"/>
          </w:tcPr>
          <w:p w14:paraId="45197B8E" w14:textId="77777777" w:rsidR="007D39F6" w:rsidRPr="006D48D3" w:rsidRDefault="009C2551" w:rsidP="006D48D3">
            <w:pPr>
              <w:spacing w:line="26" w:lineRule="atLeast"/>
              <w:jc w:val="center"/>
              <w:rPr>
                <w:b/>
                <w:color w:val="000000"/>
              </w:rPr>
            </w:pPr>
            <w:r w:rsidRPr="006D48D3">
              <w:rPr>
                <w:b/>
                <w:color w:val="000000"/>
              </w:rPr>
              <w:t>2021</w:t>
            </w:r>
          </w:p>
        </w:tc>
        <w:tc>
          <w:tcPr>
            <w:tcW w:w="776" w:type="dxa"/>
            <w:vAlign w:val="center"/>
          </w:tcPr>
          <w:p w14:paraId="7DA5C615" w14:textId="77777777" w:rsidR="007D39F6" w:rsidRPr="006D48D3" w:rsidRDefault="009C2551" w:rsidP="006D48D3">
            <w:pPr>
              <w:spacing w:line="26" w:lineRule="atLeast"/>
              <w:jc w:val="center"/>
              <w:rPr>
                <w:b/>
                <w:color w:val="000000"/>
              </w:rPr>
            </w:pPr>
            <w:r w:rsidRPr="006D48D3">
              <w:rPr>
                <w:b/>
                <w:color w:val="000000"/>
              </w:rPr>
              <w:t>2022</w:t>
            </w:r>
          </w:p>
        </w:tc>
        <w:tc>
          <w:tcPr>
            <w:tcW w:w="776" w:type="dxa"/>
            <w:vAlign w:val="center"/>
          </w:tcPr>
          <w:p w14:paraId="5BAD091D" w14:textId="77777777" w:rsidR="007D39F6" w:rsidRPr="006D48D3" w:rsidRDefault="009C2551" w:rsidP="006D48D3">
            <w:pPr>
              <w:spacing w:line="26" w:lineRule="atLeast"/>
              <w:jc w:val="center"/>
              <w:rPr>
                <w:b/>
                <w:color w:val="000000"/>
              </w:rPr>
            </w:pPr>
            <w:r w:rsidRPr="006D48D3">
              <w:rPr>
                <w:b/>
                <w:color w:val="000000"/>
              </w:rPr>
              <w:t>2023</w:t>
            </w:r>
          </w:p>
        </w:tc>
        <w:tc>
          <w:tcPr>
            <w:tcW w:w="787" w:type="dxa"/>
            <w:vAlign w:val="center"/>
          </w:tcPr>
          <w:p w14:paraId="1843968C" w14:textId="77777777" w:rsidR="007D39F6" w:rsidRPr="006D48D3" w:rsidRDefault="009C2551" w:rsidP="006D48D3">
            <w:pPr>
              <w:spacing w:line="26" w:lineRule="atLeast"/>
              <w:jc w:val="center"/>
              <w:rPr>
                <w:b/>
                <w:color w:val="000000"/>
              </w:rPr>
            </w:pPr>
            <w:r w:rsidRPr="006D48D3">
              <w:rPr>
                <w:b/>
                <w:color w:val="000000"/>
              </w:rPr>
              <w:t>2024</w:t>
            </w:r>
          </w:p>
        </w:tc>
        <w:tc>
          <w:tcPr>
            <w:tcW w:w="1657" w:type="dxa"/>
            <w:vMerge/>
            <w:vAlign w:val="center"/>
          </w:tcPr>
          <w:p w14:paraId="73F339BF" w14:textId="77777777" w:rsidR="007D39F6" w:rsidRPr="006D48D3" w:rsidRDefault="007D39F6" w:rsidP="006D48D3">
            <w:pPr>
              <w:widowControl w:val="0"/>
              <w:pBdr>
                <w:top w:val="nil"/>
                <w:left w:val="nil"/>
                <w:bottom w:val="nil"/>
                <w:right w:val="nil"/>
                <w:between w:val="nil"/>
              </w:pBdr>
              <w:spacing w:line="26" w:lineRule="atLeast"/>
              <w:jc w:val="left"/>
              <w:rPr>
                <w:b/>
                <w:color w:val="000000"/>
              </w:rPr>
            </w:pPr>
          </w:p>
        </w:tc>
      </w:tr>
      <w:tr w:rsidR="007D39F6" w:rsidRPr="006D48D3" w14:paraId="654C4127" w14:textId="77777777">
        <w:trPr>
          <w:trHeight w:val="276"/>
        </w:trPr>
        <w:tc>
          <w:tcPr>
            <w:tcW w:w="523" w:type="dxa"/>
            <w:vAlign w:val="center"/>
          </w:tcPr>
          <w:p w14:paraId="44E3E4E7" w14:textId="77777777" w:rsidR="007D39F6" w:rsidRPr="006D48D3" w:rsidRDefault="009C2551" w:rsidP="006D48D3">
            <w:pPr>
              <w:spacing w:line="26" w:lineRule="atLeast"/>
              <w:rPr>
                <w:color w:val="000000"/>
              </w:rPr>
            </w:pPr>
            <w:r w:rsidRPr="006D48D3">
              <w:rPr>
                <w:color w:val="000000"/>
              </w:rPr>
              <w:t>I</w:t>
            </w:r>
          </w:p>
        </w:tc>
        <w:tc>
          <w:tcPr>
            <w:tcW w:w="6884" w:type="dxa"/>
            <w:gridSpan w:val="7"/>
            <w:vAlign w:val="center"/>
          </w:tcPr>
          <w:p w14:paraId="75D13D71" w14:textId="77777777" w:rsidR="007D39F6" w:rsidRPr="006D48D3" w:rsidRDefault="009C2551" w:rsidP="006D48D3">
            <w:pPr>
              <w:spacing w:line="26" w:lineRule="atLeast"/>
              <w:rPr>
                <w:color w:val="000000"/>
              </w:rPr>
            </w:pPr>
            <w:r w:rsidRPr="006D48D3">
              <w:rPr>
                <w:color w:val="000000"/>
              </w:rPr>
              <w:t>Đối tượng khảo sát: Mức độ hài lòng của SV Khoa Kinh tế trước khi tốt nghiệp</w:t>
            </w:r>
          </w:p>
        </w:tc>
        <w:tc>
          <w:tcPr>
            <w:tcW w:w="1657" w:type="dxa"/>
            <w:vMerge w:val="restart"/>
            <w:vAlign w:val="center"/>
          </w:tcPr>
          <w:p w14:paraId="772F1BD9" w14:textId="77777777" w:rsidR="007D39F6" w:rsidRPr="006D48D3" w:rsidRDefault="009C2551" w:rsidP="006D48D3">
            <w:pPr>
              <w:spacing w:line="26" w:lineRule="atLeast"/>
              <w:rPr>
                <w:color w:val="000000"/>
              </w:rPr>
            </w:pPr>
            <w:r w:rsidRPr="006D48D3">
              <w:rPr>
                <w:color w:val="000000"/>
              </w:rPr>
              <w:t>[H4.04.02.14]</w:t>
            </w:r>
          </w:p>
        </w:tc>
      </w:tr>
      <w:tr w:rsidR="007D39F6" w:rsidRPr="006D48D3" w14:paraId="3E5E7C75" w14:textId="77777777">
        <w:trPr>
          <w:trHeight w:val="1056"/>
        </w:trPr>
        <w:tc>
          <w:tcPr>
            <w:tcW w:w="523" w:type="dxa"/>
            <w:vAlign w:val="center"/>
          </w:tcPr>
          <w:p w14:paraId="396C4F9B" w14:textId="77777777" w:rsidR="007D39F6" w:rsidRPr="006D48D3" w:rsidRDefault="009C2551" w:rsidP="006D48D3">
            <w:pPr>
              <w:spacing w:line="26" w:lineRule="atLeast"/>
              <w:rPr>
                <w:color w:val="000000"/>
              </w:rPr>
            </w:pPr>
            <w:r w:rsidRPr="006D48D3">
              <w:rPr>
                <w:color w:val="000000"/>
              </w:rPr>
              <w:t>1</w:t>
            </w:r>
          </w:p>
        </w:tc>
        <w:tc>
          <w:tcPr>
            <w:tcW w:w="2217" w:type="dxa"/>
            <w:vAlign w:val="center"/>
          </w:tcPr>
          <w:p w14:paraId="0B36D05E" w14:textId="77777777" w:rsidR="007D39F6" w:rsidRPr="006D48D3" w:rsidRDefault="009C2551" w:rsidP="006D48D3">
            <w:pPr>
              <w:spacing w:line="26" w:lineRule="atLeast"/>
              <w:rPr>
                <w:color w:val="000000"/>
              </w:rPr>
            </w:pPr>
            <w:r w:rsidRPr="006D48D3">
              <w:rPr>
                <w:color w:val="000000"/>
              </w:rPr>
              <w:t>Các ứng dụng, tiện ích trực tuyến truy cập Internet, Website phục vụ hiệu quả công tác giảng dạy và học tập</w:t>
            </w:r>
          </w:p>
        </w:tc>
        <w:tc>
          <w:tcPr>
            <w:tcW w:w="776" w:type="dxa"/>
            <w:vAlign w:val="center"/>
          </w:tcPr>
          <w:p w14:paraId="50E45E92" w14:textId="77777777" w:rsidR="007D39F6" w:rsidRPr="006D48D3" w:rsidRDefault="009C2551" w:rsidP="006D48D3">
            <w:pPr>
              <w:spacing w:line="26" w:lineRule="atLeast"/>
              <w:rPr>
                <w:color w:val="000000"/>
              </w:rPr>
            </w:pPr>
            <w:r w:rsidRPr="006D48D3">
              <w:rPr>
                <w:color w:val="000000"/>
              </w:rPr>
              <w:t>31,1</w:t>
            </w:r>
          </w:p>
        </w:tc>
        <w:tc>
          <w:tcPr>
            <w:tcW w:w="776" w:type="dxa"/>
            <w:vAlign w:val="center"/>
          </w:tcPr>
          <w:p w14:paraId="640CD842" w14:textId="77777777" w:rsidR="007D39F6" w:rsidRPr="006D48D3" w:rsidRDefault="009C2551" w:rsidP="006D48D3">
            <w:pPr>
              <w:spacing w:line="26" w:lineRule="atLeast"/>
              <w:rPr>
                <w:color w:val="000000"/>
              </w:rPr>
            </w:pPr>
            <w:r w:rsidRPr="006D48D3">
              <w:rPr>
                <w:color w:val="000000"/>
              </w:rPr>
              <w:t>51,9</w:t>
            </w:r>
          </w:p>
        </w:tc>
        <w:tc>
          <w:tcPr>
            <w:tcW w:w="776" w:type="dxa"/>
            <w:vAlign w:val="center"/>
          </w:tcPr>
          <w:p w14:paraId="5BD15848" w14:textId="77777777" w:rsidR="007D39F6" w:rsidRPr="006D48D3" w:rsidRDefault="009C2551" w:rsidP="006D48D3">
            <w:pPr>
              <w:spacing w:line="26" w:lineRule="atLeast"/>
              <w:rPr>
                <w:color w:val="000000"/>
              </w:rPr>
            </w:pPr>
            <w:r w:rsidRPr="006D48D3">
              <w:rPr>
                <w:color w:val="000000"/>
              </w:rPr>
              <w:t>51,9</w:t>
            </w:r>
          </w:p>
        </w:tc>
        <w:tc>
          <w:tcPr>
            <w:tcW w:w="776" w:type="dxa"/>
            <w:vAlign w:val="center"/>
          </w:tcPr>
          <w:p w14:paraId="0934A91D" w14:textId="77777777" w:rsidR="007D39F6" w:rsidRPr="006D48D3" w:rsidRDefault="009C2551" w:rsidP="006D48D3">
            <w:pPr>
              <w:spacing w:line="26" w:lineRule="atLeast"/>
              <w:rPr>
                <w:color w:val="000000"/>
              </w:rPr>
            </w:pPr>
            <w:r w:rsidRPr="006D48D3">
              <w:rPr>
                <w:color w:val="000000"/>
              </w:rPr>
              <w:t>57,2</w:t>
            </w:r>
          </w:p>
        </w:tc>
        <w:tc>
          <w:tcPr>
            <w:tcW w:w="776" w:type="dxa"/>
            <w:vAlign w:val="center"/>
          </w:tcPr>
          <w:p w14:paraId="444860AD" w14:textId="77777777" w:rsidR="007D39F6" w:rsidRPr="006D48D3" w:rsidRDefault="009C2551" w:rsidP="006D48D3">
            <w:pPr>
              <w:spacing w:line="26" w:lineRule="atLeast"/>
              <w:rPr>
                <w:color w:val="000000"/>
              </w:rPr>
            </w:pPr>
            <w:r w:rsidRPr="006D48D3">
              <w:rPr>
                <w:color w:val="000000"/>
              </w:rPr>
              <w:t>57</w:t>
            </w:r>
          </w:p>
        </w:tc>
        <w:tc>
          <w:tcPr>
            <w:tcW w:w="787" w:type="dxa"/>
            <w:vAlign w:val="center"/>
          </w:tcPr>
          <w:p w14:paraId="27B1ADF5" w14:textId="77777777" w:rsidR="007D39F6" w:rsidRPr="006D48D3" w:rsidRDefault="009C2551" w:rsidP="006D48D3">
            <w:pPr>
              <w:spacing w:line="26" w:lineRule="atLeast"/>
              <w:rPr>
                <w:color w:val="000000"/>
              </w:rPr>
            </w:pPr>
            <w:r w:rsidRPr="006D48D3">
              <w:rPr>
                <w:color w:val="000000"/>
              </w:rPr>
              <w:t>67,8</w:t>
            </w:r>
          </w:p>
        </w:tc>
        <w:tc>
          <w:tcPr>
            <w:tcW w:w="1657" w:type="dxa"/>
            <w:vMerge/>
            <w:vAlign w:val="center"/>
          </w:tcPr>
          <w:p w14:paraId="666B5310"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r w:rsidR="007D39F6" w:rsidRPr="006D48D3" w14:paraId="5FE81E6A" w14:textId="77777777">
        <w:trPr>
          <w:trHeight w:val="276"/>
        </w:trPr>
        <w:tc>
          <w:tcPr>
            <w:tcW w:w="523" w:type="dxa"/>
            <w:vAlign w:val="center"/>
          </w:tcPr>
          <w:p w14:paraId="49D960B5" w14:textId="77777777" w:rsidR="007D39F6" w:rsidRPr="006D48D3" w:rsidRDefault="009C2551" w:rsidP="006D48D3">
            <w:pPr>
              <w:spacing w:line="26" w:lineRule="atLeast"/>
              <w:rPr>
                <w:color w:val="000000"/>
              </w:rPr>
            </w:pPr>
            <w:r w:rsidRPr="006D48D3">
              <w:rPr>
                <w:color w:val="000000"/>
              </w:rPr>
              <w:t>II</w:t>
            </w:r>
          </w:p>
        </w:tc>
        <w:tc>
          <w:tcPr>
            <w:tcW w:w="6884" w:type="dxa"/>
            <w:gridSpan w:val="7"/>
            <w:vAlign w:val="center"/>
          </w:tcPr>
          <w:p w14:paraId="335FCF2E" w14:textId="77777777" w:rsidR="007D39F6" w:rsidRPr="006D48D3" w:rsidRDefault="009C2551" w:rsidP="006D48D3">
            <w:pPr>
              <w:spacing w:line="26" w:lineRule="atLeast"/>
              <w:rPr>
                <w:color w:val="000000"/>
              </w:rPr>
            </w:pPr>
            <w:r w:rsidRPr="006D48D3">
              <w:rPr>
                <w:color w:val="000000"/>
              </w:rPr>
              <w:t>Đối tượng khảo sát: Người học, giảng viên, cán bộ, viên chức trường ĐHTN</w:t>
            </w:r>
          </w:p>
        </w:tc>
        <w:tc>
          <w:tcPr>
            <w:tcW w:w="1657" w:type="dxa"/>
            <w:vMerge w:val="restart"/>
            <w:vAlign w:val="center"/>
          </w:tcPr>
          <w:p w14:paraId="7D9BDFDD" w14:textId="77777777" w:rsidR="007D39F6" w:rsidRPr="006D48D3" w:rsidRDefault="009C2551" w:rsidP="006D48D3">
            <w:pPr>
              <w:spacing w:line="26" w:lineRule="atLeast"/>
              <w:rPr>
                <w:color w:val="000000"/>
              </w:rPr>
            </w:pPr>
            <w:r w:rsidRPr="006D48D3">
              <w:rPr>
                <w:color w:val="000000"/>
              </w:rPr>
              <w:t>[H7.07.01.13]</w:t>
            </w:r>
          </w:p>
        </w:tc>
      </w:tr>
      <w:tr w:rsidR="007D39F6" w:rsidRPr="006D48D3" w14:paraId="50B31953" w14:textId="77777777">
        <w:trPr>
          <w:trHeight w:val="528"/>
        </w:trPr>
        <w:tc>
          <w:tcPr>
            <w:tcW w:w="523" w:type="dxa"/>
            <w:vAlign w:val="center"/>
          </w:tcPr>
          <w:p w14:paraId="66E3AF88" w14:textId="77777777" w:rsidR="007D39F6" w:rsidRPr="006D48D3" w:rsidRDefault="009C2551" w:rsidP="006D48D3">
            <w:pPr>
              <w:spacing w:line="26" w:lineRule="atLeast"/>
              <w:rPr>
                <w:color w:val="000000"/>
              </w:rPr>
            </w:pPr>
            <w:r w:rsidRPr="006D48D3">
              <w:rPr>
                <w:color w:val="000000"/>
              </w:rPr>
              <w:lastRenderedPageBreak/>
              <w:t>1</w:t>
            </w:r>
          </w:p>
        </w:tc>
        <w:tc>
          <w:tcPr>
            <w:tcW w:w="2217" w:type="dxa"/>
            <w:vAlign w:val="center"/>
          </w:tcPr>
          <w:p w14:paraId="47D1EB3E" w14:textId="77777777" w:rsidR="007D39F6" w:rsidRPr="006D48D3" w:rsidRDefault="009C2551" w:rsidP="006D48D3">
            <w:pPr>
              <w:spacing w:line="26" w:lineRule="atLeast"/>
              <w:rPr>
                <w:color w:val="000000"/>
              </w:rPr>
            </w:pPr>
            <w:r w:rsidRPr="006D48D3">
              <w:rPr>
                <w:color w:val="000000"/>
              </w:rPr>
              <w:t>Mức độ đáp ứng Hệ thống công nghệ thông tin</w:t>
            </w:r>
          </w:p>
        </w:tc>
        <w:tc>
          <w:tcPr>
            <w:tcW w:w="776" w:type="dxa"/>
            <w:vAlign w:val="center"/>
          </w:tcPr>
          <w:p w14:paraId="5B3A8682" w14:textId="77777777" w:rsidR="007D39F6" w:rsidRPr="006D48D3" w:rsidRDefault="009C2551" w:rsidP="006D48D3">
            <w:pPr>
              <w:spacing w:line="26" w:lineRule="atLeast"/>
              <w:rPr>
                <w:color w:val="000000"/>
              </w:rPr>
            </w:pPr>
            <w:r w:rsidRPr="006D48D3">
              <w:rPr>
                <w:color w:val="000000"/>
              </w:rPr>
              <w:t>54,9</w:t>
            </w:r>
          </w:p>
        </w:tc>
        <w:tc>
          <w:tcPr>
            <w:tcW w:w="776" w:type="dxa"/>
            <w:vAlign w:val="center"/>
          </w:tcPr>
          <w:p w14:paraId="6F471306" w14:textId="77777777" w:rsidR="007D39F6" w:rsidRPr="006D48D3" w:rsidRDefault="009C2551" w:rsidP="006D48D3">
            <w:pPr>
              <w:spacing w:line="26" w:lineRule="atLeast"/>
              <w:rPr>
                <w:color w:val="000000"/>
              </w:rPr>
            </w:pPr>
            <w:r w:rsidRPr="006D48D3">
              <w:rPr>
                <w:color w:val="000000"/>
              </w:rPr>
              <w:t>43,3</w:t>
            </w:r>
          </w:p>
        </w:tc>
        <w:tc>
          <w:tcPr>
            <w:tcW w:w="776" w:type="dxa"/>
            <w:vAlign w:val="center"/>
          </w:tcPr>
          <w:p w14:paraId="14B1B94E" w14:textId="77777777" w:rsidR="007D39F6" w:rsidRPr="006D48D3" w:rsidRDefault="009C2551" w:rsidP="006D48D3">
            <w:pPr>
              <w:spacing w:line="26" w:lineRule="atLeast"/>
              <w:rPr>
                <w:color w:val="000000"/>
              </w:rPr>
            </w:pPr>
            <w:r w:rsidRPr="006D48D3">
              <w:rPr>
                <w:color w:val="000000"/>
              </w:rPr>
              <w:t>52,8</w:t>
            </w:r>
          </w:p>
        </w:tc>
        <w:tc>
          <w:tcPr>
            <w:tcW w:w="776" w:type="dxa"/>
            <w:vAlign w:val="center"/>
          </w:tcPr>
          <w:p w14:paraId="011E9D03" w14:textId="77777777" w:rsidR="007D39F6" w:rsidRPr="006D48D3" w:rsidRDefault="009C2551" w:rsidP="006D48D3">
            <w:pPr>
              <w:spacing w:line="26" w:lineRule="atLeast"/>
              <w:rPr>
                <w:color w:val="000000"/>
              </w:rPr>
            </w:pPr>
            <w:r w:rsidRPr="006D48D3">
              <w:rPr>
                <w:color w:val="000000"/>
              </w:rPr>
              <w:t>53,3</w:t>
            </w:r>
          </w:p>
        </w:tc>
        <w:tc>
          <w:tcPr>
            <w:tcW w:w="776" w:type="dxa"/>
            <w:vAlign w:val="center"/>
          </w:tcPr>
          <w:p w14:paraId="0E7A2DFF" w14:textId="77777777" w:rsidR="007D39F6" w:rsidRPr="006D48D3" w:rsidRDefault="007D39F6" w:rsidP="006D48D3">
            <w:pPr>
              <w:spacing w:line="26" w:lineRule="atLeast"/>
              <w:rPr>
                <w:color w:val="000000"/>
              </w:rPr>
            </w:pPr>
          </w:p>
        </w:tc>
        <w:tc>
          <w:tcPr>
            <w:tcW w:w="787" w:type="dxa"/>
            <w:vAlign w:val="center"/>
          </w:tcPr>
          <w:p w14:paraId="00434212" w14:textId="77777777" w:rsidR="007D39F6" w:rsidRPr="006D48D3" w:rsidRDefault="009C2551" w:rsidP="006D48D3">
            <w:pPr>
              <w:spacing w:line="26" w:lineRule="atLeast"/>
              <w:rPr>
                <w:color w:val="000000"/>
              </w:rPr>
            </w:pPr>
            <w:r w:rsidRPr="006D48D3">
              <w:rPr>
                <w:color w:val="000000"/>
              </w:rPr>
              <w:t>48,5</w:t>
            </w:r>
          </w:p>
        </w:tc>
        <w:tc>
          <w:tcPr>
            <w:tcW w:w="1657" w:type="dxa"/>
            <w:vMerge/>
            <w:vAlign w:val="center"/>
          </w:tcPr>
          <w:p w14:paraId="2F4A4E85" w14:textId="77777777" w:rsidR="007D39F6" w:rsidRPr="006D48D3" w:rsidRDefault="007D39F6" w:rsidP="006D48D3">
            <w:pPr>
              <w:widowControl w:val="0"/>
              <w:pBdr>
                <w:top w:val="nil"/>
                <w:left w:val="nil"/>
                <w:bottom w:val="nil"/>
                <w:right w:val="nil"/>
                <w:between w:val="nil"/>
              </w:pBdr>
              <w:spacing w:line="26" w:lineRule="atLeast"/>
              <w:jc w:val="left"/>
              <w:rPr>
                <w:color w:val="000000"/>
              </w:rPr>
            </w:pPr>
          </w:p>
        </w:tc>
      </w:tr>
    </w:tbl>
    <w:p w14:paraId="01DF5CEF" w14:textId="77777777" w:rsidR="007D39F6" w:rsidRPr="006D48D3" w:rsidRDefault="009C2551" w:rsidP="006D48D3">
      <w:pPr>
        <w:spacing w:line="26" w:lineRule="atLeast"/>
        <w:ind w:firstLine="709"/>
      </w:pPr>
      <w:r w:rsidRPr="006D48D3">
        <w:lastRenderedPageBreak/>
        <w:t xml:space="preserve">Theo Báo cáo kết quả khảo sát lấy ý kiến sinh viên năm cuối đánh giá chất lượng đào tạo tại trường trước khi tốt nghiệp, mức độ hài lòng của sinh viên Khoa Kinh tế trước khi tốt nghiệp về các ứng dụng, tiện ích trực tuyến </w:t>
      </w:r>
      <w:r w:rsidRPr="006D48D3">
        <w:rPr>
          <w:color w:val="000000"/>
        </w:rPr>
        <w:t xml:space="preserve">truy cập Internet, Website phục vụ hiệu quả công tác giảng dạy và học tập tăng lên qua các năm. Tuy nhiên, </w:t>
      </w:r>
      <w:r w:rsidRPr="006D48D3">
        <w:t>năm 2021, sinh viên Khoa Kinh tế đã đề cập đến sự cần thiết nâng cấp mạng Internet, điều này cho thấy cơ sở hạ tầng internet là một trong những yếu tố ảnh hưởng đến trải nghiệm học tập của sinh viên, từ đó ảnh hưởng đến chất lượng đào tạo chung của Khoa và trường. Ý kiến này của sinh viên Khoa Kinh tế vẫn được nêu lại trong Báo cáo cùng loại năm 2024 [H4.04.02.14]. Bên cạnh đó, Báo cáo kết quả khảo sát lấy ý kiến các bên liên quan về mức độ đáp ứng của hệ thống CNTT và các dịch vụ khác tại trường trong giai đoạn 2019 đến 2024 cho thấy, đánh giá mức độ đáp ứng ở mức hài lòng và rất hài lòng có sự tăng giảm nhẹ qua các năm, năm 2024 có tỷ lệ hài lòng trung bình ở mức thấp (48,5%).</w:t>
      </w:r>
    </w:p>
    <w:p w14:paraId="70FCFB76" w14:textId="77777777" w:rsidR="007D39F6" w:rsidRPr="006D48D3" w:rsidRDefault="009C2551" w:rsidP="006D48D3">
      <w:pPr>
        <w:spacing w:line="26" w:lineRule="atLeast"/>
        <w:ind w:firstLine="709"/>
      </w:pPr>
      <w:r w:rsidRPr="006D48D3">
        <w:t xml:space="preserve"> Ngoài ra, các ý kiến của GV tại Hội nghị Viên chức hằng năm và ý kiến của SV tại Hội nghị Đối thoại sinh viên cấp Trường hằng năm thể hiện sự hài lòng đối với hệ thống CNTT của Trường để hỗ trợ các hoạt động đào tạo và nghiên cứu của Trường [H4.04.01.08], [H4.04.02.15].</w:t>
      </w:r>
    </w:p>
    <w:p w14:paraId="3447D861" w14:textId="77777777" w:rsidR="007D39F6" w:rsidRPr="006D48D3" w:rsidRDefault="009C2551" w:rsidP="00801ADE">
      <w:pPr>
        <w:ind w:firstLine="709"/>
      </w:pPr>
      <w:r w:rsidRPr="006D48D3">
        <w:t>2. Điểm mạnh</w:t>
      </w:r>
    </w:p>
    <w:p w14:paraId="4344CB0B" w14:textId="77777777" w:rsidR="007D39F6" w:rsidRPr="006D48D3" w:rsidRDefault="009C2551" w:rsidP="006D48D3">
      <w:pPr>
        <w:spacing w:line="26" w:lineRule="atLeast"/>
        <w:ind w:firstLine="709"/>
      </w:pPr>
      <w:r w:rsidRPr="006D48D3">
        <w:t>Nhà trường quan tâm đầu tư hệ thống CNTT bao gồm hệ thống máy tính, phần cứng, phần mềm, hệ thống mạng Internet, trang thông tin điện tử,... phù hợp để hỗ trợ các hoạt động đào tạo và nghiên cứu.</w:t>
      </w:r>
    </w:p>
    <w:p w14:paraId="412E3B9D" w14:textId="77777777" w:rsidR="007D39F6" w:rsidRPr="006D48D3" w:rsidRDefault="009C2551" w:rsidP="006D48D3">
      <w:pPr>
        <w:spacing w:line="26" w:lineRule="atLeast"/>
        <w:ind w:firstLine="709"/>
      </w:pPr>
      <w:r w:rsidRPr="006D48D3">
        <w:t>Nhà trường phân công Phòng CSVC và Trung tâm Thông tin là đơn vị lập kế hoạch bảo trì, kiểm toán, nâng cấp hệ thống CNTT.</w:t>
      </w:r>
    </w:p>
    <w:p w14:paraId="25B1CEFA" w14:textId="77777777" w:rsidR="007D39F6" w:rsidRPr="006D48D3" w:rsidRDefault="009C2551" w:rsidP="006D48D3">
      <w:pPr>
        <w:spacing w:line="26" w:lineRule="atLeast"/>
        <w:ind w:firstLine="709"/>
      </w:pPr>
      <w:r w:rsidRPr="006D48D3">
        <w:t>Nhà trường triển khai nhiều biện pháp bảo mật nhằm đảm bảo hệ thống CNTT hoạt động ổn định, an toàn để hỗ trợ các hoạt động ĐT và nghiên cứu.</w:t>
      </w:r>
    </w:p>
    <w:p w14:paraId="315E179A" w14:textId="77777777" w:rsidR="007D39F6" w:rsidRPr="006D48D3" w:rsidRDefault="009C2551" w:rsidP="006D48D3">
      <w:pPr>
        <w:spacing w:line="26" w:lineRule="atLeast"/>
        <w:ind w:firstLine="709"/>
      </w:pPr>
      <w:r w:rsidRPr="006D48D3">
        <w:t>Hàng năm, Nhà trường luôn rà soát hệ thống CNTT để kịp thời sửa chữa, duy tu, bảo dưỡng và cập nhật để hỗ trợ các hoạt động ĐT và nghiên cứu.</w:t>
      </w:r>
    </w:p>
    <w:p w14:paraId="01BC2D11" w14:textId="77777777" w:rsidR="007D39F6" w:rsidRPr="006D48D3" w:rsidRDefault="009C2551" w:rsidP="006D48D3">
      <w:pPr>
        <w:spacing w:line="26" w:lineRule="atLeast"/>
        <w:ind w:firstLine="709"/>
      </w:pPr>
      <w:r w:rsidRPr="006D48D3">
        <w:t>Kết quả khảo sát ý kiến của GV, SV thể hiện sự hài lòng đối với hệ thống CNTT để hỗ trợ các hoạt động ĐT và nghiên cứu của CTĐT ngành KDTM.</w:t>
      </w:r>
    </w:p>
    <w:p w14:paraId="2B19888B" w14:textId="77777777" w:rsidR="007D39F6" w:rsidRPr="006D48D3" w:rsidRDefault="009C2551" w:rsidP="00801ADE">
      <w:pPr>
        <w:ind w:firstLine="709"/>
      </w:pPr>
      <w:r w:rsidRPr="006D48D3">
        <w:t>3. Điểm tồn tại</w:t>
      </w:r>
    </w:p>
    <w:p w14:paraId="0D980C27" w14:textId="77777777" w:rsidR="007D39F6" w:rsidRPr="006D48D3" w:rsidRDefault="009C2551" w:rsidP="006D48D3">
      <w:pPr>
        <w:spacing w:line="26" w:lineRule="atLeast"/>
        <w:ind w:firstLine="720"/>
      </w:pPr>
      <w:r w:rsidRPr="006D48D3">
        <w:t xml:space="preserve">Do </w:t>
      </w:r>
      <w:r w:rsidR="007C2083" w:rsidRPr="006D48D3">
        <w:t>Tồn tại</w:t>
      </w:r>
      <w:r w:rsidRPr="006D48D3">
        <w:t xml:space="preserve"> về nguồn tài chính nên Nhà trường gặp khó khăn trong việc trang bị, nâng cấp hệ thống CNTT đồng bộ.</w:t>
      </w:r>
    </w:p>
    <w:p w14:paraId="1D16DB82" w14:textId="77777777" w:rsidR="007D39F6" w:rsidRPr="006D48D3" w:rsidRDefault="009C2551" w:rsidP="00801ADE">
      <w:pPr>
        <w:ind w:firstLine="720"/>
      </w:pPr>
      <w:r w:rsidRPr="006D48D3">
        <w:t>4. Kế hoạch hành động</w:t>
      </w:r>
    </w:p>
    <w:tbl>
      <w:tblPr>
        <w:tblStyle w:val="affff6"/>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878"/>
        <w:gridCol w:w="2362"/>
        <w:gridCol w:w="2503"/>
        <w:gridCol w:w="1648"/>
      </w:tblGrid>
      <w:tr w:rsidR="007D39F6" w:rsidRPr="006D48D3" w14:paraId="10DD1E57" w14:textId="77777777">
        <w:tc>
          <w:tcPr>
            <w:tcW w:w="673" w:type="dxa"/>
            <w:vAlign w:val="center"/>
          </w:tcPr>
          <w:p w14:paraId="10EFCB91" w14:textId="77777777" w:rsidR="007D39F6" w:rsidRPr="006D48D3" w:rsidRDefault="009C2551" w:rsidP="006D48D3">
            <w:pPr>
              <w:spacing w:line="26" w:lineRule="atLeast"/>
              <w:jc w:val="center"/>
              <w:rPr>
                <w:b/>
              </w:rPr>
            </w:pPr>
            <w:r w:rsidRPr="006D48D3">
              <w:rPr>
                <w:b/>
              </w:rPr>
              <w:t>STT</w:t>
            </w:r>
          </w:p>
        </w:tc>
        <w:tc>
          <w:tcPr>
            <w:tcW w:w="1878" w:type="dxa"/>
            <w:vAlign w:val="center"/>
          </w:tcPr>
          <w:p w14:paraId="5A613C23" w14:textId="77777777" w:rsidR="007D39F6" w:rsidRPr="006D48D3" w:rsidRDefault="009C2551" w:rsidP="006D48D3">
            <w:pPr>
              <w:spacing w:line="26" w:lineRule="atLeast"/>
              <w:jc w:val="center"/>
              <w:rPr>
                <w:b/>
              </w:rPr>
            </w:pPr>
            <w:r w:rsidRPr="006D48D3">
              <w:rPr>
                <w:b/>
              </w:rPr>
              <w:t>Mục tiêu</w:t>
            </w:r>
          </w:p>
        </w:tc>
        <w:tc>
          <w:tcPr>
            <w:tcW w:w="2362" w:type="dxa"/>
            <w:vAlign w:val="center"/>
          </w:tcPr>
          <w:p w14:paraId="5F4CE8F9" w14:textId="77777777" w:rsidR="007D39F6" w:rsidRPr="006D48D3" w:rsidRDefault="009C2551" w:rsidP="006D48D3">
            <w:pPr>
              <w:spacing w:line="26" w:lineRule="atLeast"/>
              <w:jc w:val="center"/>
              <w:rPr>
                <w:b/>
              </w:rPr>
            </w:pPr>
            <w:r w:rsidRPr="006D48D3">
              <w:rPr>
                <w:b/>
              </w:rPr>
              <w:t>Nội dung</w:t>
            </w:r>
          </w:p>
        </w:tc>
        <w:tc>
          <w:tcPr>
            <w:tcW w:w="2503" w:type="dxa"/>
            <w:vAlign w:val="center"/>
          </w:tcPr>
          <w:p w14:paraId="249285A1" w14:textId="77777777" w:rsidR="007D39F6" w:rsidRPr="006D48D3" w:rsidRDefault="009C2551" w:rsidP="006D48D3">
            <w:pPr>
              <w:spacing w:line="26" w:lineRule="atLeast"/>
              <w:jc w:val="center"/>
              <w:rPr>
                <w:b/>
              </w:rPr>
            </w:pPr>
            <w:r w:rsidRPr="006D48D3">
              <w:rPr>
                <w:b/>
              </w:rPr>
              <w:t>Đơn vị, người thực hiện</w:t>
            </w:r>
          </w:p>
        </w:tc>
        <w:tc>
          <w:tcPr>
            <w:tcW w:w="1648" w:type="dxa"/>
            <w:vAlign w:val="center"/>
          </w:tcPr>
          <w:p w14:paraId="241D3DEB" w14:textId="77777777" w:rsidR="007D39F6" w:rsidRPr="006D48D3" w:rsidRDefault="009C2551" w:rsidP="006D48D3">
            <w:pPr>
              <w:spacing w:line="26" w:lineRule="atLeast"/>
              <w:jc w:val="center"/>
              <w:rPr>
                <w:b/>
              </w:rPr>
            </w:pPr>
            <w:r w:rsidRPr="006D48D3">
              <w:rPr>
                <w:b/>
              </w:rPr>
              <w:t>Thời gian thực hiện</w:t>
            </w:r>
          </w:p>
        </w:tc>
      </w:tr>
      <w:tr w:rsidR="007D39F6" w:rsidRPr="006D48D3" w14:paraId="2F455672" w14:textId="77777777">
        <w:tc>
          <w:tcPr>
            <w:tcW w:w="673" w:type="dxa"/>
            <w:vAlign w:val="center"/>
          </w:tcPr>
          <w:p w14:paraId="0DE1AB67" w14:textId="77777777" w:rsidR="007D39F6" w:rsidRPr="006D48D3" w:rsidRDefault="009C2551" w:rsidP="006D48D3">
            <w:pPr>
              <w:spacing w:line="26" w:lineRule="atLeast"/>
            </w:pPr>
            <w:r w:rsidRPr="006D48D3">
              <w:t>1</w:t>
            </w:r>
          </w:p>
        </w:tc>
        <w:tc>
          <w:tcPr>
            <w:tcW w:w="1878" w:type="dxa"/>
            <w:vAlign w:val="center"/>
          </w:tcPr>
          <w:p w14:paraId="25793FF3" w14:textId="77777777" w:rsidR="007D39F6" w:rsidRPr="006D48D3" w:rsidRDefault="009C2551" w:rsidP="006D48D3">
            <w:pPr>
              <w:spacing w:line="26" w:lineRule="atLeast"/>
            </w:pPr>
            <w:r w:rsidRPr="006D48D3">
              <w:t>Khắc phục điểm tồn tại</w:t>
            </w:r>
          </w:p>
        </w:tc>
        <w:tc>
          <w:tcPr>
            <w:tcW w:w="2362" w:type="dxa"/>
          </w:tcPr>
          <w:p w14:paraId="3797033A" w14:textId="77777777" w:rsidR="007D39F6" w:rsidRPr="006D48D3" w:rsidRDefault="009C2551" w:rsidP="006D48D3">
            <w:pPr>
              <w:spacing w:line="26" w:lineRule="atLeast"/>
            </w:pPr>
            <w:r w:rsidRPr="006D48D3">
              <w:t>Rà soát, đầu tư kinh phí để nâng cấp hệ thống CNTT đồng bộ.</w:t>
            </w:r>
          </w:p>
        </w:tc>
        <w:tc>
          <w:tcPr>
            <w:tcW w:w="2503" w:type="dxa"/>
          </w:tcPr>
          <w:p w14:paraId="37639985" w14:textId="77777777" w:rsidR="007D39F6" w:rsidRPr="006D48D3" w:rsidRDefault="009C2551" w:rsidP="006D48D3">
            <w:pPr>
              <w:spacing w:line="26" w:lineRule="atLeast"/>
            </w:pPr>
            <w:r w:rsidRPr="006D48D3">
              <w:t>Trường ĐHTN;</w:t>
            </w:r>
          </w:p>
          <w:p w14:paraId="030547CE" w14:textId="77777777" w:rsidR="007D39F6" w:rsidRPr="006D48D3" w:rsidRDefault="009C2551" w:rsidP="006D48D3">
            <w:pPr>
              <w:spacing w:line="26" w:lineRule="atLeast"/>
            </w:pPr>
            <w:r w:rsidRPr="006D48D3">
              <w:t>Phòng CSVC và các phòng ban chức năng có liên quan</w:t>
            </w:r>
          </w:p>
        </w:tc>
        <w:tc>
          <w:tcPr>
            <w:tcW w:w="1648" w:type="dxa"/>
          </w:tcPr>
          <w:p w14:paraId="7CA05E0F" w14:textId="77777777" w:rsidR="007D39F6" w:rsidRPr="006D48D3" w:rsidRDefault="009C2551" w:rsidP="006D48D3">
            <w:pPr>
              <w:spacing w:line="26" w:lineRule="atLeast"/>
            </w:pPr>
            <w:r w:rsidRPr="006D48D3">
              <w:t>Từ năm học 2025 - 2026</w:t>
            </w:r>
          </w:p>
        </w:tc>
      </w:tr>
      <w:tr w:rsidR="007D39F6" w:rsidRPr="006D48D3" w14:paraId="47091D4A" w14:textId="77777777">
        <w:tc>
          <w:tcPr>
            <w:tcW w:w="673" w:type="dxa"/>
            <w:vAlign w:val="center"/>
          </w:tcPr>
          <w:p w14:paraId="12121AAD" w14:textId="77777777" w:rsidR="007D39F6" w:rsidRPr="006D48D3" w:rsidRDefault="009C2551" w:rsidP="006D48D3">
            <w:pPr>
              <w:spacing w:line="26" w:lineRule="atLeast"/>
            </w:pPr>
            <w:r w:rsidRPr="006D48D3">
              <w:lastRenderedPageBreak/>
              <w:t>2</w:t>
            </w:r>
          </w:p>
        </w:tc>
        <w:tc>
          <w:tcPr>
            <w:tcW w:w="1878" w:type="dxa"/>
            <w:vAlign w:val="center"/>
          </w:tcPr>
          <w:p w14:paraId="5B96085B" w14:textId="77777777" w:rsidR="007D39F6" w:rsidRPr="006D48D3" w:rsidRDefault="009C2551" w:rsidP="006D48D3">
            <w:pPr>
              <w:spacing w:line="26" w:lineRule="atLeast"/>
            </w:pPr>
            <w:r w:rsidRPr="006D48D3">
              <w:t>Phát huy điểm mạnh</w:t>
            </w:r>
          </w:p>
        </w:tc>
        <w:tc>
          <w:tcPr>
            <w:tcW w:w="2362" w:type="dxa"/>
          </w:tcPr>
          <w:p w14:paraId="25CB7D07" w14:textId="77777777" w:rsidR="007D39F6" w:rsidRPr="006D48D3" w:rsidRDefault="009C2551" w:rsidP="006D48D3">
            <w:pPr>
              <w:spacing w:line="26" w:lineRule="atLeast"/>
            </w:pPr>
            <w:r w:rsidRPr="006D48D3">
              <w:t>Tiếp tục phát triển các phần mềm quản lý. Ứng dụng CNTT để ngày càng hoàn thiện quy trình thủ tục hành chính một cửa trong Nhà trường.</w:t>
            </w:r>
          </w:p>
        </w:tc>
        <w:tc>
          <w:tcPr>
            <w:tcW w:w="2503" w:type="dxa"/>
          </w:tcPr>
          <w:p w14:paraId="0A883396" w14:textId="77777777" w:rsidR="007D39F6" w:rsidRPr="006D48D3" w:rsidRDefault="009C2551" w:rsidP="006D48D3">
            <w:pPr>
              <w:spacing w:line="26" w:lineRule="atLeast"/>
            </w:pPr>
            <w:r w:rsidRPr="006D48D3">
              <w:t xml:space="preserve">Trường ĐHTN; </w:t>
            </w:r>
          </w:p>
          <w:p w14:paraId="262FC441" w14:textId="77777777" w:rsidR="007D39F6" w:rsidRPr="006D48D3" w:rsidRDefault="009C2551" w:rsidP="006D48D3">
            <w:pPr>
              <w:spacing w:line="26" w:lineRule="atLeast"/>
            </w:pPr>
            <w:r w:rsidRPr="006D48D3">
              <w:t>Trung tâm Thông tin và các phòng, ban chức năng có liên quan.</w:t>
            </w:r>
          </w:p>
        </w:tc>
        <w:tc>
          <w:tcPr>
            <w:tcW w:w="1648" w:type="dxa"/>
          </w:tcPr>
          <w:p w14:paraId="1188C563" w14:textId="77777777" w:rsidR="007D39F6" w:rsidRPr="006D48D3" w:rsidRDefault="009C2551" w:rsidP="006D48D3">
            <w:pPr>
              <w:spacing w:line="26" w:lineRule="atLeast"/>
            </w:pPr>
            <w:r w:rsidRPr="006D48D3">
              <w:t>Từ năm học 2025 - 2026</w:t>
            </w:r>
          </w:p>
        </w:tc>
      </w:tr>
    </w:tbl>
    <w:p w14:paraId="43B56DCF" w14:textId="77777777" w:rsidR="007D39F6" w:rsidRPr="006D48D3" w:rsidRDefault="009C2551" w:rsidP="00801ADE">
      <w:pPr>
        <w:ind w:firstLine="720"/>
      </w:pPr>
      <w:r w:rsidRPr="006D48D3">
        <w:t xml:space="preserve">5. Tự đánh giá </w:t>
      </w:r>
    </w:p>
    <w:p w14:paraId="22427472" w14:textId="602B7456" w:rsidR="007D39F6" w:rsidRPr="006D48D3" w:rsidRDefault="009C2551" w:rsidP="006D48D3">
      <w:pPr>
        <w:spacing w:line="26" w:lineRule="atLeast"/>
        <w:ind w:firstLine="720"/>
      </w:pPr>
      <w:r w:rsidRPr="006D48D3">
        <w:t>Tự đánh giá tiêu chí Đạt</w:t>
      </w:r>
    </w:p>
    <w:p w14:paraId="6A79EF83" w14:textId="77777777" w:rsidR="007D39F6" w:rsidRPr="005413F7" w:rsidRDefault="009C2551" w:rsidP="005413F7">
      <w:pPr>
        <w:pStyle w:val="Heading3"/>
        <w:spacing w:line="26" w:lineRule="atLeast"/>
        <w:rPr>
          <w:b/>
          <w:bCs/>
        </w:rPr>
      </w:pPr>
      <w:bookmarkStart w:id="75" w:name="_heading=h.r8dprulcuejs" w:colFirst="0" w:colLast="0"/>
      <w:bookmarkStart w:id="76" w:name="_Toc207270638"/>
      <w:bookmarkEnd w:id="75"/>
      <w:r w:rsidRPr="005413F7">
        <w:rPr>
          <w:b/>
          <w:bCs/>
        </w:rPr>
        <w:t>Tiêu chí 7.5: Môi trường tâm lý, xã hội và cảnh quan thiên nhiên tạo thuận lợi cho hoạt động đào tạo, nghiên cứu khoa học và sự thoải mái cho người học.</w:t>
      </w:r>
      <w:bookmarkEnd w:id="76"/>
    </w:p>
    <w:p w14:paraId="62E653F9"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1. Mô tả hiện trạng</w:t>
      </w:r>
    </w:p>
    <w:p w14:paraId="39305A10"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Căn cứ vào quy định của Nhà nước, Nhà trường ban hành Quyết định thành lập Ban chỉ đạo công tác y tế Trường học, Tổ Y tế học đường và giao nhiệm vụ tổ chức, chỉ đạo hoạt động y tế học đường của Trường [H7.07.05.01]. Phòng HCTH chịu trách nhiệm xây dựng kế hoạch và tổng hợp báo cáo kiểm tra định kì về công tác phòng cháy chữa cháy trong Nhà trường [H7.07.05.02]. Phòng CSVC lập kế hoạch quản lý môi trường, ký kết hợp đồng với các nhà thầu, các cá nhân chăm sóc, cắt tỉa cây xanh định kỳ, chăm sóc vườn hoa cây cảnh, cây xanh trong khuôn viên Trường; vệ sinh giảng đường và khuôn viên Trường nhằm tạo môi trường làm việc và học tập thoải mái, xanh, sạch, đẹp cho CB, VC, NLĐ và SV trong toàn Trường [H7.07.05.03]. Phòng CTSV được phân công xây dựng kế hoạch cụ thể và thông báo SV tham gia bảo hiểm y tế hàng năm, đồng thời tổ chức các đợt khám sức khỏe định kỳ cho SV tại Bệnh viện Trường [H7.07.04.05]. Giai đoạn 2019 - 2025, 100% SV Khoa Kinh tế được tham gia bảo hiểm y tế đầy đủ. Hàng năm, SV được thăm khám sức khỏe cơ bản định kỳ và hướng dẫn tham gia các hoạt động y tế [H7.07.04.05]. SV được cung cấp Cẩm nang sinh viên và được giáo dục chính trị tư tưởng, pháp luật, phổ biến các văn bản về quy tắc ứng xử, văn hóa học đường được Nhà trường quan tâm và triển khai có hiệu quả [H7.07.03.03]. Ban Nữ công thuộc Công đoàn Trường xây dựng kế hoạch và hỗ trợ kinh phí khám sức khỏe định kì hàng năm cho nữ CB viên chức với mục đích tầm soát sức khỏe [H7.07.05.04]. Nhà trường ban hành nội quy tiếp công dân và triển khai thực hiện [H7.07.05.05]. Trong khuôn viên Nhà trường có những bảng nội quy Nhà trường và được treo ở các vị trí dễ nhìn để mọi người xem và thực hiện [H7.07.05.06]. Năm 2018, trên cơ sở phối hợp với VNPT, Nhà trường đã đầu tư hệ thống mạng wifi phủ khắp khuôn viên Trường, miễn phí phục vụ cho việc học tập, nghiên cứu và giải trí [H7.7.04.07].</w:t>
      </w:r>
    </w:p>
    <w:p w14:paraId="0EFBF327"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Trường ĐHTN có khuôn viên thoáng đãng, sạch sẽ, tiện lợi với nhiều cây xanh, ghế đá, khu tập luyện thể thao... đã tạo nên môi trường tâm lý thoải mái cho người học. Nhà trường có đủ diện tích lớp học theo quy định TCVN 3981 cho việc dạy và học. Hiện tại, Trường có 120 phòng học với tổng diện tích sử dụng là 17.234 m</w:t>
      </w:r>
      <w:r w:rsidRPr="006D48D3">
        <w:rPr>
          <w:color w:val="000000"/>
          <w:vertAlign w:val="superscript"/>
        </w:rPr>
        <w:t>2</w:t>
      </w:r>
      <w:r w:rsidRPr="006D48D3">
        <w:rPr>
          <w:color w:val="000000"/>
        </w:rPr>
        <w:t>, 16 phòng học đa phương tiện với tổng diện tích sử dụng là 1.134,84 m</w:t>
      </w:r>
      <w:r w:rsidRPr="006D48D3">
        <w:rPr>
          <w:color w:val="000000"/>
          <w:vertAlign w:val="superscript"/>
        </w:rPr>
        <w:t>2</w:t>
      </w:r>
      <w:r w:rsidRPr="006D48D3">
        <w:rPr>
          <w:color w:val="000000"/>
        </w:rPr>
        <w:t>, 4 hội trường với tổng diện tích sử dụng là 2.209 m</w:t>
      </w:r>
      <w:r w:rsidRPr="006D48D3">
        <w:rPr>
          <w:color w:val="000000"/>
          <w:vertAlign w:val="superscript"/>
        </w:rPr>
        <w:t>2</w:t>
      </w:r>
      <w:r w:rsidRPr="006D48D3">
        <w:rPr>
          <w:color w:val="000000"/>
        </w:rPr>
        <w:t>, 1 thư viện với tổng diện tích sử dụng là 2.793 m</w:t>
      </w:r>
      <w:r w:rsidRPr="006D48D3">
        <w:rPr>
          <w:color w:val="000000"/>
          <w:vertAlign w:val="superscript"/>
        </w:rPr>
        <w:t>2</w:t>
      </w:r>
      <w:r w:rsidRPr="006D48D3">
        <w:rPr>
          <w:color w:val="000000"/>
        </w:rPr>
        <w:t>, 1 trung tâm học liệu với tổng diện tích sử dụng là 931m</w:t>
      </w:r>
      <w:r w:rsidRPr="006D48D3">
        <w:rPr>
          <w:color w:val="000000"/>
          <w:vertAlign w:val="superscript"/>
        </w:rPr>
        <w:t>2</w:t>
      </w:r>
      <w:r w:rsidRPr="006D48D3">
        <w:rPr>
          <w:color w:val="000000"/>
        </w:rPr>
        <w:t>. Ngoài ra trường còn có 1 nhà tập đa năng với tổng diện tích sử dụng là 4.731 m</w:t>
      </w:r>
      <w:r w:rsidRPr="006D48D3">
        <w:rPr>
          <w:color w:val="000000"/>
          <w:vertAlign w:val="superscript"/>
        </w:rPr>
        <w:t>2</w:t>
      </w:r>
      <w:r w:rsidRPr="006D48D3">
        <w:rPr>
          <w:color w:val="000000"/>
        </w:rPr>
        <w:t xml:space="preserve">, sân bóng chuyền, sân bóng đá mini, sân bóng đá lớn </w:t>
      </w:r>
      <w:r w:rsidRPr="006D48D3">
        <w:rPr>
          <w:color w:val="000000"/>
        </w:rPr>
        <w:lastRenderedPageBreak/>
        <w:t>và nhiều sân thể thao đáp ứng nhu cầu vui chơi giải trí cho cán bộ và người học [H7.07.04.08].</w:t>
      </w:r>
    </w:p>
    <w:p w14:paraId="72ABE2C0"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Đội bảo vệ thuộc Phòng HCTH trực tại Trường 24/24 với chức năng và nhiệm vụ được phân công cụ thể trong quy định làm việc của tổ bảo vệ, phối hợp với Công ty vệ sỹ Tuấn Ngọc với mục đích bảo vệ an ninh trật tự trong Trường [H7.07.05.09]. Ngoài ra, Nhà trường phối hợp tốt với Công an Phường Ea Tam (Hiện nay là CA Phường EaKao), Công an thành phố Buôn Ma Thuột (CA Phường Buôn Ma Thuột) trong công tác bảo vệ an ninh chung trong Trường [H7.07.05.10].</w:t>
      </w:r>
    </w:p>
    <w:p w14:paraId="4726D9CF"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Nhà trường thường xuyên tuyên truyền giáo dục nhằm nâng cao trình độ nhận thức của viên chức, NLĐ thông qua các đợt tập huấn hàng năm về phòng cháy chữa cháy [H7.07.05.02]. Phòng Hành chính tổng hợp xây dựng kế hoạch và tổng hợp báo cáo kiểm tra định kì về công tác phòng cháy chữa cháy trong Nhà trường và Ban PCCC phối hợp với các đơn vị kiểm tra, bảo dưỡng và bổ sung, đề xuất sửa chữa trang thiết bị phòng cháy chữa cháy trong khuôn viên Trường [H7.07.05.11]. Hiện nay, Nhà trường có các căn tin bán hàng phục vụ SV, VC, NLĐ trong khuôn viên Trường [H7.07.04.08]. Tất cả các căn tin đều có chứng nhận đảm bảo vệ sinh an toàn thực phẩm theo quy định của Nhà nước và cam kết thực hiện vấn đề vệ sinh an toàn thực phẩm được quy định cụ thể trong điều khoản hợp đồng kí kết với Nhà trường [H7.07.05.12]. Cảnh quan sư phạm của Nhà trường sạch sẽ, đảm bảo vệ sinh, an toàn, tạo sự thuận lợi cho tất cả CB, GV, NV, SV và khách đến làm việc, công tác tại Trường [H7.07.04.08].</w:t>
      </w:r>
    </w:p>
    <w:p w14:paraId="387EAFFE"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 xml:space="preserve">Các dữ liệu theo dõi, đánh giá các hoạt động liên quan đến môi trường, sức khỏe, an ninh trật tự, an toàn phòng cháy chữa cháy của Nhà trường hàng năm được tổng hợp, đánh giá trong Báo cáo tổng kết công tác năm học và phương hướng năm học tiếp theo của Trường; Báo cáo kết quả khảo sát đo lường sự hài lòng của người dân đối với dịch vụ giáo dục công hàng năm; Báo cáo khảo sát ý kiến phản hồi của giảng viên, viên chức người lao động về môi trường làm việc tại trường ĐHTN </w:t>
      </w:r>
      <w:r w:rsidRPr="006D48D3">
        <w:rPr>
          <w:color w:val="FF0000"/>
        </w:rPr>
        <w:t xml:space="preserve">[H5.05.03.03], </w:t>
      </w:r>
      <w:r w:rsidRPr="006D48D3">
        <w:rPr>
          <w:color w:val="000000"/>
        </w:rPr>
        <w:t>[H7.07.01.16], [H7.07.05.14]. Nhà trường thường xuyên tổng kết rút kinh nghiệm ở các đơn vị được phân công thực hiện và thông qua ý kiến góp ý của GV tại Hội nghị Cán bộ viên chức, người lao động hàng năm và ý kiến của SV tại Hội nghị Đối thoại sinh viên cấp Trường hàng năm thể hiện sự hài lòng đối với môi trường tâm lý, xã hội và cảnh quan trong trường [H3.03.01.08], [H3.03.02.14].</w:t>
      </w:r>
    </w:p>
    <w:p w14:paraId="6F327C49" w14:textId="77777777" w:rsidR="007D39F6" w:rsidRPr="006D48D3" w:rsidRDefault="009C2551" w:rsidP="00801ADE">
      <w:pPr>
        <w:widowControl w:val="0"/>
        <w:pBdr>
          <w:top w:val="nil"/>
          <w:left w:val="nil"/>
          <w:bottom w:val="nil"/>
          <w:right w:val="nil"/>
          <w:between w:val="nil"/>
        </w:pBdr>
        <w:spacing w:line="26" w:lineRule="atLeast"/>
        <w:ind w:firstLine="567"/>
        <w:rPr>
          <w:i/>
          <w:color w:val="000000"/>
        </w:rPr>
      </w:pPr>
      <w:r w:rsidRPr="006D48D3">
        <w:rPr>
          <w:i/>
          <w:color w:val="000000"/>
        </w:rPr>
        <w:t>2. Điểm mạnh</w:t>
      </w:r>
    </w:p>
    <w:p w14:paraId="7ED6F4A0"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Nhà trường luôn quan tâm, chú trọng xây dựng môi trường tâm lý, xã hội, môi trường làm việc thân thiện, tạo không khí thoải mái, để thực hiện hoạt động giảng dạy, học tập và nghiên cứu và phân công trách nhiệm cụ thể cho các đơn vị thưc hiện.</w:t>
      </w:r>
    </w:p>
    <w:p w14:paraId="1773A4EC"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Người học được học tập, NCKH và phát triển đầy đủ cả về thể chất cũng như tinh thần trong một môi trường đào tạo thuận lợi về an ninh, an toàn, xanh, sạch, đẹp.</w:t>
      </w:r>
    </w:p>
    <w:p w14:paraId="4A8AC2E2" w14:textId="77777777" w:rsidR="007D39F6" w:rsidRPr="006D48D3" w:rsidRDefault="009C2551" w:rsidP="00801ADE">
      <w:pPr>
        <w:widowControl w:val="0"/>
        <w:pBdr>
          <w:top w:val="nil"/>
          <w:left w:val="nil"/>
          <w:bottom w:val="nil"/>
          <w:right w:val="nil"/>
          <w:between w:val="nil"/>
        </w:pBdr>
        <w:spacing w:line="26" w:lineRule="atLeast"/>
        <w:ind w:firstLine="567"/>
        <w:rPr>
          <w:i/>
          <w:color w:val="000000"/>
        </w:rPr>
      </w:pPr>
      <w:r w:rsidRPr="006D48D3">
        <w:rPr>
          <w:i/>
          <w:color w:val="000000"/>
        </w:rPr>
        <w:t>3. Điểm tồn tại</w:t>
      </w:r>
    </w:p>
    <w:p w14:paraId="48632713"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Công tác tập huấn nghiệp vụ phòng cháy, chữa cháy cho SV chưa được Khoa, Trường tổ chức thường xuyên và hiệu quả.</w:t>
      </w:r>
    </w:p>
    <w:p w14:paraId="1EDEEEFA" w14:textId="77777777" w:rsidR="007D39F6" w:rsidRPr="006D48D3" w:rsidRDefault="009C2551" w:rsidP="00801ADE">
      <w:pPr>
        <w:widowControl w:val="0"/>
        <w:pBdr>
          <w:top w:val="nil"/>
          <w:left w:val="nil"/>
          <w:bottom w:val="nil"/>
          <w:right w:val="nil"/>
          <w:between w:val="nil"/>
        </w:pBdr>
        <w:spacing w:line="26" w:lineRule="atLeast"/>
        <w:ind w:firstLine="567"/>
        <w:rPr>
          <w:i/>
          <w:color w:val="000000"/>
        </w:rPr>
      </w:pPr>
      <w:r w:rsidRPr="006D48D3">
        <w:rPr>
          <w:i/>
          <w:color w:val="000000"/>
        </w:rPr>
        <w:t>4. Kế hoạch hành động</w:t>
      </w:r>
    </w:p>
    <w:tbl>
      <w:tblPr>
        <w:tblStyle w:val="affff7"/>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1415"/>
        <w:gridCol w:w="3584"/>
        <w:gridCol w:w="1559"/>
        <w:gridCol w:w="1842"/>
      </w:tblGrid>
      <w:tr w:rsidR="007D39F6" w:rsidRPr="006D48D3" w14:paraId="741BB353" w14:textId="77777777">
        <w:trPr>
          <w:jc w:val="center"/>
        </w:trPr>
        <w:tc>
          <w:tcPr>
            <w:tcW w:w="570" w:type="dxa"/>
            <w:shd w:val="clear" w:color="auto" w:fill="FFFFFF"/>
            <w:tcMar>
              <w:top w:w="96" w:type="dxa"/>
              <w:left w:w="96" w:type="dxa"/>
              <w:bottom w:w="96" w:type="dxa"/>
              <w:right w:w="96" w:type="dxa"/>
            </w:tcMar>
          </w:tcPr>
          <w:p w14:paraId="6982B5F3" w14:textId="77777777" w:rsidR="007D39F6" w:rsidRPr="006D48D3" w:rsidRDefault="009C2551" w:rsidP="006D48D3">
            <w:pPr>
              <w:spacing w:line="26" w:lineRule="atLeast"/>
              <w:jc w:val="center"/>
            </w:pPr>
            <w:r w:rsidRPr="006D48D3">
              <w:t>TT</w:t>
            </w:r>
          </w:p>
        </w:tc>
        <w:tc>
          <w:tcPr>
            <w:tcW w:w="1415" w:type="dxa"/>
            <w:shd w:val="clear" w:color="auto" w:fill="FFFFFF"/>
            <w:tcMar>
              <w:top w:w="96" w:type="dxa"/>
              <w:left w:w="96" w:type="dxa"/>
              <w:bottom w:w="96" w:type="dxa"/>
              <w:right w:w="96" w:type="dxa"/>
            </w:tcMar>
          </w:tcPr>
          <w:p w14:paraId="568B0FE8" w14:textId="77777777" w:rsidR="007D39F6" w:rsidRPr="006D48D3" w:rsidRDefault="009C2551" w:rsidP="006D48D3">
            <w:pPr>
              <w:spacing w:line="26" w:lineRule="atLeast"/>
              <w:jc w:val="center"/>
            </w:pPr>
            <w:r w:rsidRPr="006D48D3">
              <w:t>Mục tiêu</w:t>
            </w:r>
          </w:p>
        </w:tc>
        <w:tc>
          <w:tcPr>
            <w:tcW w:w="3584" w:type="dxa"/>
            <w:shd w:val="clear" w:color="auto" w:fill="FFFFFF"/>
            <w:tcMar>
              <w:top w:w="96" w:type="dxa"/>
              <w:left w:w="96" w:type="dxa"/>
              <w:bottom w:w="96" w:type="dxa"/>
              <w:right w:w="96" w:type="dxa"/>
            </w:tcMar>
          </w:tcPr>
          <w:p w14:paraId="2FEE0EF3" w14:textId="77777777" w:rsidR="007D39F6" w:rsidRPr="006D48D3" w:rsidRDefault="009C2551" w:rsidP="006D48D3">
            <w:pPr>
              <w:spacing w:line="26" w:lineRule="atLeast"/>
              <w:jc w:val="center"/>
            </w:pPr>
            <w:r w:rsidRPr="006D48D3">
              <w:t>Nội dung</w:t>
            </w:r>
          </w:p>
        </w:tc>
        <w:tc>
          <w:tcPr>
            <w:tcW w:w="1559" w:type="dxa"/>
            <w:shd w:val="clear" w:color="auto" w:fill="FFFFFF"/>
            <w:tcMar>
              <w:top w:w="96" w:type="dxa"/>
              <w:left w:w="96" w:type="dxa"/>
              <w:bottom w:w="96" w:type="dxa"/>
              <w:right w:w="96" w:type="dxa"/>
            </w:tcMar>
          </w:tcPr>
          <w:p w14:paraId="5AC047AF" w14:textId="77777777" w:rsidR="007D39F6" w:rsidRPr="006D48D3" w:rsidRDefault="009C2551" w:rsidP="006D48D3">
            <w:pPr>
              <w:spacing w:line="26" w:lineRule="atLeast"/>
              <w:jc w:val="center"/>
            </w:pPr>
            <w:r w:rsidRPr="006D48D3">
              <w:t>Đơn vị, người thực hiện</w:t>
            </w:r>
          </w:p>
        </w:tc>
        <w:tc>
          <w:tcPr>
            <w:tcW w:w="1842" w:type="dxa"/>
            <w:shd w:val="clear" w:color="auto" w:fill="FFFFFF"/>
            <w:tcMar>
              <w:top w:w="96" w:type="dxa"/>
              <w:left w:w="96" w:type="dxa"/>
              <w:bottom w:w="96" w:type="dxa"/>
              <w:right w:w="96" w:type="dxa"/>
            </w:tcMar>
          </w:tcPr>
          <w:p w14:paraId="1D8AE263" w14:textId="77777777" w:rsidR="007D39F6" w:rsidRPr="006D48D3" w:rsidRDefault="009C2551" w:rsidP="006D48D3">
            <w:pPr>
              <w:spacing w:line="26" w:lineRule="atLeast"/>
              <w:jc w:val="center"/>
            </w:pPr>
            <w:r w:rsidRPr="006D48D3">
              <w:t>Thời gian thực hiện hoặc hoàn thành</w:t>
            </w:r>
          </w:p>
        </w:tc>
      </w:tr>
      <w:tr w:rsidR="007D39F6" w:rsidRPr="006D48D3" w14:paraId="677A7DA2" w14:textId="77777777">
        <w:trPr>
          <w:jc w:val="center"/>
        </w:trPr>
        <w:tc>
          <w:tcPr>
            <w:tcW w:w="570" w:type="dxa"/>
            <w:shd w:val="clear" w:color="auto" w:fill="FFFFFF"/>
            <w:tcMar>
              <w:top w:w="96" w:type="dxa"/>
              <w:left w:w="96" w:type="dxa"/>
              <w:bottom w:w="96" w:type="dxa"/>
              <w:right w:w="96" w:type="dxa"/>
            </w:tcMar>
          </w:tcPr>
          <w:p w14:paraId="65BB5C4E" w14:textId="77777777" w:rsidR="007D39F6" w:rsidRPr="006D48D3" w:rsidRDefault="009C2551" w:rsidP="006D48D3">
            <w:pPr>
              <w:spacing w:line="26" w:lineRule="atLeast"/>
              <w:jc w:val="center"/>
            </w:pPr>
            <w:r w:rsidRPr="006D48D3">
              <w:lastRenderedPageBreak/>
              <w:t>1</w:t>
            </w:r>
          </w:p>
        </w:tc>
        <w:tc>
          <w:tcPr>
            <w:tcW w:w="1415" w:type="dxa"/>
            <w:shd w:val="clear" w:color="auto" w:fill="FFFFFF"/>
            <w:tcMar>
              <w:top w:w="96" w:type="dxa"/>
              <w:left w:w="96" w:type="dxa"/>
              <w:bottom w:w="96" w:type="dxa"/>
              <w:right w:w="96" w:type="dxa"/>
            </w:tcMar>
          </w:tcPr>
          <w:p w14:paraId="5FD0FE91" w14:textId="77777777" w:rsidR="007D39F6" w:rsidRPr="006D48D3" w:rsidRDefault="009C2551" w:rsidP="006D48D3">
            <w:pPr>
              <w:spacing w:line="26" w:lineRule="atLeast"/>
            </w:pPr>
            <w:r w:rsidRPr="006D48D3">
              <w:t>Phát huy điểm mạnh</w:t>
            </w:r>
          </w:p>
        </w:tc>
        <w:tc>
          <w:tcPr>
            <w:tcW w:w="3584" w:type="dxa"/>
            <w:shd w:val="clear" w:color="auto" w:fill="FFFFFF"/>
            <w:tcMar>
              <w:top w:w="96" w:type="dxa"/>
              <w:left w:w="96" w:type="dxa"/>
              <w:bottom w:w="96" w:type="dxa"/>
              <w:right w:w="96" w:type="dxa"/>
            </w:tcMar>
          </w:tcPr>
          <w:p w14:paraId="6FC2DF88" w14:textId="77777777" w:rsidR="007D39F6" w:rsidRPr="006D48D3" w:rsidRDefault="009C2551" w:rsidP="006D48D3">
            <w:pPr>
              <w:spacing w:line="26" w:lineRule="atLeast"/>
            </w:pPr>
            <w:r w:rsidRPr="006D48D3">
              <w:t>Tiếp tục nâng cấp hệ thống CSVC và trang thiết bị của Nhà trường để đáp ứng nhu cầu ĐT và NCKH của GV và SV.</w:t>
            </w:r>
          </w:p>
        </w:tc>
        <w:tc>
          <w:tcPr>
            <w:tcW w:w="1559" w:type="dxa"/>
            <w:shd w:val="clear" w:color="auto" w:fill="FFFFFF"/>
            <w:tcMar>
              <w:top w:w="96" w:type="dxa"/>
              <w:left w:w="96" w:type="dxa"/>
              <w:bottom w:w="96" w:type="dxa"/>
              <w:right w:w="96" w:type="dxa"/>
            </w:tcMar>
          </w:tcPr>
          <w:p w14:paraId="220662F6" w14:textId="77777777" w:rsidR="007D39F6" w:rsidRPr="006D48D3" w:rsidRDefault="009C2551" w:rsidP="006D48D3">
            <w:pPr>
              <w:spacing w:line="26" w:lineRule="atLeast"/>
              <w:jc w:val="center"/>
            </w:pPr>
            <w:r w:rsidRPr="006D48D3">
              <w:t>Nhà trường</w:t>
            </w:r>
          </w:p>
        </w:tc>
        <w:tc>
          <w:tcPr>
            <w:tcW w:w="1842" w:type="dxa"/>
            <w:shd w:val="clear" w:color="auto" w:fill="FFFFFF"/>
            <w:tcMar>
              <w:top w:w="96" w:type="dxa"/>
              <w:left w:w="96" w:type="dxa"/>
              <w:bottom w:w="96" w:type="dxa"/>
              <w:right w:w="96" w:type="dxa"/>
            </w:tcMar>
          </w:tcPr>
          <w:p w14:paraId="6A0F4943" w14:textId="77777777" w:rsidR="007D39F6" w:rsidRPr="006D48D3" w:rsidRDefault="009C2551" w:rsidP="006D48D3">
            <w:pPr>
              <w:spacing w:line="26" w:lineRule="atLeast"/>
              <w:jc w:val="center"/>
            </w:pPr>
            <w:r w:rsidRPr="006D48D3">
              <w:t>Năm học 2025 – 2026</w:t>
            </w:r>
          </w:p>
        </w:tc>
      </w:tr>
      <w:tr w:rsidR="007D39F6" w:rsidRPr="006D48D3" w14:paraId="388A01CC" w14:textId="77777777">
        <w:trPr>
          <w:jc w:val="center"/>
        </w:trPr>
        <w:tc>
          <w:tcPr>
            <w:tcW w:w="570" w:type="dxa"/>
            <w:shd w:val="clear" w:color="auto" w:fill="FFFFFF"/>
            <w:tcMar>
              <w:top w:w="96" w:type="dxa"/>
              <w:left w:w="96" w:type="dxa"/>
              <w:bottom w:w="96" w:type="dxa"/>
              <w:right w:w="96" w:type="dxa"/>
            </w:tcMar>
          </w:tcPr>
          <w:p w14:paraId="61329813" w14:textId="77777777" w:rsidR="007D39F6" w:rsidRPr="006D48D3" w:rsidRDefault="009C2551" w:rsidP="006D48D3">
            <w:pPr>
              <w:spacing w:line="26" w:lineRule="atLeast"/>
              <w:jc w:val="center"/>
            </w:pPr>
            <w:r w:rsidRPr="006D48D3">
              <w:t>2</w:t>
            </w:r>
          </w:p>
        </w:tc>
        <w:tc>
          <w:tcPr>
            <w:tcW w:w="1415" w:type="dxa"/>
            <w:shd w:val="clear" w:color="auto" w:fill="FFFFFF"/>
            <w:tcMar>
              <w:top w:w="96" w:type="dxa"/>
              <w:left w:w="96" w:type="dxa"/>
              <w:bottom w:w="96" w:type="dxa"/>
              <w:right w:w="96" w:type="dxa"/>
            </w:tcMar>
          </w:tcPr>
          <w:p w14:paraId="6D010424" w14:textId="77777777" w:rsidR="007D39F6" w:rsidRPr="006D48D3" w:rsidRDefault="009C2551" w:rsidP="006D48D3">
            <w:pPr>
              <w:spacing w:line="26" w:lineRule="atLeast"/>
            </w:pPr>
            <w:r w:rsidRPr="006D48D3">
              <w:t>Khắc phục Điểm tồn tại</w:t>
            </w:r>
          </w:p>
        </w:tc>
        <w:tc>
          <w:tcPr>
            <w:tcW w:w="3584" w:type="dxa"/>
            <w:shd w:val="clear" w:color="auto" w:fill="FFFFFF"/>
            <w:tcMar>
              <w:top w:w="96" w:type="dxa"/>
              <w:left w:w="96" w:type="dxa"/>
              <w:bottom w:w="96" w:type="dxa"/>
              <w:right w:w="96" w:type="dxa"/>
            </w:tcMar>
          </w:tcPr>
          <w:p w14:paraId="5B08C0DA" w14:textId="77777777" w:rsidR="007D39F6" w:rsidRPr="006D48D3" w:rsidRDefault="009C2551" w:rsidP="006D48D3">
            <w:pPr>
              <w:spacing w:line="26" w:lineRule="atLeast"/>
            </w:pPr>
            <w:r w:rsidRPr="006D48D3">
              <w:t>Tổ chức công tác tập huấn nghiệp vụ phòng cháy, chữa cháy cho SV.</w:t>
            </w:r>
          </w:p>
        </w:tc>
        <w:tc>
          <w:tcPr>
            <w:tcW w:w="1559" w:type="dxa"/>
            <w:shd w:val="clear" w:color="auto" w:fill="FFFFFF"/>
            <w:tcMar>
              <w:top w:w="96" w:type="dxa"/>
              <w:left w:w="96" w:type="dxa"/>
              <w:bottom w:w="96" w:type="dxa"/>
              <w:right w:w="96" w:type="dxa"/>
            </w:tcMar>
          </w:tcPr>
          <w:p w14:paraId="79DB5B0F" w14:textId="77777777" w:rsidR="007D39F6" w:rsidRPr="006D48D3" w:rsidRDefault="009C2551" w:rsidP="006D48D3">
            <w:pPr>
              <w:spacing w:line="26" w:lineRule="atLeast"/>
              <w:jc w:val="center"/>
            </w:pPr>
            <w:r w:rsidRPr="006D48D3">
              <w:t>Nhà trường, Khoa Kinh tế</w:t>
            </w:r>
          </w:p>
        </w:tc>
        <w:tc>
          <w:tcPr>
            <w:tcW w:w="1842" w:type="dxa"/>
            <w:shd w:val="clear" w:color="auto" w:fill="FFFFFF"/>
            <w:tcMar>
              <w:top w:w="96" w:type="dxa"/>
              <w:left w:w="96" w:type="dxa"/>
              <w:bottom w:w="96" w:type="dxa"/>
              <w:right w:w="96" w:type="dxa"/>
            </w:tcMar>
          </w:tcPr>
          <w:p w14:paraId="6F4155EB" w14:textId="77777777" w:rsidR="007D39F6" w:rsidRPr="006D48D3" w:rsidRDefault="009C2551" w:rsidP="006D48D3">
            <w:pPr>
              <w:spacing w:line="26" w:lineRule="atLeast"/>
              <w:jc w:val="center"/>
            </w:pPr>
            <w:r w:rsidRPr="006D48D3">
              <w:t>Năm học 2025 – 2026</w:t>
            </w:r>
          </w:p>
        </w:tc>
      </w:tr>
    </w:tbl>
    <w:p w14:paraId="2173B877" w14:textId="77777777" w:rsidR="007D39F6" w:rsidRPr="006D48D3" w:rsidRDefault="009C2551" w:rsidP="00801ADE">
      <w:pPr>
        <w:widowControl w:val="0"/>
        <w:pBdr>
          <w:top w:val="nil"/>
          <w:left w:val="nil"/>
          <w:bottom w:val="nil"/>
          <w:right w:val="nil"/>
          <w:between w:val="nil"/>
        </w:pBdr>
        <w:spacing w:line="26" w:lineRule="atLeast"/>
        <w:ind w:firstLine="720"/>
        <w:rPr>
          <w:i/>
          <w:color w:val="000000"/>
        </w:rPr>
      </w:pPr>
      <w:r w:rsidRPr="006D48D3">
        <w:rPr>
          <w:i/>
          <w:color w:val="000000"/>
        </w:rPr>
        <w:t xml:space="preserve">5. Tự đánh giá </w:t>
      </w:r>
    </w:p>
    <w:p w14:paraId="6F788066" w14:textId="4E46B1E1" w:rsidR="007D39F6" w:rsidRPr="005413F7" w:rsidRDefault="009C2551" w:rsidP="006D48D3">
      <w:pPr>
        <w:pBdr>
          <w:top w:val="nil"/>
          <w:left w:val="nil"/>
          <w:bottom w:val="nil"/>
          <w:right w:val="nil"/>
          <w:between w:val="nil"/>
        </w:pBdr>
        <w:spacing w:line="26" w:lineRule="atLeast"/>
        <w:ind w:right="38" w:firstLine="720"/>
        <w:rPr>
          <w:bCs/>
          <w:i/>
          <w:color w:val="000000"/>
        </w:rPr>
      </w:pPr>
      <w:r w:rsidRPr="005413F7">
        <w:rPr>
          <w:bCs/>
          <w:i/>
          <w:color w:val="000000"/>
        </w:rPr>
        <w:t>Tự đánh giá tiêu chí Đạt</w:t>
      </w:r>
    </w:p>
    <w:p w14:paraId="7CE2BAB8" w14:textId="77777777" w:rsidR="007D39F6" w:rsidRPr="006D48D3" w:rsidRDefault="009C2551" w:rsidP="005413F7">
      <w:pPr>
        <w:pStyle w:val="Heading3"/>
        <w:rPr>
          <w:b/>
          <w:i w:val="0"/>
        </w:rPr>
      </w:pPr>
      <w:bookmarkStart w:id="77" w:name="_Toc207270639"/>
      <w:r w:rsidRPr="006D48D3">
        <w:rPr>
          <w:b/>
        </w:rPr>
        <w:t>Tiêu chí 7.6. Các tiêu chuẩn về môi trường, sức khỏe, an toàn được xác định và triển khai có lưu ý đến các nhu cầu của các nhóm người học đặc thù, chuyên biệt (nếu có).</w:t>
      </w:r>
      <w:bookmarkEnd w:id="77"/>
    </w:p>
    <w:p w14:paraId="212213D1" w14:textId="77777777" w:rsidR="007D39F6" w:rsidRPr="006D48D3" w:rsidRDefault="009C2551" w:rsidP="00801ADE">
      <w:pPr>
        <w:ind w:firstLine="709"/>
      </w:pPr>
      <w:r w:rsidRPr="006D48D3">
        <w:t>1. Mô tả hiện trạng</w:t>
      </w:r>
    </w:p>
    <w:p w14:paraId="335EECDA" w14:textId="77777777" w:rsidR="007D39F6" w:rsidRPr="006D48D3" w:rsidRDefault="009C2551" w:rsidP="006D48D3">
      <w:pPr>
        <w:spacing w:line="26" w:lineRule="atLeast"/>
        <w:ind w:firstLine="709"/>
      </w:pPr>
      <w:r w:rsidRPr="006D48D3">
        <w:t>Để thực hiện tốt các yêu cầu về môi trường, sức khỏe, sự an toàn và khả năng tiếp cận của những người có nhu cầu đặc biệt, Nhà trường đã có sự phân công chức năng, nhiệm vụ rõ ràng cho các đơn vị trực thuộc trường [</w:t>
      </w:r>
      <w:r w:rsidRPr="006D48D3">
        <w:rPr>
          <w:color w:val="FF0000"/>
        </w:rPr>
        <w:t>H6.06.03.07</w:t>
      </w:r>
      <w:r w:rsidRPr="006D48D3">
        <w:t>]. Nhà trường đã ban hành Quyết định thành lập Ban chỉ đạo công tác y tế trường học, Tổ Y tế học đường và giao nhiệm vụ tổ chức, chỉ đạo hoạt động y tế học đường của Trường [H7.07.05.01]. Năm 2021, Nhà trường đã ban hành nội quy, trong đó có nội dung quy định về việc đảm bảo môi trường, sức khỏe và an toàn cho CB, GV, NV, SV và các cá nhân đến liên hệ công tác với Trường [H7.07.05.05], [H7.07.05.01]. Bên cạnh đó, trong quy định về công tác sinh viên của Nhà trường ban hành có xác định các tiêu chí về môi trường, sức khỏe, an toàn và có lưu ý đến nhu cầu của người khuyết tật [H8.08.03.03]. Hàng năm, Nhà trường ra thông báo về kế hoạch tổ chức khám sức khỏe định kỳ cho sinh viên chính quy ra trường [H7.07.04.05]. Ngoài ra, Nhà trường phổ biến và yêu cầu các đơn vị triển khai Nghị định số 80/2017/NĐ-CP ngày 17 tháng 7 năm 2017 của Chính phủ quy định về môi trường giáo dục an toàn, lành mạnh, thân thiện, phòng, chống bạo lực học đường [H7.07.05.02]. Hàng năm, các nhân sự quản lý môi trường, sức khỏe, an toàn của Trường được cử tham dự các khóa bồi dưỡng, tập huấn, hội nghị, hội thảo về quản lý môi trường, sức khỏe, an toàn trong trường học [H6.06.05.05]. Phòng Cơ sở vật chất được phân công và chịu trách nhiệm về đảm bảo vệ sinh học đường, vệ sinh môi trường, phòng chống tai nạn thương tích và các công tác liên quan tới phòng cháy chữa cháy [H7.07.05.02], [H7.07.05.03] Phòng HCTH triển khai đảm bảo an toàn cho CB, GV, SV trong đó có người khuyết tật; Phòng CTSV đảm bảo sức khỏe cho SV trong đó có người khuyết tật [H7.07.06.06].</w:t>
      </w:r>
    </w:p>
    <w:p w14:paraId="5BB13C50" w14:textId="77777777" w:rsidR="007D39F6" w:rsidRPr="006D48D3" w:rsidRDefault="009C2551" w:rsidP="006D48D3">
      <w:pPr>
        <w:spacing w:line="26" w:lineRule="atLeast"/>
        <w:ind w:firstLine="709"/>
      </w:pPr>
      <w:r w:rsidRPr="006D48D3">
        <w:t xml:space="preserve">Đối với những cá nhân có nhu cầu đặc biệt, khuyết tật, tàn tật đều được tạo điều kiện tham gia học tập, làm việc tại Trường [H7.07.01.05], </w:t>
      </w:r>
      <w:r w:rsidRPr="006D48D3">
        <w:rPr>
          <w:color w:val="FF0000"/>
        </w:rPr>
        <w:t xml:space="preserve">[H6.06.01.03], </w:t>
      </w:r>
      <w:r w:rsidRPr="006D48D3">
        <w:t xml:space="preserve">[H7.07.05.04]. Nhà trường đã ban hành quy định về tổ chức giảng dạy môn học Giáo dục thể chất đối với ĐTĐH theo học chế tín chỉ trong đó quy định chương trình giáo dục thể chất dành cho nhóm SV sức khỏe </w:t>
      </w:r>
      <w:r w:rsidR="007C2083" w:rsidRPr="006D48D3">
        <w:t>Tồn tại</w:t>
      </w:r>
      <w:r w:rsidRPr="006D48D3">
        <w:t xml:space="preserve"> [H7.07.05.05]. Năm 2021, Nhà trường ban hành nội quy, trong đó có nội dung quy định về việc đảm bảo môi trường, sức khỏe và an toàn cho CB, GV, NV, SV và các cá nhân đến liên hệ công tác với Trường [H7.07.05.05], [H7.07.05.06]. Bên cạnh đó, trong quy định về công tác sinh viên của Nhà trường ban </w:t>
      </w:r>
      <w:r w:rsidRPr="006D48D3">
        <w:lastRenderedPageBreak/>
        <w:t>hành có xác định các tiêu chí về môi trường, sức khỏe, an toàn và có lưu ý đến nhu cầu của người khuyết tật [H7.07.03.03]. </w:t>
      </w:r>
    </w:p>
    <w:p w14:paraId="3963B017" w14:textId="77777777" w:rsidR="007D39F6" w:rsidRPr="006D48D3" w:rsidRDefault="009C2551" w:rsidP="006D48D3">
      <w:pPr>
        <w:spacing w:line="26" w:lineRule="atLeast"/>
        <w:ind w:firstLine="709"/>
      </w:pPr>
      <w:r w:rsidRPr="006D48D3">
        <w:t>Nhà trường có tường rào bao bọc, cách ly hoàn toàn với môi trường xung quanh [H7.07.05.08]. Đội bảo vệ thuộc Phòng HCTH trực tại trường 24/24h với chức năng và nhiệm vụ được phân công cụ thể trong quy định làm việc của tổ bảo vệ [H7.07.05.09]. Ngoài ra, Nhà trường phối hợp tốt với Công an Phường Eatam (hiện nay Công an Phường EaKao) trong công tác bảo vệ an ninh chung trong trường [H7.07.05.10]. Nhà trường thường xuyên tuyên truyền giáo dục nhằm nâng cao trình độ nhận thức của viên chức, người lao động thông qua các đợt tập huấn hằng năm về phòng cháy chữa cháy [H7.07.05.12]. Ban PCCC phối hợp với các đơn vị kiểm tra, bảo dưỡng và bổ sung, đề xuất sửa chữa trang thiết bị phòng cháy chữa cháy trong khuôn viên Trường [H7.07.05.11]. Hiện nay, Nhà trường có các căn tin bán hàng phục vụ SV, VC&amp;NLĐ trong khuôn viên trường [H7.07.05.08]. Tất cả các căn tin đều có chứng nhận đảm bảo vệ sinh an toàn thực phẩm theo quy định của Nhà nước và cam kết thực hiện vấn đề vệ sinh an toàn thực phẩm được quy định cụ thể trong điều khoản hợp đồng kí kết với Trường [H7.07.05.12], [H7.07.05.06]. </w:t>
      </w:r>
    </w:p>
    <w:p w14:paraId="406732D4" w14:textId="77777777" w:rsidR="007D39F6" w:rsidRPr="006D48D3" w:rsidRDefault="009C2551" w:rsidP="006D48D3">
      <w:pPr>
        <w:spacing w:line="26" w:lineRule="atLeast"/>
        <w:ind w:firstLine="709"/>
      </w:pPr>
      <w:r w:rsidRPr="006D48D3">
        <w:t>Trong giai đoạn 2019 - 2024, Nhà trường có 02 SV là người khuyết tật trong đó 01 SV thuộc Khoa Kinh tế [H7.07.05.07], [</w:t>
      </w:r>
      <w:r w:rsidRPr="006D48D3">
        <w:rPr>
          <w:color w:val="FF0000"/>
        </w:rPr>
        <w:t>H5.05.03.03</w:t>
      </w:r>
      <w:r w:rsidRPr="006D48D3">
        <w:t xml:space="preserve">]. </w:t>
      </w:r>
    </w:p>
    <w:p w14:paraId="5215CC00" w14:textId="77777777" w:rsidR="007D39F6" w:rsidRPr="006D48D3" w:rsidRDefault="009C2551" w:rsidP="006D48D3">
      <w:pPr>
        <w:spacing w:line="26" w:lineRule="atLeast"/>
        <w:ind w:firstLine="709"/>
      </w:pPr>
      <w:r w:rsidRPr="006D48D3">
        <w:t>Hằng năm, trong nội dung khảo sát ý kiến của GV, SV về hoạt động của Nhà trường, Phòng QLCL khảo sát ý kiến của GV, SV về môi trường, sức khỏe và an toàn có lưu ý đến nhu cầu đặc thù của người khuyết tật [H7.07.01.03], [</w:t>
      </w:r>
      <w:r w:rsidRPr="006D48D3">
        <w:rPr>
          <w:color w:val="FF0000"/>
        </w:rPr>
        <w:t>H3.03.02.14</w:t>
      </w:r>
      <w:r w:rsidRPr="006D48D3">
        <w:t>]. Kết quả khảo sát ý kiến của GV, SV thể hiện sự hài lòng về môi trường, sức khỏe và an toàn có lưu ý đến nhu cầu đặc thù của người khuyết tật của Trường [H3.03.02.14], [H7.07.05.13], [H7.07.05.14], [H7.07.01.12], [H7.07.01.13]. Theo Báo cáo kết quả khảo sát lấy ý kiến phản hồi về môi trường làm việc tại trường ĐHTN năm 2024, có 456 GV, VC - NLĐ đang công tác tại các đơn vị trong trường tham gia khảo sát. Việc khảo sát nhằm hiểu rõ hơn tâm tư, nguyện vọng của người lao động và làm việc tại Trường. Môi trường làm việc tại Trường được đánh giá là tương đối thuận lợi, đáp ứng cơ bản điều kiện, yêu cầu của đa số GV, VC-NLD các đơn vị. Mức độ hài lòng chung đạt 53.9%, với tỷ lệ bình thường chiếm 37.6% và không hài lòng chiếm 6.5%. Điểm số hài lòng TB là 3,57 [H7.07.05.14].</w:t>
      </w:r>
    </w:p>
    <w:p w14:paraId="294005CD" w14:textId="77777777" w:rsidR="007D39F6" w:rsidRPr="006D48D3" w:rsidRDefault="009C2551" w:rsidP="00801ADE">
      <w:pPr>
        <w:ind w:firstLine="709"/>
      </w:pPr>
      <w:r w:rsidRPr="006D48D3">
        <w:t>2. Điểm mạnh</w:t>
      </w:r>
    </w:p>
    <w:p w14:paraId="182B4F3C" w14:textId="77777777" w:rsidR="007D39F6" w:rsidRPr="006D48D3" w:rsidRDefault="009C2551" w:rsidP="006D48D3">
      <w:pPr>
        <w:spacing w:line="26" w:lineRule="atLeast"/>
        <w:ind w:firstLine="709"/>
      </w:pPr>
      <w:r w:rsidRPr="006D48D3">
        <w:t>Nhà trường luôn quan tâm đến việc đảm bảo môi trường, sức khỏe và an toàn cho CB, GV, SV và có lưu ý đến nhu cầu đặc thù của người khuyết tật.</w:t>
      </w:r>
    </w:p>
    <w:p w14:paraId="508B6865" w14:textId="77777777" w:rsidR="007D39F6" w:rsidRPr="006D48D3" w:rsidRDefault="009C2551" w:rsidP="006D48D3">
      <w:pPr>
        <w:spacing w:line="26" w:lineRule="atLeast"/>
        <w:ind w:firstLine="709"/>
      </w:pPr>
      <w:r w:rsidRPr="006D48D3">
        <w:t>Nhà trường triển khai nhiều biện pháp đảm bảo môi trường, sức khỏe và an toàn cho CB, GV, SV và có lưu ý đến nhu cầu đặc thù của người khuyết tật.</w:t>
      </w:r>
    </w:p>
    <w:p w14:paraId="0F30BBFE" w14:textId="77777777" w:rsidR="007D39F6" w:rsidRPr="006D48D3" w:rsidRDefault="009C2551" w:rsidP="006D48D3">
      <w:pPr>
        <w:spacing w:line="26" w:lineRule="atLeast"/>
        <w:ind w:firstLine="709"/>
      </w:pPr>
      <w:r w:rsidRPr="006D48D3">
        <w:t>Nhà trường và Khoa Kinh tế triển khai công tác đảm bảo môi trường, sức khỏe và an toàn cho người khuyết tật. Nhà trường chú trọng thiết kế lối đi dành cho người khuyết tật tại khu thực hành thực tập, bố trí phòng học cho các lớp có sinh viên khuyết tật tại các tầng trệt giảng đường.</w:t>
      </w:r>
    </w:p>
    <w:p w14:paraId="5BA8B5D2" w14:textId="77777777" w:rsidR="007D39F6" w:rsidRPr="006D48D3" w:rsidRDefault="009C2551" w:rsidP="00801ADE">
      <w:pPr>
        <w:ind w:firstLine="709"/>
      </w:pPr>
      <w:r w:rsidRPr="006D48D3">
        <w:t>3. Điểm tồn tại</w:t>
      </w:r>
    </w:p>
    <w:p w14:paraId="72541C1E" w14:textId="77777777" w:rsidR="007D39F6" w:rsidRPr="006D48D3" w:rsidRDefault="009C2551" w:rsidP="006D48D3">
      <w:pPr>
        <w:spacing w:line="26" w:lineRule="atLeast"/>
        <w:ind w:firstLine="720"/>
      </w:pPr>
      <w:r w:rsidRPr="006D48D3">
        <w:t xml:space="preserve">Do </w:t>
      </w:r>
      <w:r w:rsidR="007C2083" w:rsidRPr="006D48D3">
        <w:t>Tồn tại</w:t>
      </w:r>
      <w:r w:rsidRPr="006D48D3">
        <w:t xml:space="preserve"> về kinh phí nên Nhà trường chưa có nhiều công trình phục vụ nhu cầu của người khuyết tật.</w:t>
      </w:r>
    </w:p>
    <w:p w14:paraId="1FC79B25" w14:textId="77777777" w:rsidR="007D39F6" w:rsidRPr="006D48D3" w:rsidRDefault="009C2551" w:rsidP="00801ADE">
      <w:pPr>
        <w:ind w:firstLine="720"/>
      </w:pPr>
      <w:r w:rsidRPr="006D48D3">
        <w:t>4. Kế hoạch hành động</w:t>
      </w:r>
    </w:p>
    <w:tbl>
      <w:tblPr>
        <w:tblStyle w:val="affff8"/>
        <w:tblW w:w="891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2003"/>
        <w:gridCol w:w="2587"/>
        <w:gridCol w:w="2018"/>
        <w:gridCol w:w="1561"/>
      </w:tblGrid>
      <w:tr w:rsidR="007D39F6" w:rsidRPr="006D48D3" w14:paraId="466282B3" w14:textId="77777777">
        <w:tc>
          <w:tcPr>
            <w:tcW w:w="750" w:type="dxa"/>
            <w:vAlign w:val="center"/>
          </w:tcPr>
          <w:p w14:paraId="479791D0" w14:textId="77777777" w:rsidR="007D39F6" w:rsidRPr="006D48D3" w:rsidRDefault="009C2551" w:rsidP="006D48D3">
            <w:pPr>
              <w:spacing w:line="26" w:lineRule="atLeast"/>
              <w:jc w:val="center"/>
              <w:rPr>
                <w:b/>
              </w:rPr>
            </w:pPr>
            <w:r w:rsidRPr="006D48D3">
              <w:rPr>
                <w:b/>
              </w:rPr>
              <w:lastRenderedPageBreak/>
              <w:t>STT</w:t>
            </w:r>
          </w:p>
        </w:tc>
        <w:tc>
          <w:tcPr>
            <w:tcW w:w="2003" w:type="dxa"/>
            <w:vAlign w:val="center"/>
          </w:tcPr>
          <w:p w14:paraId="1CC1BB52" w14:textId="77777777" w:rsidR="007D39F6" w:rsidRPr="006D48D3" w:rsidRDefault="009C2551" w:rsidP="006D48D3">
            <w:pPr>
              <w:spacing w:line="26" w:lineRule="atLeast"/>
              <w:jc w:val="center"/>
              <w:rPr>
                <w:b/>
              </w:rPr>
            </w:pPr>
            <w:r w:rsidRPr="006D48D3">
              <w:rPr>
                <w:b/>
              </w:rPr>
              <w:t>Mục tiêu</w:t>
            </w:r>
          </w:p>
        </w:tc>
        <w:tc>
          <w:tcPr>
            <w:tcW w:w="2587" w:type="dxa"/>
            <w:vAlign w:val="center"/>
          </w:tcPr>
          <w:p w14:paraId="4F3BFBB3" w14:textId="77777777" w:rsidR="007D39F6" w:rsidRPr="006D48D3" w:rsidRDefault="009C2551" w:rsidP="006D48D3">
            <w:pPr>
              <w:spacing w:line="26" w:lineRule="atLeast"/>
              <w:jc w:val="center"/>
              <w:rPr>
                <w:b/>
              </w:rPr>
            </w:pPr>
            <w:r w:rsidRPr="006D48D3">
              <w:rPr>
                <w:b/>
              </w:rPr>
              <w:t>Nội dung</w:t>
            </w:r>
          </w:p>
        </w:tc>
        <w:tc>
          <w:tcPr>
            <w:tcW w:w="2018" w:type="dxa"/>
            <w:vAlign w:val="center"/>
          </w:tcPr>
          <w:p w14:paraId="4B33E3BC" w14:textId="77777777" w:rsidR="007D39F6" w:rsidRPr="006D48D3" w:rsidRDefault="009C2551" w:rsidP="006D48D3">
            <w:pPr>
              <w:spacing w:line="26" w:lineRule="atLeast"/>
              <w:jc w:val="center"/>
              <w:rPr>
                <w:b/>
              </w:rPr>
            </w:pPr>
            <w:r w:rsidRPr="006D48D3">
              <w:rPr>
                <w:b/>
              </w:rPr>
              <w:t>Đơn vị, người thực hiện</w:t>
            </w:r>
          </w:p>
        </w:tc>
        <w:tc>
          <w:tcPr>
            <w:tcW w:w="1561" w:type="dxa"/>
            <w:vAlign w:val="center"/>
          </w:tcPr>
          <w:p w14:paraId="20B477BE" w14:textId="77777777" w:rsidR="007D39F6" w:rsidRPr="006D48D3" w:rsidRDefault="009C2551" w:rsidP="006D48D3">
            <w:pPr>
              <w:spacing w:line="26" w:lineRule="atLeast"/>
              <w:jc w:val="center"/>
              <w:rPr>
                <w:b/>
              </w:rPr>
            </w:pPr>
            <w:r w:rsidRPr="006D48D3">
              <w:rPr>
                <w:b/>
              </w:rPr>
              <w:t>Thời gian thực hiện</w:t>
            </w:r>
          </w:p>
        </w:tc>
      </w:tr>
      <w:tr w:rsidR="007D39F6" w:rsidRPr="006D48D3" w14:paraId="2D2D5DFE" w14:textId="77777777">
        <w:tc>
          <w:tcPr>
            <w:tcW w:w="750" w:type="dxa"/>
            <w:vAlign w:val="center"/>
          </w:tcPr>
          <w:p w14:paraId="4C3CDC3A" w14:textId="77777777" w:rsidR="007D39F6" w:rsidRPr="006D48D3" w:rsidRDefault="009C2551" w:rsidP="006D48D3">
            <w:pPr>
              <w:spacing w:line="26" w:lineRule="atLeast"/>
            </w:pPr>
            <w:r w:rsidRPr="006D48D3">
              <w:t>1</w:t>
            </w:r>
          </w:p>
        </w:tc>
        <w:tc>
          <w:tcPr>
            <w:tcW w:w="2003" w:type="dxa"/>
            <w:vAlign w:val="center"/>
          </w:tcPr>
          <w:p w14:paraId="55D976AF" w14:textId="77777777" w:rsidR="007D39F6" w:rsidRPr="006D48D3" w:rsidRDefault="009C2551" w:rsidP="006D48D3">
            <w:pPr>
              <w:spacing w:line="26" w:lineRule="atLeast"/>
            </w:pPr>
            <w:r w:rsidRPr="006D48D3">
              <w:t>Khắc phục tồn tại</w:t>
            </w:r>
          </w:p>
        </w:tc>
        <w:tc>
          <w:tcPr>
            <w:tcW w:w="2587" w:type="dxa"/>
            <w:vAlign w:val="center"/>
          </w:tcPr>
          <w:p w14:paraId="12AAFAB5" w14:textId="77777777" w:rsidR="007D39F6" w:rsidRPr="006D48D3" w:rsidRDefault="009C2551" w:rsidP="006D48D3">
            <w:pPr>
              <w:spacing w:line="26" w:lineRule="atLeast"/>
            </w:pPr>
            <w:r w:rsidRPr="006D48D3">
              <w:t>Xây dựng kế hoạch bổ sung kinh phí sửa chữa, cải tiến các công trình hiện có nhằm tăng thêm chức năng phục vụ cho người khuyết tật.</w:t>
            </w:r>
          </w:p>
        </w:tc>
        <w:tc>
          <w:tcPr>
            <w:tcW w:w="2018" w:type="dxa"/>
            <w:vAlign w:val="center"/>
          </w:tcPr>
          <w:p w14:paraId="4460B125" w14:textId="77777777" w:rsidR="007D39F6" w:rsidRPr="006D48D3" w:rsidRDefault="009C2551" w:rsidP="006D48D3">
            <w:pPr>
              <w:spacing w:line="26" w:lineRule="atLeast"/>
            </w:pPr>
            <w:r w:rsidRPr="006D48D3">
              <w:t xml:space="preserve">Đơn vị chủ trì: Phòng CSVC; </w:t>
            </w:r>
          </w:p>
          <w:p w14:paraId="4C78A58B" w14:textId="77777777" w:rsidR="007D39F6" w:rsidRPr="006D48D3" w:rsidRDefault="009C2551" w:rsidP="006D48D3">
            <w:pPr>
              <w:spacing w:line="26" w:lineRule="atLeast"/>
            </w:pPr>
            <w:r w:rsidRPr="006D48D3">
              <w:t>Đơn vị phối hợp: Phòng KHTC</w:t>
            </w:r>
          </w:p>
        </w:tc>
        <w:tc>
          <w:tcPr>
            <w:tcW w:w="1561" w:type="dxa"/>
            <w:vAlign w:val="center"/>
          </w:tcPr>
          <w:p w14:paraId="4B739BD0" w14:textId="77777777" w:rsidR="007D39F6" w:rsidRPr="006D48D3" w:rsidRDefault="009C2551" w:rsidP="006D48D3">
            <w:pPr>
              <w:spacing w:line="26" w:lineRule="atLeast"/>
            </w:pPr>
            <w:r w:rsidRPr="006D48D3">
              <w:t>Từ năm học 2025 - 2026</w:t>
            </w:r>
          </w:p>
        </w:tc>
      </w:tr>
      <w:tr w:rsidR="007D39F6" w:rsidRPr="006D48D3" w14:paraId="506EDD9B" w14:textId="77777777">
        <w:tc>
          <w:tcPr>
            <w:tcW w:w="750" w:type="dxa"/>
            <w:vMerge w:val="restart"/>
            <w:vAlign w:val="center"/>
          </w:tcPr>
          <w:p w14:paraId="407BB489" w14:textId="77777777" w:rsidR="007D39F6" w:rsidRPr="006D48D3" w:rsidRDefault="009C2551" w:rsidP="006D48D3">
            <w:pPr>
              <w:spacing w:line="26" w:lineRule="atLeast"/>
            </w:pPr>
            <w:r w:rsidRPr="006D48D3">
              <w:t>2</w:t>
            </w:r>
          </w:p>
        </w:tc>
        <w:tc>
          <w:tcPr>
            <w:tcW w:w="2003" w:type="dxa"/>
            <w:vMerge w:val="restart"/>
            <w:vAlign w:val="center"/>
          </w:tcPr>
          <w:p w14:paraId="64C9CEBF" w14:textId="77777777" w:rsidR="007D39F6" w:rsidRPr="006D48D3" w:rsidRDefault="009C2551" w:rsidP="006D48D3">
            <w:pPr>
              <w:spacing w:line="26" w:lineRule="atLeast"/>
            </w:pPr>
            <w:r w:rsidRPr="006D48D3">
              <w:t>Phát huy điểm mạnh</w:t>
            </w:r>
          </w:p>
        </w:tc>
        <w:tc>
          <w:tcPr>
            <w:tcW w:w="2587" w:type="dxa"/>
            <w:vAlign w:val="center"/>
          </w:tcPr>
          <w:p w14:paraId="2D0D7391" w14:textId="77777777" w:rsidR="007D39F6" w:rsidRPr="006D48D3" w:rsidRDefault="009C2551" w:rsidP="006D48D3">
            <w:pPr>
              <w:spacing w:line="26" w:lineRule="atLeast"/>
            </w:pPr>
            <w:r w:rsidRPr="006D48D3">
              <w:t>2.1 Nhà trường tiếp tục, nâng cấp, đầu tư, cải thiện công tác vệ sinh quang cảnh và an ninh trật tự, phòng cháy chữa cháy trong khuôn viên nhà trường, cụ thể:</w:t>
            </w:r>
          </w:p>
          <w:p w14:paraId="78175704" w14:textId="77777777" w:rsidR="007D39F6" w:rsidRPr="006D48D3" w:rsidRDefault="009C2551" w:rsidP="006D48D3">
            <w:pPr>
              <w:spacing w:line="26" w:lineRule="atLeast"/>
            </w:pPr>
            <w:r w:rsidRPr="006D48D3">
              <w:t xml:space="preserve">- Thực hiện khảo sát chi tiết về nhu cầu cơ sở vật chất của người khuyết tật trong toàn trường, đặc biệt tại Khoa Kinh tế (ví dụ: nhà vệ sinh tiếp cận, thang máy, lối đi, thiết bị hỗ trợ,...). </w:t>
            </w:r>
          </w:p>
          <w:p w14:paraId="32723063" w14:textId="77777777" w:rsidR="007D39F6" w:rsidRPr="006D48D3" w:rsidRDefault="009C2551" w:rsidP="006D48D3">
            <w:pPr>
              <w:spacing w:line="26" w:lineRule="atLeast"/>
            </w:pPr>
            <w:r w:rsidRPr="006D48D3">
              <w:t xml:space="preserve">- Xây dựng danh mục các công trình và trang thiết bị cần được ưu tiên cải tạo hoặc bổ sung, dựa trên kết quả khảo sát và nguồn kinh phí hiện có. </w:t>
            </w:r>
          </w:p>
          <w:p w14:paraId="61B70A39" w14:textId="77777777" w:rsidR="007D39F6" w:rsidRPr="006D48D3" w:rsidRDefault="009C2551" w:rsidP="006D48D3">
            <w:pPr>
              <w:spacing w:line="26" w:lineRule="atLeast"/>
            </w:pPr>
            <w:r w:rsidRPr="006D48D3">
              <w:t>- Lập kế hoạch chi tiết về kinh phí, thời gian thực hiện và phân công trách nhiệm cụ thể cho từng hạng mục công việc.</w:t>
            </w:r>
          </w:p>
        </w:tc>
        <w:tc>
          <w:tcPr>
            <w:tcW w:w="2018" w:type="dxa"/>
            <w:vAlign w:val="center"/>
          </w:tcPr>
          <w:p w14:paraId="461018C1" w14:textId="77777777" w:rsidR="007D39F6" w:rsidRPr="006D48D3" w:rsidRDefault="009C2551" w:rsidP="006D48D3">
            <w:pPr>
              <w:spacing w:line="26" w:lineRule="atLeast"/>
            </w:pPr>
            <w:r w:rsidRPr="006D48D3">
              <w:t>Đơn vị chủ trì: Phòng Cơ sở vật chất;</w:t>
            </w:r>
          </w:p>
          <w:p w14:paraId="72927B1A" w14:textId="77777777" w:rsidR="007D39F6" w:rsidRPr="006D48D3" w:rsidRDefault="009C2551" w:rsidP="006D48D3">
            <w:pPr>
              <w:spacing w:line="26" w:lineRule="atLeast"/>
            </w:pPr>
            <w:r w:rsidRPr="006D48D3">
              <w:t>Đơn vị phối hợp: Phòng KHTC, Phòng CTSV, Khoa Kinh tế</w:t>
            </w:r>
          </w:p>
        </w:tc>
        <w:tc>
          <w:tcPr>
            <w:tcW w:w="1561" w:type="dxa"/>
            <w:vAlign w:val="center"/>
          </w:tcPr>
          <w:p w14:paraId="78899039" w14:textId="77777777" w:rsidR="007D39F6" w:rsidRPr="006D48D3" w:rsidRDefault="009C2551" w:rsidP="006D48D3">
            <w:pPr>
              <w:spacing w:line="26" w:lineRule="atLeast"/>
            </w:pPr>
            <w:r w:rsidRPr="006D48D3">
              <w:t>Từ năm học 2025 - 2026</w:t>
            </w:r>
          </w:p>
        </w:tc>
      </w:tr>
      <w:tr w:rsidR="007D39F6" w:rsidRPr="006D48D3" w14:paraId="775F265E" w14:textId="77777777">
        <w:tc>
          <w:tcPr>
            <w:tcW w:w="750" w:type="dxa"/>
            <w:vMerge/>
            <w:vAlign w:val="center"/>
          </w:tcPr>
          <w:p w14:paraId="483869BC" w14:textId="77777777" w:rsidR="007D39F6" w:rsidRPr="006D48D3" w:rsidRDefault="007D39F6" w:rsidP="006D48D3">
            <w:pPr>
              <w:widowControl w:val="0"/>
              <w:pBdr>
                <w:top w:val="nil"/>
                <w:left w:val="nil"/>
                <w:bottom w:val="nil"/>
                <w:right w:val="nil"/>
                <w:between w:val="nil"/>
              </w:pBdr>
              <w:spacing w:line="26" w:lineRule="atLeast"/>
              <w:jc w:val="left"/>
            </w:pPr>
          </w:p>
        </w:tc>
        <w:tc>
          <w:tcPr>
            <w:tcW w:w="2003" w:type="dxa"/>
            <w:vMerge/>
            <w:vAlign w:val="center"/>
          </w:tcPr>
          <w:p w14:paraId="373D36C0" w14:textId="77777777" w:rsidR="007D39F6" w:rsidRPr="006D48D3" w:rsidRDefault="007D39F6" w:rsidP="006D48D3">
            <w:pPr>
              <w:widowControl w:val="0"/>
              <w:pBdr>
                <w:top w:val="nil"/>
                <w:left w:val="nil"/>
                <w:bottom w:val="nil"/>
                <w:right w:val="nil"/>
                <w:between w:val="nil"/>
              </w:pBdr>
              <w:spacing w:line="26" w:lineRule="atLeast"/>
              <w:jc w:val="left"/>
            </w:pPr>
          </w:p>
        </w:tc>
        <w:tc>
          <w:tcPr>
            <w:tcW w:w="2587" w:type="dxa"/>
            <w:vAlign w:val="center"/>
          </w:tcPr>
          <w:p w14:paraId="426A3B57" w14:textId="77777777" w:rsidR="007D39F6" w:rsidRPr="006D48D3" w:rsidRDefault="009C2551" w:rsidP="006D48D3">
            <w:pPr>
              <w:spacing w:line="26" w:lineRule="atLeast"/>
            </w:pPr>
            <w:r w:rsidRPr="006D48D3">
              <w:t>2.2. Tiếp tục bố trí lịch học cho các lớp có sinh viên là người khuyết tật tại tầng trệt các khu giảng đường.</w:t>
            </w:r>
          </w:p>
        </w:tc>
        <w:tc>
          <w:tcPr>
            <w:tcW w:w="2018" w:type="dxa"/>
            <w:vAlign w:val="center"/>
          </w:tcPr>
          <w:p w14:paraId="00735F69" w14:textId="77777777" w:rsidR="007D39F6" w:rsidRPr="006D48D3" w:rsidRDefault="009C2551" w:rsidP="006D48D3">
            <w:pPr>
              <w:spacing w:line="26" w:lineRule="atLeast"/>
            </w:pPr>
            <w:r w:rsidRPr="006D48D3">
              <w:t>Đơn vị chủ trì: Phòng Đào tạo</w:t>
            </w:r>
          </w:p>
          <w:p w14:paraId="651FFAB6" w14:textId="7CEA7D3E" w:rsidR="007D39F6" w:rsidRPr="006D48D3" w:rsidRDefault="009C2551" w:rsidP="006D48D3">
            <w:pPr>
              <w:spacing w:line="26" w:lineRule="atLeast"/>
            </w:pPr>
            <w:r w:rsidRPr="006D48D3">
              <w:t xml:space="preserve">Đơn vị phối hợp: Khoa Kinh tế, Bộ môn </w:t>
            </w:r>
            <w:r w:rsidR="005A7447">
              <w:t>KDTM</w:t>
            </w:r>
            <w:r w:rsidRPr="006D48D3">
              <w:t>.</w:t>
            </w:r>
          </w:p>
        </w:tc>
        <w:tc>
          <w:tcPr>
            <w:tcW w:w="1561" w:type="dxa"/>
            <w:vAlign w:val="center"/>
          </w:tcPr>
          <w:p w14:paraId="16E20178" w14:textId="77777777" w:rsidR="007D39F6" w:rsidRPr="006D48D3" w:rsidRDefault="009C2551" w:rsidP="006D48D3">
            <w:pPr>
              <w:spacing w:line="26" w:lineRule="atLeast"/>
            </w:pPr>
            <w:r w:rsidRPr="006D48D3">
              <w:t>Từ năm học 2025 - 2026</w:t>
            </w:r>
          </w:p>
        </w:tc>
      </w:tr>
    </w:tbl>
    <w:p w14:paraId="184FD2D2" w14:textId="77777777" w:rsidR="007D39F6" w:rsidRPr="006D48D3" w:rsidRDefault="009C2551" w:rsidP="00801ADE">
      <w:pPr>
        <w:ind w:firstLine="720"/>
      </w:pPr>
      <w:r w:rsidRPr="006D48D3">
        <w:t>5. Tự đánh giá</w:t>
      </w:r>
    </w:p>
    <w:p w14:paraId="495780B4" w14:textId="25D3C9CF" w:rsidR="007D39F6" w:rsidRPr="006D48D3" w:rsidRDefault="009C2551" w:rsidP="006D48D3">
      <w:pPr>
        <w:spacing w:line="26" w:lineRule="atLeast"/>
        <w:ind w:firstLine="720"/>
      </w:pPr>
      <w:r w:rsidRPr="006D48D3">
        <w:lastRenderedPageBreak/>
        <w:t>Tự đánh giá tiêu chí Đạt</w:t>
      </w:r>
    </w:p>
    <w:p w14:paraId="3CF15EFE" w14:textId="77777777" w:rsidR="007D39F6" w:rsidRPr="006D48D3" w:rsidRDefault="009C2551" w:rsidP="005413F7">
      <w:pPr>
        <w:pStyle w:val="Heading3"/>
        <w:rPr>
          <w:b/>
        </w:rPr>
      </w:pPr>
      <w:bookmarkStart w:id="78" w:name="_Toc207270640"/>
      <w:r w:rsidRPr="006D48D3">
        <w:rPr>
          <w:b/>
        </w:rPr>
        <w:t>Tiêu chí 7.7: Năng lực đội ngũ hỗ trợ về cơ sở vật chất và trang thiết bị được xác định và được đánh giá đáp ứng nhu cầu các bên liên quan</w:t>
      </w:r>
      <w:bookmarkEnd w:id="78"/>
    </w:p>
    <w:p w14:paraId="12D61BCE" w14:textId="77777777" w:rsidR="007D39F6" w:rsidRPr="006D48D3" w:rsidRDefault="009C2551" w:rsidP="006D48D3">
      <w:pPr>
        <w:spacing w:line="26" w:lineRule="atLeast"/>
        <w:ind w:firstLine="567"/>
        <w:rPr>
          <w:b/>
          <w:i/>
        </w:rPr>
      </w:pPr>
      <w:r w:rsidRPr="006D48D3">
        <w:rPr>
          <w:b/>
          <w:i/>
        </w:rPr>
        <w:t>1. Mô tả hiện trạng</w:t>
      </w:r>
    </w:p>
    <w:p w14:paraId="3AF56608"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Nhà trường luôn quan tâm phát triển đội ngũ nhân viên, chuyên viên, kỹ thuật viên hỗ trợ cơ sở vật chất và trang thiết bị. Căn cứ vào phê duyệt chỉ tiêu biên chế của Bộ Giáo dục và Đào tạo, Ban giám hiệu Nhà trường trình Hội đồng Trường phê duyệt và ban hành danh mục vị trí việc làm, thông báo đến các đơn vị thuộc Trường rà soát, đánh giá việc thực hiện nhiệm vụ hàng năm của viên chức và xây dựng kế hoạch nhân lực trong năm của đơn vị [H7.07.07.01], [H7.07.07.02], [H7.07.07.03], [H7.07.07.04]. Các đơn vị báo cáo nhu cầu nhân lực của đơn vị, bao gồm cả đội ngũ nhân viên, chuyên viên, kỹ thuật viên gửi về Phòng Tổ chức cán bộ để tổng hợp, trong đó chú trọng đề xuất phát triển đội ngũ nhân viên, chuyên viên, kỹ thuật viên đáp ứng hoạt động đào tạo, nghiên cứu khoa học và phục vụ cộng đồng của các Chương trình đào tạo [H7.07.07.05]. Trên cơ sở đó, Phòng Tổ chức cán bộ thực hiện báo cáo phân tích nhu cầu nhân lực của toàn Trường, từ đó Nhà trường có cơ sở để xây dựng quy hoạch nguồn nhân lực [H7.07.07.06].</w:t>
      </w:r>
    </w:p>
    <w:p w14:paraId="73582396"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Để thu hút đội ngũ nhân viên, chuyên viên, kỹ thuật viên về làm việc tại thư viện, phòng học trực tuyến, phòng đa phương tiện, phòng thực hành, phòng thí nghiệm, hệ thống công nghệ thông tin, ký túc xá, sân bãi thể thao và và các dịch vụ hỗ trợ khác; Nhà trường áp dụng nhiều chính sách thu hút như: thực hiện chế độ bồi dưỡng hiện vật hàng năm, chế độ phụ cấp 22%; triển khai nâng lương trước thời hạn đối với các nhân viên, chuyên viên, kỹ thuật viên có thành tích xuất sắc; áp dụng các hình thức thi đua khen thưởng các cấp đối với nhân viên, chuyên viên, kỹ thuật viên [H7.07.07.07], [H7.07.07.08] [H7.07.07.09].</w:t>
      </w:r>
    </w:p>
    <w:p w14:paraId="175A13CD"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bookmarkStart w:id="79" w:name="_heading=h.4jv3f3ayrb5g" w:colFirst="0" w:colLast="0"/>
      <w:bookmarkEnd w:id="79"/>
      <w:r w:rsidRPr="006D48D3">
        <w:rPr>
          <w:color w:val="000000"/>
        </w:rPr>
        <w:t>Phòng Tổ chức cán bộ là đơn vị quản lý cơ sở dữ liệu, hồ sơ, lý lịch của đội ngũ nhân viên, chuyên viên, kỹ thuật viên toàn trường [H7.07.07.10]. Đội ngũ nhân viên, chuyên viên, kỹ thuật viên của Nhà trường hiện nay gồm 146 người với 50 người là giảng viên kiêm nhiệm, còn lại 96 người là chuyên viên chuyên trách thuộc thư viện, các phòng ban và các trung tâm, trong đó có 18 TS, 61 ThS, 42 Cử nhân/Kỹ sư và 26 trình độ khác. Nhân viên làm việc tại thư viện có 14 người, tại các phòng chức năng (Đào tạo, Kế hoạch Tài chính, Công tác sinh viên, Khoa học và QHQT, Hành chính tổng hợp, Quản lý chất lượng, Cơ sở vật chất, Thanh tra pháp chế, Tổ chức cán bộ) có 104 người, còn lại 28 người thuộc các trung tâm khác trong trường. Tại Khoa Kinh tế có 02 nhân viên đảm nhiệm công việc trợ lý khoa [H7.07.07.11]. Đội ngũ nhân viên, chuyên viên, kỹ thuật viên của Nhà trường đủ về số lượng và đảm bảo về trình độ chuyên môn, nghiệp vụ phục vụ hoạt động ĐT, NCKH và PVCĐ của Trường và của CTĐT ngành KDTM [H7.07.07.12]. Hàng năm, Nhà trường triển khai khảo sát ý kiến phản hồi của các bên liên quan về hoạt động của Trường, trong đó có khảo sát ý kiến của GV, SV về đội ngũ nhân viên, chuyên viên, kỹ thuật viên với kết quả thể hiện sự hài lòng về nhân viên, chuyên viên, kỹ thuật viên của Trường [H7.07.07.13]. Ngoài ra, ý kiến của GV tại Hội nghị viên chức hàng năm của Nhà trường và ý kiến SV tại Hội nghị Đối thoại sinh viên cấp Trường thể hiện sự hài lòng về đội ngũ nhân viên, chuyên viên, kỹ thuật viên của Trường.</w:t>
      </w:r>
    </w:p>
    <w:p w14:paraId="75B65EEF"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lastRenderedPageBreak/>
        <w:t>Để đánh giá năng lực của đội ngũ nhân viên, chuyên viên, kỹ thuật viên, Nhà trường ban hành hệ thống văn bản hướng dẫn quy trình, tiêu chí đánh giá trình độ chuyên môn, kỹ năng nghề nghiệp, đạo đức, trách nhiệm, kết quả thực hiện nhiệm vụ như: học tập và bồi dưỡng nâng cao trình độ, tư tưởng chính trị, kết quả công việc được quy định trong Quy chế đánh giá phân loại CC, VC, NLĐ [H7.07.07.14]. Định kỳ cuối năm học, Nhà trường ban hành thông báo triển khai đánh giá, phân loại công chức, viên chức, người lao động và gửi đến các đơn vị triển khai công khai, dân chủ, minh bạch [H7.07.07.15]. Sau khi đánh giá, phân loại viên chức năm học ở cấp đơn vị, Nhà trường tiến hành đánh giá, phân loại ở cấp Trường, công khai và gửi kết quả đánh giá về các đơn vị để thông báo đến CC, VC-NLĐ [H7.07.07.16]. Kết quả đánh giá, phân loại năm học làm cơ sở cho công tác bình xét thi đua khen thưởng các cấp và được sử dụng làm căn cứ để xác định chính sách hỗ trợ, đầu tư cho công tác ĐT, BD phục vụ hoạt động ĐT, NCKH và PVCĐ và cơ sở để quy hoạch đào tạo đội ngũ nhân viên, chuyên viên, kỹ thuật viên [H7.07.07.17]. Trong giai đoạn 2019 – 2024, tất cả GV Khoa Kinh tế được đánh giá hoàn thành nhiệm vụ trở lên, chiếm tỷ lệ 100% [H7.07.07.18]. Bên cạnh đó, hàng năm, Nhà trường triển khai khảo sát ý kiến phản hồi của các bên liên quan về hoạt động của Trường, trong đó có khảo sát ý kiến của GV, SV về đội ngũ nhân viên, chuyên viên, kỹ thuật viên với kết quả thể hiện sự hài lòng về nhân viên, chuyên viên, kỹ thuật viên của Trường [H7.07.07.19]. Kết quả đánh giá NV hàng năm được lưu trữ trong hồ sơ của đội ngũ NV [H7.07.07.20]. Trong giai đoạn 2019 – 2024, tất cả nhân viên, chuyên viên, kỹ thuật viên của Nhà trường được đánh giá hoàn thành nhiệm vụ trở lên.</w:t>
      </w:r>
    </w:p>
    <w:p w14:paraId="7064F141" w14:textId="77777777" w:rsidR="007D39F6" w:rsidRPr="006D48D3" w:rsidRDefault="009C2551" w:rsidP="006D48D3">
      <w:pPr>
        <w:spacing w:line="26" w:lineRule="atLeast"/>
        <w:ind w:firstLine="720"/>
        <w:rPr>
          <w:b/>
          <w:i/>
        </w:rPr>
      </w:pPr>
      <w:r w:rsidRPr="006D48D3">
        <w:rPr>
          <w:b/>
          <w:i/>
        </w:rPr>
        <w:t>2. Điểm mạnh</w:t>
      </w:r>
    </w:p>
    <w:p w14:paraId="6B884352"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Nhà trường ban hành hệ thống văn bản đánh giá năng lực của đội ngũ nhân viên, chuyên viên, kỹ thuật viên, trong đó thể hiện rõ tiêu chí đánh giá chuyên môn, kỹ năng nghề nghiệp, đạo đức, trách nhiệm, kết quả thực hiện nhiệm vụ.</w:t>
      </w:r>
    </w:p>
    <w:p w14:paraId="658B929A"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Hàng năm, Nhà trường triển khai đánh giá năng lực của đội ngũ nhân viên, chuyên viên, kỹ thuật viên về năng lực chuyên môn, nghiệp vụ, mức độ hoàn thành công việc và sự hài lòng của các bên liên quan.</w:t>
      </w:r>
    </w:p>
    <w:p w14:paraId="36841ADA"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Nhà trường triển khai nhiều hoạt động ĐT, BD đội ngũ nhân viên, chuyên viên, kỹ thuật viên nhằm tạo điều kiện để nhân viên, chuyên viên, kỹ thuật viên phát triển trình độ chuyên môn, nghiệp vụ và phục vụ tốt hoạt động ĐT, NCKH, PVCĐ.</w:t>
      </w:r>
    </w:p>
    <w:p w14:paraId="0506EF2C"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Trong giai đoạn 2019 – 8/2025, nhiều nhân viên, chuyên viên, kỹ thuật viên của Nhà trường đã đạt được học vị ThS và được tham gia các khóa ĐT, BD chuyên môn, nghiệp vụ.</w:t>
      </w:r>
    </w:p>
    <w:p w14:paraId="76121385" w14:textId="77777777" w:rsidR="007D39F6" w:rsidRPr="006D48D3" w:rsidRDefault="009C2551" w:rsidP="006D48D3">
      <w:pPr>
        <w:widowControl w:val="0"/>
        <w:spacing w:line="26" w:lineRule="atLeast"/>
        <w:ind w:firstLine="567"/>
      </w:pPr>
      <w:r w:rsidRPr="006D48D3">
        <w:t>Nhà trường quy định về khối lượng công việc cụ thể đối với nhân viên, chuyên viên, kỹ thuật viên và quy định về việc theo dõi, giám sát và đánh giá hiệu quả công việc của đội ngũ nhân viên, chuyên viên, kỹ thuật viên, trong đó có cả các quy định về khen thưởng và công nhận.</w:t>
      </w:r>
    </w:p>
    <w:p w14:paraId="2E83B96C" w14:textId="77777777" w:rsidR="007D39F6" w:rsidRPr="006D48D3" w:rsidRDefault="009C2551" w:rsidP="006D48D3">
      <w:pPr>
        <w:widowControl w:val="0"/>
        <w:spacing w:line="26" w:lineRule="atLeast"/>
        <w:ind w:firstLine="567"/>
      </w:pPr>
      <w:r w:rsidRPr="006D48D3">
        <w:t>Kết quả đánh giá, phân loại nhân viên, chuyên viên, kỹ thuật viên và kết quả thi đua khen thưởng hàng năm được thông báo công khai và lưu trữ trong hồ sơ năng lực của đội ngũ nhân viên, chuyên viên, kỹ thuật viên do Phòng TCCB quản lý.</w:t>
      </w:r>
    </w:p>
    <w:p w14:paraId="0E6D317D" w14:textId="77777777" w:rsidR="007D39F6" w:rsidRPr="006D48D3" w:rsidRDefault="009C2551" w:rsidP="006D48D3">
      <w:pPr>
        <w:spacing w:line="26" w:lineRule="atLeast"/>
        <w:ind w:firstLine="720"/>
        <w:rPr>
          <w:b/>
          <w:i/>
        </w:rPr>
      </w:pPr>
      <w:r w:rsidRPr="006D48D3">
        <w:rPr>
          <w:b/>
          <w:i/>
        </w:rPr>
        <w:t>3. Điểm tồn tại</w:t>
      </w:r>
    </w:p>
    <w:p w14:paraId="0E10464E"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Số lượng nhân viên, chuyên viên, kỹ thuật viên tham gia ĐT, BD nâng cao trình độ chuyên môn, nghiệp vụ ở nước ngoài chưa nhiều.</w:t>
      </w:r>
    </w:p>
    <w:p w14:paraId="2165D32A" w14:textId="77777777" w:rsidR="007D39F6" w:rsidRPr="006D48D3" w:rsidRDefault="009C2551" w:rsidP="006D48D3">
      <w:pPr>
        <w:pBdr>
          <w:top w:val="nil"/>
          <w:left w:val="nil"/>
          <w:bottom w:val="nil"/>
          <w:right w:val="nil"/>
          <w:between w:val="nil"/>
        </w:pBdr>
        <w:spacing w:line="26" w:lineRule="atLeast"/>
        <w:ind w:right="38" w:firstLine="720"/>
        <w:rPr>
          <w:color w:val="000000"/>
        </w:rPr>
      </w:pPr>
      <w:r w:rsidRPr="006D48D3">
        <w:rPr>
          <w:color w:val="000000"/>
        </w:rPr>
        <w:lastRenderedPageBreak/>
        <w:t xml:space="preserve">Các ý kiến đánh giá từ đồng nghiệp, sinh viên đối với đội ngũ nhân viên, chuyên viên, kỹ thuật viên chưa nhiều. </w:t>
      </w:r>
    </w:p>
    <w:p w14:paraId="5A62A7E8" w14:textId="77777777" w:rsidR="007D39F6" w:rsidRPr="006D48D3" w:rsidRDefault="009C2551" w:rsidP="006D48D3">
      <w:pPr>
        <w:spacing w:line="26" w:lineRule="atLeast"/>
        <w:ind w:firstLine="541"/>
      </w:pPr>
      <w:r w:rsidRPr="006D48D3">
        <w:t xml:space="preserve">Do </w:t>
      </w:r>
      <w:r w:rsidR="007C2083" w:rsidRPr="006D48D3">
        <w:t>Tồn tại</w:t>
      </w:r>
      <w:r w:rsidRPr="006D48D3">
        <w:t xml:space="preserve"> về nguồn lực nên các chính sách của Nhà trường thu hút đội ngũ nhân viên, chuyên viên, kỹ thuật viên có năng lực và kinh nghiệm làm việc chưa phát huy tối đa hiệu quả. </w:t>
      </w:r>
    </w:p>
    <w:p w14:paraId="15D04B39" w14:textId="77777777" w:rsidR="007D39F6" w:rsidRPr="006D48D3" w:rsidRDefault="009C2551" w:rsidP="006D48D3">
      <w:pPr>
        <w:spacing w:line="26" w:lineRule="atLeast"/>
        <w:ind w:firstLine="567"/>
        <w:rPr>
          <w:b/>
          <w:i/>
        </w:rPr>
      </w:pPr>
      <w:r w:rsidRPr="006D48D3">
        <w:rPr>
          <w:b/>
          <w:i/>
        </w:rPr>
        <w:t>4. Kế hoạch hành động</w:t>
      </w:r>
    </w:p>
    <w:tbl>
      <w:tblPr>
        <w:tblStyle w:val="affff9"/>
        <w:tblW w:w="9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857"/>
        <w:gridCol w:w="3955"/>
        <w:gridCol w:w="1276"/>
        <w:gridCol w:w="1403"/>
      </w:tblGrid>
      <w:tr w:rsidR="007D39F6" w:rsidRPr="006D48D3" w14:paraId="21861AB1" w14:textId="77777777">
        <w:tc>
          <w:tcPr>
            <w:tcW w:w="675" w:type="dxa"/>
            <w:vAlign w:val="center"/>
          </w:tcPr>
          <w:p w14:paraId="72E2784F" w14:textId="77777777" w:rsidR="007D39F6" w:rsidRPr="006D48D3" w:rsidRDefault="009C2551" w:rsidP="006D48D3">
            <w:pPr>
              <w:spacing w:line="26" w:lineRule="atLeast"/>
              <w:rPr>
                <w:i/>
              </w:rPr>
            </w:pPr>
            <w:r w:rsidRPr="006D48D3">
              <w:rPr>
                <w:b/>
              </w:rPr>
              <w:t>TT</w:t>
            </w:r>
          </w:p>
        </w:tc>
        <w:tc>
          <w:tcPr>
            <w:tcW w:w="1857" w:type="dxa"/>
            <w:vAlign w:val="center"/>
          </w:tcPr>
          <w:p w14:paraId="752E6E26" w14:textId="77777777" w:rsidR="007D39F6" w:rsidRPr="006D48D3" w:rsidRDefault="009C2551" w:rsidP="006D48D3">
            <w:pPr>
              <w:spacing w:line="26" w:lineRule="atLeast"/>
              <w:rPr>
                <w:i/>
              </w:rPr>
            </w:pPr>
            <w:r w:rsidRPr="006D48D3">
              <w:rPr>
                <w:b/>
              </w:rPr>
              <w:t>Mục tiêu</w:t>
            </w:r>
          </w:p>
        </w:tc>
        <w:tc>
          <w:tcPr>
            <w:tcW w:w="3955" w:type="dxa"/>
            <w:vAlign w:val="center"/>
          </w:tcPr>
          <w:p w14:paraId="1144A6F6" w14:textId="77777777" w:rsidR="007D39F6" w:rsidRPr="006D48D3" w:rsidRDefault="009C2551" w:rsidP="006D48D3">
            <w:pPr>
              <w:spacing w:line="26" w:lineRule="atLeast"/>
              <w:jc w:val="center"/>
              <w:rPr>
                <w:i/>
              </w:rPr>
            </w:pPr>
            <w:r w:rsidRPr="006D48D3">
              <w:rPr>
                <w:b/>
              </w:rPr>
              <w:t>Nội dung công việc</w:t>
            </w:r>
          </w:p>
        </w:tc>
        <w:tc>
          <w:tcPr>
            <w:tcW w:w="1276" w:type="dxa"/>
            <w:vAlign w:val="center"/>
          </w:tcPr>
          <w:p w14:paraId="11C5E849" w14:textId="77777777" w:rsidR="007D39F6" w:rsidRPr="006D48D3" w:rsidRDefault="009C2551" w:rsidP="006D48D3">
            <w:pPr>
              <w:spacing w:line="26" w:lineRule="atLeast"/>
              <w:jc w:val="center"/>
              <w:rPr>
                <w:i/>
              </w:rPr>
            </w:pPr>
            <w:r w:rsidRPr="006D48D3">
              <w:rPr>
                <w:b/>
              </w:rPr>
              <w:t>Đơn vị chủ trì</w:t>
            </w:r>
          </w:p>
        </w:tc>
        <w:tc>
          <w:tcPr>
            <w:tcW w:w="1403" w:type="dxa"/>
            <w:vAlign w:val="center"/>
          </w:tcPr>
          <w:p w14:paraId="706D05D8" w14:textId="77777777" w:rsidR="007D39F6" w:rsidRPr="006D48D3" w:rsidRDefault="009C2551" w:rsidP="006D48D3">
            <w:pPr>
              <w:spacing w:line="26" w:lineRule="atLeast"/>
              <w:rPr>
                <w:i/>
              </w:rPr>
            </w:pPr>
            <w:r w:rsidRPr="006D48D3">
              <w:rPr>
                <w:b/>
              </w:rPr>
              <w:t>Thời gian</w:t>
            </w:r>
          </w:p>
        </w:tc>
      </w:tr>
      <w:tr w:rsidR="007D39F6" w:rsidRPr="006D48D3" w14:paraId="3569DE86" w14:textId="77777777">
        <w:tc>
          <w:tcPr>
            <w:tcW w:w="675" w:type="dxa"/>
          </w:tcPr>
          <w:p w14:paraId="30BACF72" w14:textId="77777777" w:rsidR="007D39F6" w:rsidRPr="006D48D3" w:rsidRDefault="009C2551" w:rsidP="006D48D3">
            <w:pPr>
              <w:spacing w:line="26" w:lineRule="atLeast"/>
            </w:pPr>
            <w:r w:rsidRPr="006D48D3">
              <w:t>1</w:t>
            </w:r>
          </w:p>
        </w:tc>
        <w:tc>
          <w:tcPr>
            <w:tcW w:w="1857" w:type="dxa"/>
          </w:tcPr>
          <w:p w14:paraId="09B50569" w14:textId="77777777" w:rsidR="007D39F6" w:rsidRPr="006D48D3" w:rsidRDefault="009C2551" w:rsidP="006D48D3">
            <w:pPr>
              <w:spacing w:line="26" w:lineRule="atLeast"/>
            </w:pPr>
            <w:r w:rsidRPr="006D48D3">
              <w:t>Khắc phục tồn tại</w:t>
            </w:r>
          </w:p>
        </w:tc>
        <w:tc>
          <w:tcPr>
            <w:tcW w:w="3955" w:type="dxa"/>
          </w:tcPr>
          <w:p w14:paraId="009D3B14" w14:textId="77777777" w:rsidR="007D39F6" w:rsidRPr="006D48D3" w:rsidRDefault="009C2551" w:rsidP="006D48D3">
            <w:pPr>
              <w:spacing w:line="26" w:lineRule="atLeast"/>
            </w:pPr>
            <w:r w:rsidRPr="006D48D3">
              <w:t>- Nhà trường tiếp tục xây dựng, hoàn thiện các cơ chế, chính sách đối với đội ngũ nhân viên, chuyên viên, kỹ thuật viên; tăng cường các khóa đào tạo, bồi dưỡng nâng cao trình độ chuyên môn, nghiệp vụ.</w:t>
            </w:r>
          </w:p>
          <w:p w14:paraId="2AF02F01" w14:textId="77777777" w:rsidR="007D39F6" w:rsidRPr="006D48D3" w:rsidRDefault="009C2551" w:rsidP="006D48D3">
            <w:pPr>
              <w:spacing w:line="26" w:lineRule="atLeast"/>
            </w:pPr>
            <w:r w:rsidRPr="006D48D3">
              <w:t>- Khảo sát, lấy ý kiến từ đồng nghiệp, giảng viên, sinh viên về mức độ hài lòng đối với nhân viên, chuyên viên, kỹ thuật viên.</w:t>
            </w:r>
          </w:p>
        </w:tc>
        <w:tc>
          <w:tcPr>
            <w:tcW w:w="1276" w:type="dxa"/>
          </w:tcPr>
          <w:p w14:paraId="5B4810CE" w14:textId="77777777" w:rsidR="007D39F6" w:rsidRPr="006D48D3" w:rsidRDefault="009C2551" w:rsidP="006D48D3">
            <w:pPr>
              <w:spacing w:line="26" w:lineRule="atLeast"/>
            </w:pPr>
            <w:r w:rsidRPr="006D48D3">
              <w:t>Phòng tổ chức cán bộ;</w:t>
            </w:r>
          </w:p>
          <w:p w14:paraId="76B99333" w14:textId="77777777" w:rsidR="007D39F6" w:rsidRPr="006D48D3" w:rsidRDefault="009C2551" w:rsidP="006D48D3">
            <w:pPr>
              <w:spacing w:line="26" w:lineRule="atLeast"/>
            </w:pPr>
            <w:r w:rsidRPr="006D48D3">
              <w:t>Phòng quản lý chất lượng</w:t>
            </w:r>
          </w:p>
          <w:p w14:paraId="48510450" w14:textId="77777777" w:rsidR="007D39F6" w:rsidRPr="006D48D3" w:rsidRDefault="007D39F6" w:rsidP="006D48D3">
            <w:pPr>
              <w:spacing w:line="26" w:lineRule="atLeast"/>
            </w:pPr>
          </w:p>
        </w:tc>
        <w:tc>
          <w:tcPr>
            <w:tcW w:w="1403" w:type="dxa"/>
          </w:tcPr>
          <w:p w14:paraId="671F4368" w14:textId="77777777" w:rsidR="007D39F6" w:rsidRPr="006D48D3" w:rsidRDefault="009C2551" w:rsidP="006D48D3">
            <w:pPr>
              <w:spacing w:line="26" w:lineRule="atLeast"/>
            </w:pPr>
            <w:r w:rsidRPr="006D48D3">
              <w:t>Hàng năm</w:t>
            </w:r>
          </w:p>
        </w:tc>
      </w:tr>
      <w:tr w:rsidR="007D39F6" w:rsidRPr="006D48D3" w14:paraId="6F302FED" w14:textId="77777777">
        <w:tc>
          <w:tcPr>
            <w:tcW w:w="675" w:type="dxa"/>
          </w:tcPr>
          <w:p w14:paraId="398A8A2E" w14:textId="77777777" w:rsidR="007D39F6" w:rsidRPr="006D48D3" w:rsidRDefault="009C2551" w:rsidP="006D48D3">
            <w:pPr>
              <w:spacing w:line="26" w:lineRule="atLeast"/>
              <w:rPr>
                <w:i/>
              </w:rPr>
            </w:pPr>
            <w:r w:rsidRPr="006D48D3">
              <w:rPr>
                <w:i/>
              </w:rPr>
              <w:t>2</w:t>
            </w:r>
          </w:p>
        </w:tc>
        <w:tc>
          <w:tcPr>
            <w:tcW w:w="1857" w:type="dxa"/>
          </w:tcPr>
          <w:p w14:paraId="12E3D5D7" w14:textId="77777777" w:rsidR="007D39F6" w:rsidRPr="006D48D3" w:rsidRDefault="009C2551" w:rsidP="006D48D3">
            <w:pPr>
              <w:spacing w:line="26" w:lineRule="atLeast"/>
              <w:rPr>
                <w:i/>
              </w:rPr>
            </w:pPr>
            <w:r w:rsidRPr="006D48D3">
              <w:t>Phát huy điểm mạnh</w:t>
            </w:r>
          </w:p>
        </w:tc>
        <w:tc>
          <w:tcPr>
            <w:tcW w:w="3955" w:type="dxa"/>
          </w:tcPr>
          <w:p w14:paraId="498F4563" w14:textId="77777777" w:rsidR="007D39F6" w:rsidRPr="006D48D3" w:rsidRDefault="009C2551" w:rsidP="006D48D3">
            <w:pPr>
              <w:spacing w:line="26" w:lineRule="atLeast"/>
            </w:pPr>
            <w:r w:rsidRPr="006D48D3">
              <w:t xml:space="preserve">- Cần tiếp tục duy trì và mở rộng công tác ban hành, phổ biến rõ ràng các quy trình, quy chế tuyển dụng, bổ nhiệm, đảm bảo tính minh bạch và phù hợp với thực tiễn. </w:t>
            </w:r>
          </w:p>
          <w:p w14:paraId="1865CE38" w14:textId="77777777" w:rsidR="007D39F6" w:rsidRPr="006D48D3" w:rsidRDefault="009C2551" w:rsidP="006D48D3">
            <w:pPr>
              <w:spacing w:line="26" w:lineRule="atLeast"/>
            </w:pPr>
            <w:r w:rsidRPr="006D48D3">
              <w:t xml:space="preserve">- Cần tăng cường các hoạt động truyền thông đa dạng như tổ chức hội thảo, tọa đàm, cập nhật thông tin thường xuyên qua các kênh truyền thông nội bộ để tất cả cán bộ, giảng viên và nhân viên, chuyên viên, kỹ thuật viên đều nắm rõ quy trình và tiêu chí tuyển dụng. </w:t>
            </w:r>
          </w:p>
          <w:p w14:paraId="14A4F95D" w14:textId="77777777" w:rsidR="007D39F6" w:rsidRPr="006D48D3" w:rsidRDefault="009C2551" w:rsidP="006D48D3">
            <w:pPr>
              <w:spacing w:line="26" w:lineRule="atLeast"/>
              <w:rPr>
                <w:i/>
              </w:rPr>
            </w:pPr>
            <w:r w:rsidRPr="006D48D3">
              <w:t>- Tiếp tục lấy ý kiến phản hồi mức độ hài lòng về đội ngũ nhân viên, chuyên viên, kỹ thuật viên.</w:t>
            </w:r>
          </w:p>
        </w:tc>
        <w:tc>
          <w:tcPr>
            <w:tcW w:w="1276" w:type="dxa"/>
          </w:tcPr>
          <w:p w14:paraId="17FF0F0C" w14:textId="77777777" w:rsidR="007D39F6" w:rsidRPr="006D48D3" w:rsidRDefault="009C2551" w:rsidP="006D48D3">
            <w:pPr>
              <w:spacing w:line="26" w:lineRule="atLeast"/>
            </w:pPr>
            <w:r w:rsidRPr="006D48D3">
              <w:t>Phòng tổ chức cán bộ</w:t>
            </w:r>
          </w:p>
        </w:tc>
        <w:tc>
          <w:tcPr>
            <w:tcW w:w="1403" w:type="dxa"/>
          </w:tcPr>
          <w:p w14:paraId="2EF103EC" w14:textId="77777777" w:rsidR="007D39F6" w:rsidRPr="006D48D3" w:rsidRDefault="009C2551" w:rsidP="006D48D3">
            <w:pPr>
              <w:spacing w:line="26" w:lineRule="atLeast"/>
              <w:rPr>
                <w:i/>
              </w:rPr>
            </w:pPr>
            <w:r w:rsidRPr="006D48D3">
              <w:t>Hàng năm</w:t>
            </w:r>
          </w:p>
        </w:tc>
      </w:tr>
    </w:tbl>
    <w:p w14:paraId="26AB83F8" w14:textId="77777777" w:rsidR="007D39F6" w:rsidRPr="006D48D3" w:rsidRDefault="007D39F6" w:rsidP="006D48D3">
      <w:pPr>
        <w:spacing w:line="26" w:lineRule="atLeast"/>
        <w:rPr>
          <w:i/>
        </w:rPr>
      </w:pPr>
    </w:p>
    <w:p w14:paraId="1CF29817" w14:textId="77777777" w:rsidR="007D39F6" w:rsidRPr="006D48D3" w:rsidRDefault="009C2551" w:rsidP="006D48D3">
      <w:pPr>
        <w:pBdr>
          <w:top w:val="nil"/>
          <w:left w:val="nil"/>
          <w:bottom w:val="nil"/>
          <w:right w:val="nil"/>
          <w:between w:val="nil"/>
        </w:pBdr>
        <w:spacing w:line="26" w:lineRule="atLeast"/>
        <w:ind w:firstLine="720"/>
        <w:rPr>
          <w:b/>
          <w:i/>
          <w:color w:val="000000"/>
        </w:rPr>
      </w:pPr>
      <w:r w:rsidRPr="006D48D3">
        <w:rPr>
          <w:b/>
          <w:i/>
          <w:color w:val="000000"/>
        </w:rPr>
        <w:t xml:space="preserve">5. Tự đánh giá </w:t>
      </w:r>
    </w:p>
    <w:p w14:paraId="21C1596A" w14:textId="77777777" w:rsidR="007D39F6" w:rsidRPr="006D48D3" w:rsidRDefault="009C2551" w:rsidP="00801ADE">
      <w:pPr>
        <w:ind w:firstLine="720"/>
        <w:rPr>
          <w:i/>
        </w:rPr>
      </w:pPr>
      <w:r w:rsidRPr="006D48D3">
        <w:t>Tự đánh giá tiêu chí 7.7: Đạt</w:t>
      </w:r>
    </w:p>
    <w:p w14:paraId="118FEDAF" w14:textId="77777777" w:rsidR="007D39F6" w:rsidRPr="006D48D3" w:rsidRDefault="009C2551" w:rsidP="005413F7">
      <w:pPr>
        <w:pStyle w:val="Heading3"/>
        <w:rPr>
          <w:b/>
        </w:rPr>
      </w:pPr>
      <w:bookmarkStart w:id="80" w:name="_Toc207270641"/>
      <w:r w:rsidRPr="006D48D3">
        <w:rPr>
          <w:b/>
        </w:rPr>
        <w:t>Tiêu chí 7.8: Chất lượng cơ sở vật chất phục vụ chương trình đào tạo được định kỳ đánh giá và cải tiến</w:t>
      </w:r>
      <w:bookmarkEnd w:id="80"/>
    </w:p>
    <w:p w14:paraId="599E1290" w14:textId="77777777" w:rsidR="007D39F6" w:rsidRPr="006D48D3" w:rsidRDefault="009C2551" w:rsidP="006D48D3">
      <w:pPr>
        <w:spacing w:line="26" w:lineRule="atLeast"/>
        <w:ind w:firstLine="720"/>
        <w:rPr>
          <w:b/>
          <w:i/>
        </w:rPr>
      </w:pPr>
      <w:r w:rsidRPr="006D48D3">
        <w:rPr>
          <w:b/>
          <w:i/>
        </w:rPr>
        <w:t>1. Mô tả hiện trạng</w:t>
      </w:r>
    </w:p>
    <w:p w14:paraId="203AFCCD" w14:textId="77777777" w:rsidR="007D39F6" w:rsidRPr="006D48D3" w:rsidRDefault="009C2551" w:rsidP="006D48D3">
      <w:pPr>
        <w:spacing w:line="26" w:lineRule="atLeast"/>
        <w:ind w:firstLine="720"/>
      </w:pPr>
      <w:r w:rsidRPr="006D48D3">
        <w:t xml:space="preserve">Ngành Kinh tế phát triển là ngành học mới tuyển sinh khóa đầu tiên vào năm 2021 (khóa 2021) của trường, số lượng sinh viên chưa đông, tuy nhiên sinh viên ngành này cũng như các ngành khác được nhà trường, khoa quan tâm, hỗ trợ và được sử dụng </w:t>
      </w:r>
      <w:r w:rsidRPr="006D48D3">
        <w:lastRenderedPageBreak/>
        <w:t>hầu hết tất cả cơ sở vật chất, trang thiết bị. Chất lượng cơ sở vật chất, trang thiết bị, các dịch vụ hỗ trợ và tiện ích do các phòng ban và trung tâm chức năng của Nhà trường phụ trách (thư viện, phòng thực hành, hệ thống công nghệ thông tin, ký túc xá, sân bãi thể thao và các dịch vụ hỗ trợ khác) được Nhà trường chú trọng đánh giá và cải tiến liên tục nhằm đáp ứng tốt nhất yêu cầu sinh viên.</w:t>
      </w:r>
    </w:p>
    <w:p w14:paraId="1200F9D3"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Theo quy chế tổ chức và hoạt động của Nhà trường ban hành, Nhà trường phân công Phòng QLCL là đơn vị chủ trì và phối hợp với các đơn vị khảo sát ý kiến các bên liên quan về hoạt động của Trường [H7.07.08.01]. Phòng QLCL tham mưu Hiệu trưởng Nhà trường ban hành Quy định khảo sát ý kiến của các bên liên quan và gửi đến các đơn vị để thực hiện, đồng thời thông báo, phổ biến đến GV, SV biết để thực hiện [H7.07.08.02]. Hàng năm, Nhà trường ban hành kế hoạch khảo sát ý kiến của các bên liên quan về hoạt động của Trường, trong đó có khảo sát ý kiến của GV, SV về đánh giá chất lượng các dịch vụ hỗ trợ của thư viện, phòng thí nghiệm, hệ thống CNTT, ký túc xá, sân bãi thể thao và các dịch vụ hỗ trợ khác như: khảo sát về mức độ đáp ứng của trung tâm phục vụ học sinh, SV, GV và CB; Dịch vụ khám chữa bệnh (Bệnh viện, trạm y tế) cho SV, GV và CB; Mức độ đáp ứng tiêu chuẩn vệ sinh an toàn thực phẩm (Nhà ăn) phục vụ SV, GV và CB; Mức độ đáp ứng tiêu chuẩn của khu vui chơi thể thao phục vụ SV, GV và CB (nhà thi đấu đa năng, sân bóng đá, bóng chuyền, sân tennis…); Chất lượng chỗ ở trong KTX cho SV, GV và CB [H7.07.08.03]. Kết quả khảo sát ý kiến của GV, SV được Phòng QLCL báo cáo BGH Nhà trường và gửi đến các đơn vị để cải tiến chất lượng các dịch vụ hỗ trợ của thư viện, phòng thí nghiệm, hệ thống CNTT và các dịch vụ hỗ trợ khác của Trường. Bên cạnh đó, Nhà trường định kỳ triển khai khảo sát đo lường sự hài lòng của người dân đối với giáo dục công của Trường nhằm rà soát, điều chỉnh, cải tiến nâng cao chất lượng phục vụ đảm bảo sự hài lòng của người dân đối với chất lượng giáo dục của Nhà trường [H7.07.08.04].</w:t>
      </w:r>
    </w:p>
    <w:p w14:paraId="4A7CD3B7"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 xml:space="preserve">Dựa trên kết quả khảo sát ý kiến của GV, SV về chất lượng các dịch vụ hỗ trợ của thư viện, phòng thí nghiệm, hệ thống CNTT và các dịch vụ hỗ trợ khác, kết quả khảo sát đo lường sự hài lòng của người dân đối với giáo dục công của Trường, Nhà trường và các đơn vị xác định </w:t>
      </w:r>
      <w:r w:rsidR="007C2083" w:rsidRPr="006D48D3">
        <w:rPr>
          <w:color w:val="000000"/>
        </w:rPr>
        <w:t>Kế hoạch hành động</w:t>
      </w:r>
      <w:r w:rsidRPr="006D48D3">
        <w:rPr>
          <w:color w:val="000000"/>
        </w:rPr>
        <w:t xml:space="preserve"> chất lượng các dịch vụ hỗ trợ của thư viện, phòng thí nghiệm, hệ thống CNTT và các dịch vụ hỗ trợ khác [H7.07.08.05].  Tại các cuộc họp giao ban của Trường, BGH Nhà trường yêu cầu Trưởng đơn vị có trách nhiệm phổ biến triển khai và thực hiện kế hoạch đến các GV, VC và NLĐ trong đơn vị, báo cáo tiến trình thực hiện việc cải tiến chất lượng trong các cuộc họp giao ban hàng tháng của nhà trường [H7.07.08.06]. Hệ thống phần mềm quản lý ĐT để giám sát các hoạt động được thường xuyên cải tiến nhằm phục vụ tốt cho quá trình quản lý, phục vụ và hỗ trợ người học [H7.07.08.07]. Bên cạnh đó, để giảm thiểu thủ tục hành chính và phục vụ NH tốt hơn, Phòng CTSV cải tiến quy trình xác nhận SV thanh toán ra trường [H7.07.08.08]. Nội quy, quy chế hoạt động và phần mềm của Thư viện được cải tiến để đáp ứng nhu cầu của bạn đọc [H7.07.08.09]. Định kỳ hàng năm, Nhà trường tổ chức đối thoại trực tiếp giữa Hiệu trưởng, lãnh đạo các đơn vị ĐT và phục vụ của Nhà trường với SV, cung cấp và giải thích các thông tin ĐT, lắng nghe và chia sẻ với NH các vấn đề được quan tâm [H7.07.08.10]. Hàng năm, Phòng CTSV phối hợp với các Khoa tổ chức tập huấn nâng cao năng lực của đội ngũ CVHT [H7.07.08.11]. Nhà trường tăng cường bố trí các không gian học tập, tự học tự nghiên cứu bằng việc xây dựng và mở cửa phòng </w:t>
      </w:r>
      <w:r w:rsidRPr="006D48D3">
        <w:rPr>
          <w:color w:val="000000"/>
        </w:rPr>
        <w:lastRenderedPageBreak/>
        <w:t>tự học dành cho SV [H7.07.08.12] Kết quả khảo sát ý kiến của GV, SV thể hiện mức độ hài lòng đối với chất lượng các dịch vụ hỗ trợ của thư viện, phòng thí nghiệm, hệ thống CNTT và các dịch vụ hỗ trợ khác của Trường [H7.07.08.13]. Ngoài ra, các ý kiến của GV tại Hội nghị viên chức hàng năm và ý kiến của SV tại Hội nghị Đối thoại sinh viên cấp Trường hàng năm thể hiện sự hài lòng đối với chất lượng các dịch vụ hỗ trợ của thư viện, phòng thí nghiệm, hệ thống CNTT và các dịch vụ hỗ trợ khác của Trường. Tuy nhiên số lượng cá nhân tham gia khảo sát đo lường sự hài lòng của người dân đối với giáo dục công của Trường chưa nhiều [H7.07.08.14].</w:t>
      </w:r>
    </w:p>
    <w:p w14:paraId="31D2F8EF" w14:textId="77777777" w:rsidR="007D39F6" w:rsidRPr="006D48D3" w:rsidRDefault="009C2551" w:rsidP="006D48D3">
      <w:pPr>
        <w:spacing w:line="26" w:lineRule="atLeast"/>
        <w:ind w:firstLine="720"/>
      </w:pPr>
      <w:r w:rsidRPr="006D48D3">
        <w:t>Trong giai đoạn 2019 – 8/2025, Nhà trường đã thực hiện nhiều dự án đầu tư cơ sở vật chất, cơ sở hạ tầng, các phương tiện dạy, học, các phòng thực hành được đầu tư cũng như thường xuyên thực hiện bảo dưỡng, bảo trì phục vụ công tác đào tạo, nghiên cứu khoa học của ngành KDTM nói riêng và của toàn trường nói chung. Cơ sở vật chất và cơ sở hạ trong giai đoạn này có sự thay đổi đáng kể, trong đó Nhà trường đã xây dựng, cải tạo khu nhà làm việc, khu giảng đường, sân bóng nhân tạo, sân chơi các môn thể thao… khang trang, tiện nghi, hiện đại phục vụ các hoạt động của Trường [H7.07.08.15]. Nhà trường phân công Phòng Cơ sở vật chất chịu trách nhiệm quản lý CSVC và trang thiết bị của Trường [H7.07.08.16]. Hằng năm, CSVC và trang thiết bị hỗ trợ các hoạt động thành đào tạo và nghiên cứu của Nhà trường được soát, kiểm kê cụ thể [H7.07.08.17]. Nhà trường lập các tổ kiểm kê tài sản và tiến hành công tác kiểm kê tài sản của các đơn vị trong toàn trường [H7.07.08.18]. Bên cạnh đó, tại các phòng học, phòng thực hành, phòng thí nghiệm luôn có Sổ theo dõi tình trạng hoạt động, sử dụng CSVC và trang thiết bị [H7.07.08.19].</w:t>
      </w:r>
    </w:p>
    <w:p w14:paraId="05A4C06B" w14:textId="77777777" w:rsidR="007D39F6" w:rsidRPr="006D48D3" w:rsidRDefault="009C2551" w:rsidP="006D48D3">
      <w:pPr>
        <w:spacing w:line="26" w:lineRule="atLeast"/>
        <w:ind w:firstLine="720"/>
        <w:rPr>
          <w:b/>
          <w:i/>
        </w:rPr>
      </w:pPr>
      <w:r w:rsidRPr="006D48D3">
        <w:rPr>
          <w:b/>
          <w:i/>
        </w:rPr>
        <w:t>2. Điểm mạnh</w:t>
      </w:r>
    </w:p>
    <w:p w14:paraId="1C768950"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Nhà trường quan tâm đầu tư cơ sở vật chất, trang thiết bị, hệ thống thư viện, phòng thực hành, hệ thống CNTT, sân bãi thể thao, ký túc xá… phù hợp để hỗ trợ các hoạt động đào tạo và nghiên cứu.</w:t>
      </w:r>
    </w:p>
    <w:p w14:paraId="0A7E7DA2"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Nhà trường phân công Phòng CSVC và Trung tâm Thông tin là đơn vị lập kế hoạch bảo trì, kiểm toán, nâng cấp hệ thống CNTT.</w:t>
      </w:r>
    </w:p>
    <w:p w14:paraId="31A672D7"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Nhà trường triển khai nhiều biện pháp bảo mật nhằm đảm bảo hệ thống CNTT hoạt động ổn định, an toàn để hỗ trợ các hoạt động ĐT và nghiên cứu.</w:t>
      </w:r>
    </w:p>
    <w:p w14:paraId="5990646A"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Hàng năm, Nhà trường luôn rà soát hệ thống CNTT để kịp thời sửa chữa, duy tu, bảo dưỡng và cập nhật để hỗ trợ các hoạt động ĐT và nghiên cứu.</w:t>
      </w:r>
    </w:p>
    <w:p w14:paraId="13692D33"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Kết quả khảo sát ý kiến của GV, SV thể hiện sự hài lòng đối với thư viện, phòng thức hành, phòng thí nghiệm, hệ thống CNTT, ký túc xá, sân bãi thể thao… để hỗ trợ các hoạt động ĐT và nghiên cứu của CTĐT ngành KDTM.</w:t>
      </w:r>
    </w:p>
    <w:p w14:paraId="44F7A637" w14:textId="77777777" w:rsidR="007D39F6" w:rsidRPr="006D48D3" w:rsidRDefault="009C2551" w:rsidP="006D48D3">
      <w:pPr>
        <w:spacing w:line="26" w:lineRule="atLeast"/>
        <w:ind w:firstLine="720"/>
        <w:rPr>
          <w:b/>
          <w:i/>
        </w:rPr>
      </w:pPr>
      <w:r w:rsidRPr="006D48D3">
        <w:rPr>
          <w:b/>
          <w:i/>
        </w:rPr>
        <w:t xml:space="preserve">3. Điểm </w:t>
      </w:r>
      <w:r w:rsidR="002A45B1" w:rsidRPr="006D48D3">
        <w:rPr>
          <w:b/>
          <w:i/>
        </w:rPr>
        <w:t>t</w:t>
      </w:r>
      <w:r w:rsidR="007C2083" w:rsidRPr="006D48D3">
        <w:rPr>
          <w:b/>
          <w:i/>
        </w:rPr>
        <w:t>ồn tại</w:t>
      </w:r>
    </w:p>
    <w:p w14:paraId="6BB057A8"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 xml:space="preserve">Do </w:t>
      </w:r>
      <w:r w:rsidR="007C2083" w:rsidRPr="006D48D3">
        <w:rPr>
          <w:color w:val="000000"/>
        </w:rPr>
        <w:t>Tồn tại</w:t>
      </w:r>
      <w:r w:rsidRPr="006D48D3">
        <w:rPr>
          <w:color w:val="000000"/>
        </w:rPr>
        <w:t xml:space="preserve"> về nguồn tài chính nên Nhà trường gặp khó khăn trong việc trang bị, nâng cấp hệ thống CNTT một cách đồng bộ, tiên tiến nhất.</w:t>
      </w:r>
    </w:p>
    <w:p w14:paraId="671FB367"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t xml:space="preserve">Chất lượng các dịch vụ hỗ trợ và tiện ích mặc dù thường xuyên được đánh giá và cải tiến nhưng còn việc đánh giá còn chưa có sự tham gia nhiều của các bên liên quan. Bên cạnh đó, chất lượng cải tiến còn nhiều </w:t>
      </w:r>
      <w:r w:rsidR="007C2083" w:rsidRPr="006D48D3">
        <w:rPr>
          <w:color w:val="000000"/>
        </w:rPr>
        <w:t>Tồn tại</w:t>
      </w:r>
      <w:r w:rsidRPr="006D48D3">
        <w:rPr>
          <w:color w:val="000000"/>
        </w:rPr>
        <w:t xml:space="preserve"> do nguồn kinh phí hạn hẹp và sự thay đổi công nghệ mới, chưa ứng dụng công nghệ thông tin, tích hợp công nghệ mới vào việc cung ứng các dịch vụ hỗ trợ và tiện ích.</w:t>
      </w:r>
    </w:p>
    <w:p w14:paraId="46325B7F" w14:textId="77777777" w:rsidR="007D39F6" w:rsidRPr="006D48D3" w:rsidRDefault="009C2551" w:rsidP="006D48D3">
      <w:pPr>
        <w:spacing w:line="26" w:lineRule="atLeast"/>
        <w:ind w:firstLine="720"/>
        <w:rPr>
          <w:b/>
          <w:i/>
        </w:rPr>
      </w:pPr>
      <w:r w:rsidRPr="006D48D3">
        <w:rPr>
          <w:b/>
          <w:i/>
        </w:rPr>
        <w:t>4. Kế hoạch hành động</w:t>
      </w:r>
    </w:p>
    <w:p w14:paraId="14ECF241" w14:textId="77777777" w:rsidR="007D39F6" w:rsidRPr="006D48D3" w:rsidRDefault="009C2551" w:rsidP="006D48D3">
      <w:pPr>
        <w:widowControl w:val="0"/>
        <w:pBdr>
          <w:top w:val="nil"/>
          <w:left w:val="nil"/>
          <w:bottom w:val="nil"/>
          <w:right w:val="nil"/>
          <w:between w:val="nil"/>
        </w:pBdr>
        <w:spacing w:line="26" w:lineRule="atLeast"/>
        <w:ind w:firstLine="567"/>
        <w:rPr>
          <w:color w:val="000000"/>
        </w:rPr>
      </w:pPr>
      <w:r w:rsidRPr="006D48D3">
        <w:rPr>
          <w:color w:val="000000"/>
        </w:rPr>
        <w:lastRenderedPageBreak/>
        <w:t>Từ năm học 2024 - 2025, Phòng QLCL đa dạng hình thức khảo sát đo lường sự hài lòng của người dân đối với giáo dục công của Trường; Nhà trường cần đầu tư kinh phí cải tiến chất lượng dịch vụ hỗ trợ và tiện ích theo hướng công nghệ hoá.</w:t>
      </w:r>
    </w:p>
    <w:tbl>
      <w:tblPr>
        <w:tblStyle w:val="affffa"/>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1454"/>
        <w:gridCol w:w="3101"/>
        <w:gridCol w:w="1635"/>
        <w:gridCol w:w="2124"/>
      </w:tblGrid>
      <w:tr w:rsidR="007D39F6" w:rsidRPr="006D48D3" w14:paraId="51047349" w14:textId="77777777">
        <w:trPr>
          <w:trHeight w:val="279"/>
        </w:trPr>
        <w:tc>
          <w:tcPr>
            <w:tcW w:w="676" w:type="dxa"/>
          </w:tcPr>
          <w:p w14:paraId="6116564B" w14:textId="77777777" w:rsidR="007D39F6" w:rsidRPr="006D48D3" w:rsidRDefault="009C2551" w:rsidP="006D48D3">
            <w:pPr>
              <w:spacing w:line="26" w:lineRule="atLeast"/>
              <w:jc w:val="center"/>
              <w:rPr>
                <w:b/>
              </w:rPr>
            </w:pPr>
            <w:r w:rsidRPr="006D48D3">
              <w:rPr>
                <w:b/>
              </w:rPr>
              <w:t>TT</w:t>
            </w:r>
          </w:p>
        </w:tc>
        <w:tc>
          <w:tcPr>
            <w:tcW w:w="1454" w:type="dxa"/>
          </w:tcPr>
          <w:p w14:paraId="30F95B4E" w14:textId="77777777" w:rsidR="007D39F6" w:rsidRPr="006D48D3" w:rsidRDefault="009C2551" w:rsidP="006D48D3">
            <w:pPr>
              <w:spacing w:line="26" w:lineRule="atLeast"/>
              <w:jc w:val="center"/>
              <w:rPr>
                <w:b/>
              </w:rPr>
            </w:pPr>
            <w:r w:rsidRPr="006D48D3">
              <w:rPr>
                <w:b/>
              </w:rPr>
              <w:t>Mục tiêu</w:t>
            </w:r>
          </w:p>
        </w:tc>
        <w:tc>
          <w:tcPr>
            <w:tcW w:w="3101" w:type="dxa"/>
          </w:tcPr>
          <w:p w14:paraId="693093EE" w14:textId="77777777" w:rsidR="007D39F6" w:rsidRPr="006D48D3" w:rsidRDefault="009C2551" w:rsidP="006D48D3">
            <w:pPr>
              <w:spacing w:line="26" w:lineRule="atLeast"/>
              <w:jc w:val="center"/>
              <w:rPr>
                <w:b/>
              </w:rPr>
            </w:pPr>
            <w:r w:rsidRPr="006D48D3">
              <w:rPr>
                <w:b/>
              </w:rPr>
              <w:t>Nội dung</w:t>
            </w:r>
          </w:p>
        </w:tc>
        <w:tc>
          <w:tcPr>
            <w:tcW w:w="1635" w:type="dxa"/>
          </w:tcPr>
          <w:p w14:paraId="07A7EE13" w14:textId="77777777" w:rsidR="007D39F6" w:rsidRPr="006D48D3" w:rsidRDefault="009C2551" w:rsidP="006D48D3">
            <w:pPr>
              <w:spacing w:line="26" w:lineRule="atLeast"/>
              <w:jc w:val="center"/>
              <w:rPr>
                <w:b/>
              </w:rPr>
            </w:pPr>
            <w:r w:rsidRPr="006D48D3">
              <w:rPr>
                <w:b/>
              </w:rPr>
              <w:t>Đơn vị, người thực hiện</w:t>
            </w:r>
          </w:p>
        </w:tc>
        <w:tc>
          <w:tcPr>
            <w:tcW w:w="2124" w:type="dxa"/>
          </w:tcPr>
          <w:p w14:paraId="506515DC" w14:textId="77777777" w:rsidR="007D39F6" w:rsidRPr="006D48D3" w:rsidRDefault="009C2551" w:rsidP="006D48D3">
            <w:pPr>
              <w:spacing w:line="26" w:lineRule="atLeast"/>
              <w:jc w:val="center"/>
              <w:rPr>
                <w:b/>
              </w:rPr>
            </w:pPr>
            <w:r w:rsidRPr="006D48D3">
              <w:rPr>
                <w:b/>
              </w:rPr>
              <w:t>Thời gian thực hiện hoặc hoàn thành</w:t>
            </w:r>
          </w:p>
        </w:tc>
      </w:tr>
      <w:tr w:rsidR="007D39F6" w:rsidRPr="006D48D3" w14:paraId="08A57EDE" w14:textId="77777777">
        <w:trPr>
          <w:trHeight w:val="279"/>
        </w:trPr>
        <w:tc>
          <w:tcPr>
            <w:tcW w:w="676" w:type="dxa"/>
          </w:tcPr>
          <w:p w14:paraId="32C7939C" w14:textId="77777777" w:rsidR="007D39F6" w:rsidRPr="006D48D3" w:rsidRDefault="009C2551" w:rsidP="006D48D3">
            <w:pPr>
              <w:spacing w:line="26" w:lineRule="atLeast"/>
            </w:pPr>
            <w:r w:rsidRPr="006D48D3">
              <w:t>1</w:t>
            </w:r>
          </w:p>
        </w:tc>
        <w:tc>
          <w:tcPr>
            <w:tcW w:w="1454" w:type="dxa"/>
            <w:vAlign w:val="center"/>
          </w:tcPr>
          <w:p w14:paraId="2D768437" w14:textId="77777777" w:rsidR="007D39F6" w:rsidRPr="006D48D3" w:rsidRDefault="009C2551" w:rsidP="006D48D3">
            <w:pPr>
              <w:spacing w:line="26" w:lineRule="atLeast"/>
            </w:pPr>
            <w:r w:rsidRPr="006D48D3">
              <w:t>Phát huy điểm mạnh</w:t>
            </w:r>
          </w:p>
        </w:tc>
        <w:tc>
          <w:tcPr>
            <w:tcW w:w="3101" w:type="dxa"/>
            <w:vAlign w:val="center"/>
          </w:tcPr>
          <w:p w14:paraId="36BB02D4" w14:textId="77777777" w:rsidR="007D39F6" w:rsidRPr="006D48D3" w:rsidRDefault="009C2551" w:rsidP="006D48D3">
            <w:pPr>
              <w:spacing w:line="26" w:lineRule="atLeast"/>
            </w:pPr>
            <w:r w:rsidRPr="006D48D3">
              <w:t>- Tiếp tục ban hành Quy định khảo sát ý kiến của các bên liên quan về hoạt động của Trường.</w:t>
            </w:r>
          </w:p>
          <w:p w14:paraId="3F68587B" w14:textId="77777777" w:rsidR="007D39F6" w:rsidRPr="006D48D3" w:rsidRDefault="009C2551" w:rsidP="006D48D3">
            <w:pPr>
              <w:spacing w:line="26" w:lineRule="atLeast"/>
            </w:pPr>
            <w:r w:rsidRPr="006D48D3">
              <w:t>- Tích cực sử dụng kết quả khảo sát ý kiến của các bên liên quan để xác định các nội dung, biện pháp cải tiến chất lượng các dịch vụ hỗ trợ của thư viện, phòng thí nghiệm, hệ thống CNTT, ký túc xá, sân bãi thể thao… của Trường.</w:t>
            </w:r>
          </w:p>
        </w:tc>
        <w:tc>
          <w:tcPr>
            <w:tcW w:w="1635" w:type="dxa"/>
            <w:vAlign w:val="center"/>
          </w:tcPr>
          <w:p w14:paraId="21173BE1" w14:textId="77777777" w:rsidR="007D39F6" w:rsidRPr="006D48D3" w:rsidRDefault="009C2551" w:rsidP="006D48D3">
            <w:pPr>
              <w:spacing w:line="26" w:lineRule="atLeast"/>
            </w:pPr>
            <w:r w:rsidRPr="006D48D3">
              <w:t>Trường ĐHTN; Khoa Kinh tế, Bộ môn Quản trị kinh doanh</w:t>
            </w:r>
          </w:p>
        </w:tc>
        <w:tc>
          <w:tcPr>
            <w:tcW w:w="2124" w:type="dxa"/>
            <w:vAlign w:val="center"/>
          </w:tcPr>
          <w:p w14:paraId="1360EE5F" w14:textId="77777777" w:rsidR="007D39F6" w:rsidRPr="006D48D3" w:rsidRDefault="009C2551" w:rsidP="006D48D3">
            <w:pPr>
              <w:spacing w:line="26" w:lineRule="atLeast"/>
            </w:pPr>
            <w:r w:rsidRPr="006D48D3">
              <w:t>Từ năm học 2025-2026 trở đi</w:t>
            </w:r>
          </w:p>
        </w:tc>
      </w:tr>
      <w:tr w:rsidR="007D39F6" w:rsidRPr="006D48D3" w14:paraId="1E34A11B" w14:textId="77777777">
        <w:trPr>
          <w:trHeight w:val="2799"/>
        </w:trPr>
        <w:tc>
          <w:tcPr>
            <w:tcW w:w="676" w:type="dxa"/>
          </w:tcPr>
          <w:p w14:paraId="5000C1A5" w14:textId="77777777" w:rsidR="007D39F6" w:rsidRPr="006D48D3" w:rsidRDefault="009C2551" w:rsidP="006D48D3">
            <w:pPr>
              <w:spacing w:line="26" w:lineRule="atLeast"/>
            </w:pPr>
            <w:r w:rsidRPr="006D48D3">
              <w:t>2</w:t>
            </w:r>
          </w:p>
        </w:tc>
        <w:tc>
          <w:tcPr>
            <w:tcW w:w="1454" w:type="dxa"/>
          </w:tcPr>
          <w:p w14:paraId="4811BD38" w14:textId="77777777" w:rsidR="007D39F6" w:rsidRPr="006D48D3" w:rsidRDefault="009C2551" w:rsidP="006D48D3">
            <w:pPr>
              <w:spacing w:line="26" w:lineRule="atLeast"/>
            </w:pPr>
            <w:r w:rsidRPr="006D48D3">
              <w:t>Khắc phục điểm tồn tại</w:t>
            </w:r>
          </w:p>
        </w:tc>
        <w:tc>
          <w:tcPr>
            <w:tcW w:w="3101" w:type="dxa"/>
          </w:tcPr>
          <w:p w14:paraId="6B94E4DC" w14:textId="77777777" w:rsidR="007D39F6" w:rsidRPr="006D48D3" w:rsidRDefault="009C2551" w:rsidP="006D48D3">
            <w:pPr>
              <w:spacing w:line="26" w:lineRule="atLeast"/>
            </w:pPr>
            <w:r w:rsidRPr="006D48D3">
              <w:t>Phòng QLCL đa dạng hình thức khảo sát đo lường sự hài lòng của người dân đối với giáo dục công của Trường; đối với thư viện, phòng thực hành, hệ thống CNTT, ký túc xá, sân bãi thể thao; Nhà trường cần đầu tư kinh phí cải tiến chất lượng dịch vụ hỗ trợ và tiện ích theo hướng công nghệ hoá.</w:t>
            </w:r>
          </w:p>
        </w:tc>
        <w:tc>
          <w:tcPr>
            <w:tcW w:w="1635" w:type="dxa"/>
          </w:tcPr>
          <w:p w14:paraId="4A1CABC1" w14:textId="77777777" w:rsidR="007D39F6" w:rsidRPr="006D48D3" w:rsidRDefault="009C2551" w:rsidP="006D48D3">
            <w:pPr>
              <w:spacing w:line="26" w:lineRule="atLeast"/>
            </w:pPr>
            <w:r w:rsidRPr="006D48D3">
              <w:t>Phòng QLCL</w:t>
            </w:r>
          </w:p>
        </w:tc>
        <w:tc>
          <w:tcPr>
            <w:tcW w:w="2124" w:type="dxa"/>
          </w:tcPr>
          <w:p w14:paraId="48F5F13E" w14:textId="77777777" w:rsidR="007D39F6" w:rsidRPr="006D48D3" w:rsidRDefault="009C2551" w:rsidP="006D48D3">
            <w:pPr>
              <w:spacing w:line="26" w:lineRule="atLeast"/>
            </w:pPr>
            <w:r w:rsidRPr="006D48D3">
              <w:t>Năm học 2025 – 2026</w:t>
            </w:r>
          </w:p>
        </w:tc>
      </w:tr>
    </w:tbl>
    <w:p w14:paraId="64154A85" w14:textId="77777777" w:rsidR="007D39F6" w:rsidRPr="006D48D3" w:rsidRDefault="007D39F6" w:rsidP="006D48D3">
      <w:pPr>
        <w:spacing w:line="26" w:lineRule="atLeast"/>
        <w:rPr>
          <w:i/>
        </w:rPr>
      </w:pPr>
    </w:p>
    <w:p w14:paraId="1FD8B59F" w14:textId="77777777" w:rsidR="007D39F6" w:rsidRPr="006D48D3" w:rsidRDefault="009C2551" w:rsidP="006D48D3">
      <w:pPr>
        <w:pBdr>
          <w:top w:val="nil"/>
          <w:left w:val="nil"/>
          <w:bottom w:val="nil"/>
          <w:right w:val="nil"/>
          <w:between w:val="nil"/>
        </w:pBdr>
        <w:spacing w:line="26" w:lineRule="atLeast"/>
        <w:ind w:firstLine="720"/>
        <w:rPr>
          <w:b/>
          <w:i/>
          <w:color w:val="000000"/>
        </w:rPr>
      </w:pPr>
      <w:r w:rsidRPr="006D48D3">
        <w:rPr>
          <w:b/>
          <w:i/>
          <w:color w:val="000000"/>
        </w:rPr>
        <w:t xml:space="preserve">5. Tự đánh giá </w:t>
      </w:r>
    </w:p>
    <w:p w14:paraId="57BC5E6A" w14:textId="77777777" w:rsidR="007D39F6" w:rsidRPr="006D48D3" w:rsidRDefault="009C2551" w:rsidP="00D12D0E">
      <w:pPr>
        <w:ind w:firstLine="720"/>
        <w:rPr>
          <w:b/>
        </w:rPr>
      </w:pPr>
      <w:bookmarkStart w:id="81" w:name="_heading=h.ef8u7fqwuopd" w:colFirst="0" w:colLast="0"/>
      <w:bookmarkEnd w:id="81"/>
      <w:r w:rsidRPr="006D48D3">
        <w:t>Tự đánh giá tiêu chí 7.8: Đạt</w:t>
      </w:r>
    </w:p>
    <w:p w14:paraId="707EF78D" w14:textId="77777777" w:rsidR="007D39F6" w:rsidRPr="005413F7" w:rsidRDefault="009C2551" w:rsidP="005413F7">
      <w:pPr>
        <w:rPr>
          <w:b/>
          <w:bCs/>
        </w:rPr>
      </w:pPr>
      <w:r w:rsidRPr="005413F7">
        <w:rPr>
          <w:b/>
          <w:bCs/>
        </w:rPr>
        <w:t>Kết luận về Tiêu chuẩn 7</w:t>
      </w:r>
    </w:p>
    <w:p w14:paraId="51EBBD67" w14:textId="77777777" w:rsidR="007D39F6" w:rsidRPr="006D48D3" w:rsidRDefault="009C2551" w:rsidP="005413F7">
      <w:r w:rsidRPr="006D48D3">
        <w:t>Điểm mạnh:</w:t>
      </w:r>
    </w:p>
    <w:p w14:paraId="5BCE08E2" w14:textId="77777777" w:rsidR="007D39F6" w:rsidRPr="006D48D3" w:rsidRDefault="009C2551" w:rsidP="006D48D3">
      <w:pPr>
        <w:spacing w:line="26" w:lineRule="atLeast"/>
        <w:ind w:firstLine="709"/>
      </w:pPr>
      <w:r w:rsidRPr="006D48D3">
        <w:t xml:space="preserve">Hệ thống phòng làm việc, phòng học và phòng chức năng đầy đủ và phù hợp: Nhà trường có đầy đủ các phòng làm việc, phòng học và phòng chức năng với diện tích và trang thiết bị phù hợp, đảm bảo tỷ lệ diện tích/người học theo quy định. Tỷ lệ giảng viên có chỗ làm việc riêng biệt đạt 93.57%, vượt xa yêu cầu tối thiểu. Các phòng học được trang bị đầy đủ máy chiếu, màn chiếu, bảng viết, và một số có điều hòa. </w:t>
      </w:r>
    </w:p>
    <w:p w14:paraId="0A37B898" w14:textId="77777777" w:rsidR="007D39F6" w:rsidRPr="006D48D3" w:rsidRDefault="009C2551" w:rsidP="006D48D3">
      <w:pPr>
        <w:spacing w:line="26" w:lineRule="atLeast"/>
        <w:ind w:firstLine="709"/>
      </w:pPr>
      <w:r w:rsidRPr="006D48D3">
        <w:t xml:space="preserve">Cơ sở vật chất được đầu tư và nâng cấp thường xuyên: Trong giai đoạn 2019-2024, Nhà trường đã đầu tư nâng cấp, cải tạo đáng kể cơ sở vật chất và cơ sở hạ tầng, </w:t>
      </w:r>
      <w:r w:rsidRPr="006D48D3">
        <w:lastRenderedPageBreak/>
        <w:t xml:space="preserve">xây dựng mới/cải tạo khu nhà làm việc, giảng đường, sân thể thao khang trang, tiện nghi, hiện đại. Kế hoạch sửa chữa, bảo trì, nâng cấp tài sản được thực hiện hàng năm. </w:t>
      </w:r>
    </w:p>
    <w:p w14:paraId="16B167AD" w14:textId="77777777" w:rsidR="007D39F6" w:rsidRPr="006D48D3" w:rsidRDefault="009C2551" w:rsidP="006D48D3">
      <w:pPr>
        <w:spacing w:line="26" w:lineRule="atLeast"/>
        <w:ind w:firstLine="709"/>
      </w:pPr>
      <w:r w:rsidRPr="006D48D3">
        <w:t>Thư viện có nguồn học liệu phong phú và được cập nhật: Thư viện có diện tích sàn lớn (3.200m2) với nhiều phòng chức năng và chỗ ngồi đọc tại chỗ. Số lượng đầu sách giáo trình, sách chuyên khảo phục vụ ngành KDTM vượt xa yêu cầu tối thiểu (557 đầu sách so với yêu cầu ≥40; 84 bản/sinh viên so với yêu cầu ≥5). Thư viện đã chuyển đổi mô hình từ kho đóng sang kho mở và ứng dụng tin học hóa hoạt động mượn trả. Nguồn tài liệu nội sinh tăng dần và Thư viện có liên kết với các trung tâm học liệu, cơ sở dữ liệu điện tử bên ngoài. Nhà trường đã đầu tư hơn 2 tỷ đồng trong giai đoạn 2019-2023 để bổ sung sách, tạp chí cho Thư viện.</w:t>
      </w:r>
    </w:p>
    <w:p w14:paraId="2EE32420" w14:textId="77777777" w:rsidR="007D39F6" w:rsidRPr="006D48D3" w:rsidRDefault="009C2551" w:rsidP="006D48D3">
      <w:pPr>
        <w:spacing w:line="26" w:lineRule="atLeast"/>
        <w:ind w:firstLine="709"/>
      </w:pPr>
      <w:r w:rsidRPr="006D48D3">
        <w:t>Phòng thực hành tin học hiện đại: Các phòng thực hành tin học được trang bị đầy đủ thiết bị hiện đại, phục vụ tốt nhu cầu học tập và thực hành của sinh viên. Có quy trình theo dõi, quy định sử dụng và kế hoạch nâng cấp cho các phòng này.</w:t>
      </w:r>
    </w:p>
    <w:p w14:paraId="5AEDB604" w14:textId="77777777" w:rsidR="007D39F6" w:rsidRPr="006D48D3" w:rsidRDefault="009C2551" w:rsidP="006D48D3">
      <w:pPr>
        <w:spacing w:line="26" w:lineRule="atLeast"/>
        <w:ind w:firstLine="709"/>
      </w:pPr>
      <w:r w:rsidRPr="006D48D3">
        <w:t xml:space="preserve">Hệ thống công nghệ thông tin được quan tâm đầu tư và bảo mật: Nhà trường đầu tư hệ thống CNTT bao gồm máy tính, phần cứng, phần mềm, mạng Internet, website để hỗ trợ đào tạo và nghiên cứu. Có đơn vị chịu trách nhiệm lập kế hoạch bảo trì, kiểm toán, nâng cấp. Nhiều biện pháp bảo mật được triển khai để đảm bảo hệ thống hoạt động ổn định và an toàn. Hệ thống CNTT được rà soát hàng năm để sửa chữa, bảo dưỡng và cập nhật. </w:t>
      </w:r>
    </w:p>
    <w:p w14:paraId="6C6CA1D9" w14:textId="77777777" w:rsidR="007D39F6" w:rsidRPr="006D48D3" w:rsidRDefault="009C2551" w:rsidP="006D48D3">
      <w:pPr>
        <w:spacing w:line="26" w:lineRule="atLeast"/>
        <w:ind w:firstLine="709"/>
      </w:pPr>
      <w:r w:rsidRPr="006D48D3">
        <w:t xml:space="preserve">Chú trọng môi trường, sức khỏe, an toàn và nhu cầu người khuyết tật: Nhà trường quan tâm đến việc đảm bảo môi trường, sức khỏe và an toàn cho cán bộ, giảng viên, sinh viên và có lưu ý đến nhu cầu đặc thù của người khuyết tật. Nhiều biện pháp đã được triển khai, bao gồm thiết kế lối đi cho người khuyết tật và bố trí phòng học ở tầng trệt cho lớp có sinh viên khuyết tật. Các căn tin trong trường có chứng nhận vệ sinh an toàn thực phẩm. </w:t>
      </w:r>
    </w:p>
    <w:p w14:paraId="1E89FF57" w14:textId="77777777" w:rsidR="007D39F6" w:rsidRPr="006D48D3" w:rsidRDefault="009C2551" w:rsidP="006D48D3">
      <w:pPr>
        <w:spacing w:line="26" w:lineRule="atLeast"/>
        <w:ind w:firstLine="709"/>
      </w:pPr>
      <w:r w:rsidRPr="006D48D3">
        <w:t xml:space="preserve">Kết quả khảo sát mức độ hài lòng tốt: Kết quả khảo sát ý kiến của giảng viên và sinh viên cho thấy mức độ hài lòng về sự đầy đủ và tỷ lệ diện tích của phòng làm việc, phòng học và các phòng chức năng; sự hài lòng đối với hoạt động của thư viện và hệ thống CNTT; cũng như sự hài lòng về môi trường, sức khỏe, an toàn có lưu ý đến người khuyết tật. </w:t>
      </w:r>
    </w:p>
    <w:p w14:paraId="2F1569AC" w14:textId="77777777" w:rsidR="007D39F6" w:rsidRPr="006D48D3" w:rsidRDefault="009C2551" w:rsidP="005413F7">
      <w:r w:rsidRPr="006D48D3">
        <w:t>Điểm tồn tại:</w:t>
      </w:r>
    </w:p>
    <w:p w14:paraId="6383C6BF" w14:textId="77777777" w:rsidR="007D39F6" w:rsidRPr="006D48D3" w:rsidRDefault="009C2551" w:rsidP="006D48D3">
      <w:pPr>
        <w:spacing w:line="26" w:lineRule="atLeast"/>
        <w:ind w:firstLine="709"/>
      </w:pPr>
      <w:r w:rsidRPr="006D48D3">
        <w:t xml:space="preserve">Thiếu chỗ làm việc riêng cho giảng viên: Nhà trường chưa bố trí chỗ làm việc riêng cho tất cả giảng viên mà chủ yếu là khu vực dùng chung. </w:t>
      </w:r>
    </w:p>
    <w:p w14:paraId="516C705E" w14:textId="77777777" w:rsidR="007D39F6" w:rsidRPr="006D48D3" w:rsidRDefault="009C2551" w:rsidP="006D48D3">
      <w:pPr>
        <w:spacing w:line="26" w:lineRule="atLeast"/>
        <w:ind w:firstLine="709"/>
      </w:pPr>
      <w:r w:rsidRPr="006D48D3">
        <w:t xml:space="preserve">Thư viện điện tử và số hóa tài liệu nội bộ còn </w:t>
      </w:r>
      <w:r w:rsidR="007C2083" w:rsidRPr="006D48D3">
        <w:t>Tồn tại</w:t>
      </w:r>
      <w:r w:rsidRPr="006D48D3">
        <w:t xml:space="preserve">: Nhà trường chưa xây dựng thư viện điện tử và chưa số hóa nguồn tài liệu nội bộ. Quyền truy cập toàn văn vào một số nguồn học liệu điện tử liên kết đã không còn. </w:t>
      </w:r>
    </w:p>
    <w:p w14:paraId="481F9DF7" w14:textId="77777777" w:rsidR="007D39F6" w:rsidRPr="006D48D3" w:rsidRDefault="009C2551" w:rsidP="006D48D3">
      <w:pPr>
        <w:spacing w:line="26" w:lineRule="atLeast"/>
        <w:ind w:firstLine="709"/>
      </w:pPr>
      <w:r w:rsidRPr="006D48D3">
        <w:t xml:space="preserve">Thiếu thống kê lượt mượn/trả tài liệu theo ngành: Thư viện không thống kê được số lượt mượn, trả sách theo từng ngành đào tạo (ví dụ ngành KDTM), gây khó khăn trong việc đánh giá mức độ tiếp cận nguồn lực và loại sách được sử dụng. </w:t>
      </w:r>
    </w:p>
    <w:p w14:paraId="7FFBE212" w14:textId="77777777" w:rsidR="007D39F6" w:rsidRPr="006D48D3" w:rsidRDefault="009C2551" w:rsidP="006D48D3">
      <w:pPr>
        <w:spacing w:line="26" w:lineRule="atLeast"/>
        <w:ind w:firstLine="709"/>
      </w:pPr>
      <w:r w:rsidRPr="006D48D3">
        <w:t xml:space="preserve">Thiếu phòng học ngoại ngữ chuyên biệt: Các học phần ngoại ngữ đang được dạy trên giảng đường thông thường, không có phòng học chuyên biệt. </w:t>
      </w:r>
    </w:p>
    <w:p w14:paraId="7D1CC878" w14:textId="77777777" w:rsidR="007D39F6" w:rsidRPr="006D48D3" w:rsidRDefault="009C2551" w:rsidP="006D48D3">
      <w:pPr>
        <w:spacing w:line="26" w:lineRule="atLeast"/>
        <w:ind w:firstLine="709"/>
      </w:pPr>
      <w:r w:rsidRPr="006D48D3">
        <w:t xml:space="preserve">Số liệu khảo sát chưa chi tiết cho từng ngành: Số liệu khảo sát về mức độ đáp ứng của cơ sở vật chất, trang thiết bị, thư viện, phòng thí nghiệm/thực hành, hệ thống </w:t>
      </w:r>
      <w:r w:rsidRPr="006D48D3">
        <w:lastRenderedPageBreak/>
        <w:t xml:space="preserve">CNTT còn chung chung cho toàn trường, chưa thống kê chi tiết cho từng ngành đào tạo. Việc tiếp cận số liệu thô gặp khó khăn. </w:t>
      </w:r>
    </w:p>
    <w:p w14:paraId="54438E37" w14:textId="77777777" w:rsidR="007D39F6" w:rsidRPr="006D48D3" w:rsidRDefault="007C2083" w:rsidP="006D48D3">
      <w:pPr>
        <w:spacing w:line="26" w:lineRule="atLeast"/>
        <w:ind w:firstLine="709"/>
      </w:pPr>
      <w:r w:rsidRPr="006D48D3">
        <w:t>Tồn tại</w:t>
      </w:r>
      <w:r w:rsidR="009C2551" w:rsidRPr="006D48D3">
        <w:t xml:space="preserve"> về kinh phí: Nhà trường gặp khó khăn trong việc trang bị và nâng cấp hệ thống CNTT đồng bộ cũng như xây dựng nhiều công trình phục vụ nhu cầu đặc thù của người khuyết tật do </w:t>
      </w:r>
      <w:r w:rsidRPr="006D48D3">
        <w:t>Tồn tại</w:t>
      </w:r>
      <w:r w:rsidR="009C2551" w:rsidRPr="006D48D3">
        <w:t xml:space="preserve"> về nguồn tài chính.</w:t>
      </w:r>
    </w:p>
    <w:p w14:paraId="3EB3C01A" w14:textId="77777777" w:rsidR="007D39F6" w:rsidRPr="006D48D3" w:rsidRDefault="007C2083" w:rsidP="005413F7">
      <w:r w:rsidRPr="006D48D3">
        <w:t>Kế hoạch hành động</w:t>
      </w:r>
      <w:r w:rsidR="009C2551" w:rsidRPr="006D48D3">
        <w:t xml:space="preserve"> của Tiêu chuẩn 7:</w:t>
      </w:r>
    </w:p>
    <w:p w14:paraId="10DD8369" w14:textId="77777777" w:rsidR="007D39F6" w:rsidRPr="006D48D3" w:rsidRDefault="009C2551" w:rsidP="006D48D3">
      <w:pPr>
        <w:spacing w:line="26" w:lineRule="atLeast"/>
        <w:ind w:firstLine="709"/>
      </w:pPr>
      <w:r w:rsidRPr="006D48D3">
        <w:t xml:space="preserve">Nhằm đảm bảo và nâng cao chất lượng cơ sở vật chất và trang thiết bị để phục vụ tốt nhất cho các hoạt động giảng dạy, học tập và nghiên cứu, </w:t>
      </w:r>
      <w:r w:rsidR="007C2083" w:rsidRPr="006D48D3">
        <w:t>Kế hoạch hành động</w:t>
      </w:r>
      <w:r w:rsidRPr="006D48D3">
        <w:t xml:space="preserve"> cần được thực hiện bắt đầu từ năm học 2025 - 2026, cụ thể như sau:</w:t>
      </w:r>
    </w:p>
    <w:p w14:paraId="1D06FE15" w14:textId="77777777" w:rsidR="007D39F6" w:rsidRPr="006D48D3" w:rsidRDefault="009C2551" w:rsidP="006D48D3">
      <w:pPr>
        <w:spacing w:line="26" w:lineRule="atLeast"/>
        <w:ind w:firstLine="709"/>
      </w:pPr>
      <w:r w:rsidRPr="006D48D3">
        <w:t>Phòng CSVC và Khoa Kinh tế tham mưu phương án bố trí, sắp xếp chỗ làm việc riêng cho giảng viên dựa trên cơ sở vật chất hiện có, tận dụng triệt để công năng các phòng học, phòng thực hành hiện có; Phòng CSVC tiếp tục nâng cấp và sửa chữa kịp thời các phòng máy vi tính hiện có để phục vụ các học phần thực hành; Tiếp tục phát triển các phần mềm quản lý. Ứng dụng CNTT để ngày càng hoàn thiện quy trình thủ tục hành chính một cửa trong Nhà trường.</w:t>
      </w:r>
    </w:p>
    <w:p w14:paraId="304E222E" w14:textId="368E9926" w:rsidR="007D39F6" w:rsidRPr="006D48D3" w:rsidRDefault="009C2551" w:rsidP="006D48D3">
      <w:pPr>
        <w:spacing w:line="26" w:lineRule="atLeast"/>
        <w:ind w:firstLine="709"/>
      </w:pPr>
      <w:r w:rsidRPr="006D48D3">
        <w:t xml:space="preserve">Bộ môn </w:t>
      </w:r>
      <w:r w:rsidR="005A7447">
        <w:t>KDTM</w:t>
      </w:r>
      <w:r w:rsidRPr="006D48D3">
        <w:t>, Khoa Kinh tế, Phòng Đào tạo thực hiện xây dựng kế hoạch học tập phù hợp, tận dụng triệt để công năng của các phòng học, phòng thực hành hiện có; Tiếp tục bố trí lịch học cho các lớp có sinh viên là người khuyết tật tại tầng trệt các khu giảng đường.</w:t>
      </w:r>
    </w:p>
    <w:p w14:paraId="4081FB2E" w14:textId="77777777" w:rsidR="007D39F6" w:rsidRPr="006D48D3" w:rsidRDefault="009C2551" w:rsidP="006D48D3">
      <w:pPr>
        <w:spacing w:line="26" w:lineRule="atLeast"/>
        <w:ind w:firstLine="709"/>
      </w:pPr>
      <w:r w:rsidRPr="006D48D3">
        <w:t>Thư viện chủ trì tham mưu cho nhà trường, phối hợp với Phòng CSVC, phòng KHTC và các bộ môn, khoa chuyên môn Rà soát, đầu tư kinh phí để xây dựng tài liệu điện tử cho thư viện; Xây dựng kế hoạch và lộ trình số hóa các tài liệu tham khảo hiện có tại thư viện; cải tiến phần mềm để có thể theo dõi, thống kê số lượt mượn/trả/tiếp cận các nguồn học liệu tại thư viện và tần suất mượn/trả/tiếp cận từng loại học liệu của sinh viên ngành KDTM nói riêng và toàn Trường nói chung; Xây dựng kế hoạch bổ sung kinh phí sửa chữa, cải tiến các công trình hiện có nhằm tăng thêm chức năng phục vụ cho người khuyết tật; Nhà trường tiếp tục, nâng cấp, đầu tư, cải thiện công tác vệ sinh quang cảnh và an ninh trật tự, phòng cháy chữa cháy trong khuôn viên nhà trường, cụ thể: Thực hiện khảo sát chi tiết về nhu cầu cơ sở vật chất của người khuyết tật trong toàn trường; Xây dựng danh mục các công trình và trang thiết bị cần được ưu tiên cải tạo hoặc bổ sung; Lập kế hoạch chi tiết về kinh phí, thời gian thực hiện và phân công trách nhiệm cụ thể.</w:t>
      </w:r>
    </w:p>
    <w:p w14:paraId="558DDD97" w14:textId="77777777" w:rsidR="007D39F6" w:rsidRPr="006D48D3" w:rsidRDefault="009C2551" w:rsidP="006D48D3">
      <w:pPr>
        <w:spacing w:line="26" w:lineRule="atLeast"/>
        <w:ind w:firstLine="709"/>
      </w:pPr>
      <w:r w:rsidRPr="006D48D3">
        <w:t>Phòng QLCL thực hiện công khai số liệu khảo sát để các bên liên quan tiếp cận và sử dụng có hiệu quả, đúng mục đích.</w:t>
      </w:r>
    </w:p>
    <w:p w14:paraId="3E7AC771" w14:textId="73F0DCD0" w:rsidR="007D39F6" w:rsidRPr="006D48D3" w:rsidRDefault="009C2551" w:rsidP="006D48D3">
      <w:pPr>
        <w:spacing w:line="26" w:lineRule="atLeast"/>
        <w:ind w:firstLine="709"/>
      </w:pPr>
      <w:r w:rsidRPr="006D48D3">
        <w:t xml:space="preserve">Cán bộ giảng dạy chuyên ngành KDTM  tăng cường nghiên cứu viết giáo trình, sách tham khảo, sách chuyên khảo phục vụ giảng dạy và tăng chất lượng, số lượng tài liệu tham khảo tại thư viện; thường xuyên cải tiến, cập nhật bài giảng; Xây dựng và điều chỉnh đề cương chi tiết các học phần theo hướng tăng cường thực hành ứng dụng công nghệ thông tin, tổ chức các buổi tập huấn cho giảng viên về ứng dụng CNTT; Bộ môn </w:t>
      </w:r>
      <w:r w:rsidR="005A7447">
        <w:t>KDTM</w:t>
      </w:r>
      <w:r w:rsidRPr="006D48D3">
        <w:t xml:space="preserve"> phối hợp với Khoa Kinh tế rà soát nhu cầu sử dụng, nghiên cứu và lựa chọn phần mềm phù hợp, đầu tư kinh phí để xây dựng và trang bị phòng thực hành ảo, rà soát nhu cầu sử dụng phòng học ngoại ngữ cho sinh viên Khoa Kinh tế, xây dựng và trang bị phòng học ngoại ngữ với các thiết bị hỗ trợ giảng dạy và học tập ngôn ngữ hiện đại làm căn cứ đề xuất xây dựng phòng thực hành ảo và phòng học ngoại ngữ.</w:t>
      </w:r>
    </w:p>
    <w:p w14:paraId="07420EE0" w14:textId="77777777" w:rsidR="007D39F6" w:rsidRPr="006D48D3" w:rsidRDefault="009C2551" w:rsidP="005413F7">
      <w:r w:rsidRPr="006D48D3">
        <w:lastRenderedPageBreak/>
        <w:tab/>
        <w:t>Kết quả đánh giá chung của Tiêu chuẩn 7:</w:t>
      </w:r>
    </w:p>
    <w:tbl>
      <w:tblPr>
        <w:tblStyle w:val="affffb"/>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
        <w:gridCol w:w="3573"/>
        <w:gridCol w:w="4557"/>
      </w:tblGrid>
      <w:tr w:rsidR="007D39F6" w:rsidRPr="006D48D3" w14:paraId="35AEEA1E" w14:textId="77777777">
        <w:tc>
          <w:tcPr>
            <w:tcW w:w="934" w:type="dxa"/>
            <w:vAlign w:val="center"/>
          </w:tcPr>
          <w:p w14:paraId="0C414C2B" w14:textId="77777777" w:rsidR="007D39F6" w:rsidRPr="006D48D3" w:rsidRDefault="009C2551" w:rsidP="006D48D3">
            <w:pPr>
              <w:spacing w:line="26" w:lineRule="atLeast"/>
              <w:jc w:val="center"/>
              <w:rPr>
                <w:b/>
              </w:rPr>
            </w:pPr>
            <w:r w:rsidRPr="006D48D3">
              <w:rPr>
                <w:b/>
              </w:rPr>
              <w:t>STT</w:t>
            </w:r>
          </w:p>
        </w:tc>
        <w:tc>
          <w:tcPr>
            <w:tcW w:w="3573" w:type="dxa"/>
            <w:vAlign w:val="center"/>
          </w:tcPr>
          <w:p w14:paraId="4013C837" w14:textId="77777777" w:rsidR="007D39F6" w:rsidRPr="006D48D3" w:rsidRDefault="009C2551" w:rsidP="006D48D3">
            <w:pPr>
              <w:spacing w:line="26" w:lineRule="atLeast"/>
              <w:jc w:val="center"/>
              <w:rPr>
                <w:b/>
              </w:rPr>
            </w:pPr>
            <w:r w:rsidRPr="006D48D3">
              <w:rPr>
                <w:b/>
              </w:rPr>
              <w:t>Tiêu chí/Tiêu chuẩn</w:t>
            </w:r>
          </w:p>
        </w:tc>
        <w:tc>
          <w:tcPr>
            <w:tcW w:w="4557" w:type="dxa"/>
            <w:vAlign w:val="center"/>
          </w:tcPr>
          <w:p w14:paraId="51F4C178" w14:textId="77777777" w:rsidR="007D39F6" w:rsidRPr="006D48D3" w:rsidRDefault="009C2551" w:rsidP="006D48D3">
            <w:pPr>
              <w:spacing w:line="26" w:lineRule="atLeast"/>
              <w:jc w:val="center"/>
              <w:rPr>
                <w:b/>
              </w:rPr>
            </w:pPr>
            <w:r w:rsidRPr="006D48D3">
              <w:rPr>
                <w:b/>
              </w:rPr>
              <w:t>Tự đánh giá (Thang điểm từ 1 – 7)</w:t>
            </w:r>
          </w:p>
        </w:tc>
      </w:tr>
      <w:tr w:rsidR="007D39F6" w:rsidRPr="006D48D3" w14:paraId="6555825C" w14:textId="77777777">
        <w:tc>
          <w:tcPr>
            <w:tcW w:w="934" w:type="dxa"/>
          </w:tcPr>
          <w:p w14:paraId="12584C5B" w14:textId="77777777" w:rsidR="007D39F6" w:rsidRPr="006D48D3" w:rsidRDefault="009C2551" w:rsidP="006D48D3">
            <w:pPr>
              <w:spacing w:line="26" w:lineRule="atLeast"/>
              <w:jc w:val="center"/>
            </w:pPr>
            <w:r w:rsidRPr="006D48D3">
              <w:t>1</w:t>
            </w:r>
          </w:p>
        </w:tc>
        <w:tc>
          <w:tcPr>
            <w:tcW w:w="3573" w:type="dxa"/>
            <w:vAlign w:val="center"/>
          </w:tcPr>
          <w:p w14:paraId="6075EF29" w14:textId="77777777" w:rsidR="007D39F6" w:rsidRPr="006D48D3" w:rsidRDefault="009C2551" w:rsidP="006D48D3">
            <w:pPr>
              <w:spacing w:line="26" w:lineRule="atLeast"/>
            </w:pPr>
            <w:r w:rsidRPr="006D48D3">
              <w:t>Tiêu chí 7.1</w:t>
            </w:r>
          </w:p>
        </w:tc>
        <w:tc>
          <w:tcPr>
            <w:tcW w:w="4557" w:type="dxa"/>
            <w:vAlign w:val="center"/>
          </w:tcPr>
          <w:p w14:paraId="2764E943" w14:textId="77777777" w:rsidR="007D39F6" w:rsidRPr="006D48D3" w:rsidRDefault="009C2551" w:rsidP="006D48D3">
            <w:pPr>
              <w:spacing w:line="26" w:lineRule="atLeast"/>
              <w:jc w:val="center"/>
            </w:pPr>
            <w:r w:rsidRPr="006D48D3">
              <w:t>5</w:t>
            </w:r>
          </w:p>
        </w:tc>
      </w:tr>
      <w:tr w:rsidR="007D39F6" w:rsidRPr="006D48D3" w14:paraId="76EE40AC" w14:textId="77777777">
        <w:tc>
          <w:tcPr>
            <w:tcW w:w="934" w:type="dxa"/>
          </w:tcPr>
          <w:p w14:paraId="1C76E727" w14:textId="77777777" w:rsidR="007D39F6" w:rsidRPr="006D48D3" w:rsidRDefault="009C2551" w:rsidP="006D48D3">
            <w:pPr>
              <w:spacing w:line="26" w:lineRule="atLeast"/>
              <w:jc w:val="center"/>
            </w:pPr>
            <w:r w:rsidRPr="006D48D3">
              <w:t>2</w:t>
            </w:r>
          </w:p>
        </w:tc>
        <w:tc>
          <w:tcPr>
            <w:tcW w:w="3573" w:type="dxa"/>
            <w:vAlign w:val="center"/>
          </w:tcPr>
          <w:p w14:paraId="188E93F2" w14:textId="77777777" w:rsidR="007D39F6" w:rsidRPr="006D48D3" w:rsidRDefault="009C2551" w:rsidP="006D48D3">
            <w:pPr>
              <w:spacing w:line="26" w:lineRule="atLeast"/>
            </w:pPr>
            <w:r w:rsidRPr="006D48D3">
              <w:t>Tiêu chí 7.2</w:t>
            </w:r>
          </w:p>
        </w:tc>
        <w:tc>
          <w:tcPr>
            <w:tcW w:w="4557" w:type="dxa"/>
            <w:vAlign w:val="center"/>
          </w:tcPr>
          <w:p w14:paraId="30CE570C" w14:textId="77777777" w:rsidR="007D39F6" w:rsidRPr="006D48D3" w:rsidRDefault="009C2551" w:rsidP="006D48D3">
            <w:pPr>
              <w:spacing w:line="26" w:lineRule="atLeast"/>
              <w:jc w:val="center"/>
            </w:pPr>
            <w:r w:rsidRPr="006D48D3">
              <w:t>4</w:t>
            </w:r>
          </w:p>
        </w:tc>
      </w:tr>
      <w:tr w:rsidR="007D39F6" w:rsidRPr="006D48D3" w14:paraId="5CD394A4" w14:textId="77777777">
        <w:tc>
          <w:tcPr>
            <w:tcW w:w="934" w:type="dxa"/>
          </w:tcPr>
          <w:p w14:paraId="2D33F41B" w14:textId="77777777" w:rsidR="007D39F6" w:rsidRPr="006D48D3" w:rsidRDefault="009C2551" w:rsidP="006D48D3">
            <w:pPr>
              <w:spacing w:line="26" w:lineRule="atLeast"/>
              <w:jc w:val="center"/>
            </w:pPr>
            <w:r w:rsidRPr="006D48D3">
              <w:t>3</w:t>
            </w:r>
          </w:p>
        </w:tc>
        <w:tc>
          <w:tcPr>
            <w:tcW w:w="3573" w:type="dxa"/>
            <w:vAlign w:val="center"/>
          </w:tcPr>
          <w:p w14:paraId="3D287FC2" w14:textId="77777777" w:rsidR="007D39F6" w:rsidRPr="006D48D3" w:rsidRDefault="009C2551" w:rsidP="006D48D3">
            <w:pPr>
              <w:spacing w:line="26" w:lineRule="atLeast"/>
            </w:pPr>
            <w:r w:rsidRPr="006D48D3">
              <w:t>Tiêu chí 7.3</w:t>
            </w:r>
          </w:p>
        </w:tc>
        <w:tc>
          <w:tcPr>
            <w:tcW w:w="4557" w:type="dxa"/>
            <w:vAlign w:val="center"/>
          </w:tcPr>
          <w:p w14:paraId="55BA080C" w14:textId="77777777" w:rsidR="007D39F6" w:rsidRPr="006D48D3" w:rsidRDefault="009C2551" w:rsidP="006D48D3">
            <w:pPr>
              <w:spacing w:line="26" w:lineRule="atLeast"/>
              <w:jc w:val="center"/>
            </w:pPr>
            <w:r w:rsidRPr="006D48D3">
              <w:t>4</w:t>
            </w:r>
          </w:p>
        </w:tc>
      </w:tr>
      <w:tr w:rsidR="007D39F6" w:rsidRPr="006D48D3" w14:paraId="692A4511" w14:textId="77777777">
        <w:tc>
          <w:tcPr>
            <w:tcW w:w="934" w:type="dxa"/>
          </w:tcPr>
          <w:p w14:paraId="3BFA4114" w14:textId="77777777" w:rsidR="007D39F6" w:rsidRPr="006D48D3" w:rsidRDefault="009C2551" w:rsidP="006D48D3">
            <w:pPr>
              <w:spacing w:line="26" w:lineRule="atLeast"/>
              <w:jc w:val="center"/>
            </w:pPr>
            <w:r w:rsidRPr="006D48D3">
              <w:t>4</w:t>
            </w:r>
          </w:p>
        </w:tc>
        <w:tc>
          <w:tcPr>
            <w:tcW w:w="3573" w:type="dxa"/>
            <w:vAlign w:val="center"/>
          </w:tcPr>
          <w:p w14:paraId="0A9F6C84" w14:textId="77777777" w:rsidR="007D39F6" w:rsidRPr="006D48D3" w:rsidRDefault="009C2551" w:rsidP="006D48D3">
            <w:pPr>
              <w:spacing w:line="26" w:lineRule="atLeast"/>
            </w:pPr>
            <w:r w:rsidRPr="006D48D3">
              <w:t>Tiêu chí 7.4</w:t>
            </w:r>
          </w:p>
        </w:tc>
        <w:tc>
          <w:tcPr>
            <w:tcW w:w="4557" w:type="dxa"/>
            <w:vAlign w:val="center"/>
          </w:tcPr>
          <w:p w14:paraId="2112CC09" w14:textId="77777777" w:rsidR="007D39F6" w:rsidRPr="006D48D3" w:rsidRDefault="009C2551" w:rsidP="006D48D3">
            <w:pPr>
              <w:spacing w:line="26" w:lineRule="atLeast"/>
              <w:jc w:val="center"/>
            </w:pPr>
            <w:r w:rsidRPr="006D48D3">
              <w:t>5</w:t>
            </w:r>
          </w:p>
        </w:tc>
      </w:tr>
      <w:tr w:rsidR="007D39F6" w:rsidRPr="006D48D3" w14:paraId="1B026D44" w14:textId="77777777">
        <w:tc>
          <w:tcPr>
            <w:tcW w:w="934" w:type="dxa"/>
          </w:tcPr>
          <w:p w14:paraId="15A8882D" w14:textId="77777777" w:rsidR="007D39F6" w:rsidRPr="006D48D3" w:rsidRDefault="009C2551" w:rsidP="006D48D3">
            <w:pPr>
              <w:spacing w:line="26" w:lineRule="atLeast"/>
              <w:jc w:val="center"/>
            </w:pPr>
            <w:r w:rsidRPr="006D48D3">
              <w:t>5</w:t>
            </w:r>
          </w:p>
        </w:tc>
        <w:tc>
          <w:tcPr>
            <w:tcW w:w="3573" w:type="dxa"/>
            <w:vAlign w:val="center"/>
          </w:tcPr>
          <w:p w14:paraId="7D7CE882" w14:textId="77777777" w:rsidR="007D39F6" w:rsidRPr="006D48D3" w:rsidRDefault="009C2551" w:rsidP="006D48D3">
            <w:pPr>
              <w:spacing w:line="26" w:lineRule="atLeast"/>
            </w:pPr>
            <w:r w:rsidRPr="006D48D3">
              <w:t>Tiêu chí 7.5</w:t>
            </w:r>
          </w:p>
        </w:tc>
        <w:tc>
          <w:tcPr>
            <w:tcW w:w="4557" w:type="dxa"/>
            <w:vAlign w:val="center"/>
          </w:tcPr>
          <w:p w14:paraId="3BF0ABFA" w14:textId="77777777" w:rsidR="007D39F6" w:rsidRPr="006D48D3" w:rsidRDefault="009C2551" w:rsidP="006D48D3">
            <w:pPr>
              <w:spacing w:line="26" w:lineRule="atLeast"/>
              <w:jc w:val="center"/>
            </w:pPr>
            <w:r w:rsidRPr="006D48D3">
              <w:t>5</w:t>
            </w:r>
          </w:p>
        </w:tc>
      </w:tr>
      <w:tr w:rsidR="007D39F6" w:rsidRPr="006D48D3" w14:paraId="75C38ADC" w14:textId="77777777">
        <w:tc>
          <w:tcPr>
            <w:tcW w:w="934" w:type="dxa"/>
          </w:tcPr>
          <w:p w14:paraId="47267C34" w14:textId="77777777" w:rsidR="007D39F6" w:rsidRPr="006D48D3" w:rsidRDefault="009C2551" w:rsidP="006D48D3">
            <w:pPr>
              <w:spacing w:line="26" w:lineRule="atLeast"/>
              <w:jc w:val="center"/>
            </w:pPr>
            <w:r w:rsidRPr="006D48D3">
              <w:t>6</w:t>
            </w:r>
          </w:p>
        </w:tc>
        <w:tc>
          <w:tcPr>
            <w:tcW w:w="3573" w:type="dxa"/>
            <w:vAlign w:val="center"/>
          </w:tcPr>
          <w:p w14:paraId="2A77C111" w14:textId="77777777" w:rsidR="007D39F6" w:rsidRPr="006D48D3" w:rsidRDefault="009C2551" w:rsidP="006D48D3">
            <w:pPr>
              <w:spacing w:line="26" w:lineRule="atLeast"/>
            </w:pPr>
            <w:r w:rsidRPr="006D48D3">
              <w:t>Tiêu chí 7.6</w:t>
            </w:r>
          </w:p>
        </w:tc>
        <w:tc>
          <w:tcPr>
            <w:tcW w:w="4557" w:type="dxa"/>
            <w:vAlign w:val="center"/>
          </w:tcPr>
          <w:p w14:paraId="4F366B69" w14:textId="77777777" w:rsidR="007D39F6" w:rsidRPr="006D48D3" w:rsidRDefault="009C2551" w:rsidP="006D48D3">
            <w:pPr>
              <w:spacing w:line="26" w:lineRule="atLeast"/>
              <w:jc w:val="center"/>
            </w:pPr>
            <w:r w:rsidRPr="006D48D3">
              <w:t>5</w:t>
            </w:r>
          </w:p>
        </w:tc>
      </w:tr>
      <w:tr w:rsidR="007D39F6" w:rsidRPr="006D48D3" w14:paraId="127AAFF7" w14:textId="77777777">
        <w:tc>
          <w:tcPr>
            <w:tcW w:w="934" w:type="dxa"/>
          </w:tcPr>
          <w:p w14:paraId="69B31374" w14:textId="77777777" w:rsidR="007D39F6" w:rsidRPr="006D48D3" w:rsidRDefault="009C2551" w:rsidP="006D48D3">
            <w:pPr>
              <w:spacing w:line="26" w:lineRule="atLeast"/>
              <w:jc w:val="center"/>
            </w:pPr>
            <w:r w:rsidRPr="006D48D3">
              <w:t>7</w:t>
            </w:r>
          </w:p>
        </w:tc>
        <w:tc>
          <w:tcPr>
            <w:tcW w:w="3573" w:type="dxa"/>
            <w:vAlign w:val="center"/>
          </w:tcPr>
          <w:p w14:paraId="15FE3AF6" w14:textId="77777777" w:rsidR="007D39F6" w:rsidRPr="006D48D3" w:rsidRDefault="009C2551" w:rsidP="006D48D3">
            <w:pPr>
              <w:spacing w:line="26" w:lineRule="atLeast"/>
            </w:pPr>
            <w:r w:rsidRPr="006D48D3">
              <w:t>Tiêu chí 7.6</w:t>
            </w:r>
          </w:p>
        </w:tc>
        <w:tc>
          <w:tcPr>
            <w:tcW w:w="4557" w:type="dxa"/>
            <w:vAlign w:val="center"/>
          </w:tcPr>
          <w:p w14:paraId="55289F78" w14:textId="77777777" w:rsidR="007D39F6" w:rsidRPr="006D48D3" w:rsidRDefault="009C2551" w:rsidP="006D48D3">
            <w:pPr>
              <w:spacing w:line="26" w:lineRule="atLeast"/>
              <w:jc w:val="center"/>
            </w:pPr>
            <w:r w:rsidRPr="006D48D3">
              <w:t>4</w:t>
            </w:r>
          </w:p>
        </w:tc>
      </w:tr>
      <w:tr w:rsidR="007D39F6" w:rsidRPr="006D48D3" w14:paraId="5867942F" w14:textId="77777777">
        <w:tc>
          <w:tcPr>
            <w:tcW w:w="934" w:type="dxa"/>
          </w:tcPr>
          <w:p w14:paraId="07BD4364" w14:textId="77777777" w:rsidR="007D39F6" w:rsidRPr="006D48D3" w:rsidRDefault="009C2551" w:rsidP="006D48D3">
            <w:pPr>
              <w:spacing w:line="26" w:lineRule="atLeast"/>
              <w:jc w:val="center"/>
            </w:pPr>
            <w:r w:rsidRPr="006D48D3">
              <w:t>8</w:t>
            </w:r>
          </w:p>
        </w:tc>
        <w:tc>
          <w:tcPr>
            <w:tcW w:w="3573" w:type="dxa"/>
            <w:vAlign w:val="center"/>
          </w:tcPr>
          <w:p w14:paraId="02CF10B3" w14:textId="77777777" w:rsidR="007D39F6" w:rsidRPr="006D48D3" w:rsidRDefault="009C2551" w:rsidP="006D48D3">
            <w:pPr>
              <w:spacing w:line="26" w:lineRule="atLeast"/>
            </w:pPr>
            <w:r w:rsidRPr="006D48D3">
              <w:t>Tiêu chí 7.8</w:t>
            </w:r>
          </w:p>
        </w:tc>
        <w:tc>
          <w:tcPr>
            <w:tcW w:w="4557" w:type="dxa"/>
            <w:vAlign w:val="center"/>
          </w:tcPr>
          <w:p w14:paraId="5CC04D6F" w14:textId="77777777" w:rsidR="007D39F6" w:rsidRPr="006D48D3" w:rsidRDefault="009C2551" w:rsidP="006D48D3">
            <w:pPr>
              <w:spacing w:line="26" w:lineRule="atLeast"/>
              <w:jc w:val="center"/>
            </w:pPr>
            <w:r w:rsidRPr="006D48D3">
              <w:t>4</w:t>
            </w:r>
          </w:p>
        </w:tc>
      </w:tr>
      <w:tr w:rsidR="007D39F6" w:rsidRPr="006D48D3" w14:paraId="43CF5500" w14:textId="77777777">
        <w:tc>
          <w:tcPr>
            <w:tcW w:w="934" w:type="dxa"/>
          </w:tcPr>
          <w:p w14:paraId="18ACBF65" w14:textId="77777777" w:rsidR="007D39F6" w:rsidRPr="006D48D3" w:rsidRDefault="007D39F6" w:rsidP="006D48D3">
            <w:pPr>
              <w:spacing w:line="26" w:lineRule="atLeast"/>
            </w:pPr>
          </w:p>
        </w:tc>
        <w:tc>
          <w:tcPr>
            <w:tcW w:w="3573" w:type="dxa"/>
            <w:vAlign w:val="center"/>
          </w:tcPr>
          <w:p w14:paraId="363743E2" w14:textId="77777777" w:rsidR="007D39F6" w:rsidRPr="006D48D3" w:rsidRDefault="009C2551" w:rsidP="006D48D3">
            <w:pPr>
              <w:spacing w:line="26" w:lineRule="atLeast"/>
            </w:pPr>
            <w:r w:rsidRPr="006D48D3">
              <w:t>Tiêu chuẩn 7</w:t>
            </w:r>
          </w:p>
        </w:tc>
        <w:tc>
          <w:tcPr>
            <w:tcW w:w="4557" w:type="dxa"/>
            <w:vAlign w:val="center"/>
          </w:tcPr>
          <w:p w14:paraId="013405CE" w14:textId="77777777" w:rsidR="007D39F6" w:rsidRPr="006D48D3" w:rsidRDefault="009C2551" w:rsidP="006D48D3">
            <w:pPr>
              <w:spacing w:line="26" w:lineRule="atLeast"/>
              <w:jc w:val="center"/>
            </w:pPr>
            <w:r w:rsidRPr="006D48D3">
              <w:t>4,5</w:t>
            </w:r>
          </w:p>
        </w:tc>
      </w:tr>
    </w:tbl>
    <w:p w14:paraId="03FCBE71" w14:textId="77777777" w:rsidR="007D39F6" w:rsidRDefault="007D39F6"/>
    <w:p w14:paraId="1222A109" w14:textId="77777777" w:rsidR="007D39F6" w:rsidRPr="005413F7" w:rsidRDefault="009C2551" w:rsidP="005413F7">
      <w:pPr>
        <w:pStyle w:val="Heading2"/>
        <w:rPr>
          <w:b w:val="0"/>
          <w:i w:val="0"/>
          <w:iCs/>
          <w:color w:val="1A1C1E"/>
        </w:rPr>
      </w:pPr>
      <w:bookmarkStart w:id="82" w:name="_Toc207270642"/>
      <w:r w:rsidRPr="005413F7">
        <w:rPr>
          <w:i w:val="0"/>
          <w:iCs/>
          <w:color w:val="1A1C1E"/>
        </w:rPr>
        <w:t>Tiêu chuẩn 8: Đầu ra và kết quả đầu ra</w:t>
      </w:r>
      <w:bookmarkEnd w:id="82"/>
    </w:p>
    <w:p w14:paraId="796652AA" w14:textId="262E6C8F" w:rsidR="007D39F6" w:rsidRPr="006D48D3" w:rsidRDefault="000F3908" w:rsidP="00D12D0E">
      <w:pPr>
        <w:pStyle w:val="Heading1"/>
        <w:jc w:val="center"/>
        <w:rPr>
          <w:rFonts w:ascii="Times New Roman" w:hAnsi="Times New Roman" w:cs="Times New Roman"/>
          <w:b/>
          <w:color w:val="000000"/>
          <w:sz w:val="26"/>
          <w:szCs w:val="26"/>
        </w:rPr>
      </w:pPr>
      <w:bookmarkStart w:id="83" w:name="_Toc207270648"/>
      <w:r w:rsidRPr="006D48D3">
        <w:rPr>
          <w:rFonts w:ascii="Times New Roman" w:hAnsi="Times New Roman" w:cs="Times New Roman"/>
          <w:b/>
          <w:color w:val="000000"/>
          <w:sz w:val="26"/>
          <w:szCs w:val="26"/>
        </w:rPr>
        <w:t>PHẦN III. KẾT LUẬN</w:t>
      </w:r>
      <w:bookmarkEnd w:id="83"/>
    </w:p>
    <w:p w14:paraId="657E4947" w14:textId="77777777" w:rsidR="000F3908" w:rsidRPr="00AF1FB7" w:rsidRDefault="000F3908" w:rsidP="00AF1FB7">
      <w:pPr>
        <w:pStyle w:val="Heading2"/>
        <w:rPr>
          <w:b w:val="0"/>
          <w:i w:val="0"/>
          <w:iCs/>
          <w:color w:val="1F1F1F"/>
          <w:lang w:val="en-US"/>
        </w:rPr>
      </w:pPr>
      <w:bookmarkStart w:id="84" w:name="_Toc207270649"/>
      <w:r w:rsidRPr="00AF1FB7">
        <w:rPr>
          <w:bCs/>
          <w:i w:val="0"/>
          <w:iCs/>
          <w:color w:val="1F1F1F"/>
          <w:lang w:val="en-US"/>
        </w:rPr>
        <w:t>1. Tóm tắt những điểm mạnh và những điểm cần phát huy của CTĐT (tổng hợp theo từng tiêu chuẩn).</w:t>
      </w:r>
      <w:bookmarkEnd w:id="84"/>
    </w:p>
    <w:p w14:paraId="38CE1D02" w14:textId="77777777" w:rsidR="000F3908" w:rsidRPr="00D12D0E" w:rsidRDefault="00781B7D" w:rsidP="006D48D3">
      <w:pPr>
        <w:shd w:val="clear" w:color="auto" w:fill="FFFFFF"/>
        <w:spacing w:line="26" w:lineRule="atLeast"/>
        <w:rPr>
          <w:b/>
          <w:bCs/>
          <w:i/>
          <w:color w:val="1F1F1F"/>
          <w:lang w:val="en-US"/>
        </w:rPr>
      </w:pPr>
      <w:r w:rsidRPr="00D12D0E">
        <w:rPr>
          <w:b/>
          <w:bCs/>
          <w:i/>
          <w:color w:val="1F1F1F"/>
          <w:lang w:val="en-US"/>
        </w:rPr>
        <w:t>1.1</w:t>
      </w:r>
      <w:r w:rsidR="000F3908" w:rsidRPr="00D12D0E">
        <w:rPr>
          <w:b/>
          <w:bCs/>
          <w:i/>
          <w:color w:val="1F1F1F"/>
          <w:lang w:val="en-US"/>
        </w:rPr>
        <w:t xml:space="preserve"> Tiêu chuẩn 1: Mục tiêu và chuẩn đầu ra của chương trình đào tạo</w:t>
      </w:r>
    </w:p>
    <w:p w14:paraId="563BA50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Mục tiêu của chương trình đào tạo (CTĐT) </w:t>
      </w:r>
      <w:r w:rsidRPr="006D48D3">
        <w:rPr>
          <w:bCs/>
          <w:color w:val="1F1F1F"/>
          <w:lang w:val="en-US"/>
        </w:rPr>
        <w:t>được xác định rõ ràng, logic, phù hợp với sứ mạng, tầm nhìn của Nhà trường và Luật Giáo dục đại học</w:t>
      </w:r>
      <w:r w:rsidRPr="006D48D3">
        <w:rPr>
          <w:color w:val="1F1F1F"/>
          <w:lang w:val="en-US"/>
        </w:rPr>
        <w:t xml:space="preserve">, đồng thời </w:t>
      </w:r>
      <w:r w:rsidRPr="006D48D3">
        <w:rPr>
          <w:bCs/>
          <w:color w:val="1F1F1F"/>
          <w:lang w:val="en-US"/>
        </w:rPr>
        <w:t>mang định hướng ứng dụng – nghề nghiệp</w:t>
      </w:r>
      <w:r w:rsidRPr="006D48D3">
        <w:rPr>
          <w:color w:val="1F1F1F"/>
          <w:lang w:val="en-US"/>
        </w:rPr>
        <w:t>.</w:t>
      </w:r>
    </w:p>
    <w:p w14:paraId="4935D195"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Ma trận mục tiêu – chuẩn đầu ra (PLOs) đảm bảo tính hệ thống và logic</w:t>
      </w:r>
      <w:r w:rsidRPr="006D48D3">
        <w:rPr>
          <w:color w:val="1F1F1F"/>
          <w:lang w:val="en-US"/>
        </w:rPr>
        <w:t>, thể hiện rõ kỳ vọng về năng lực người học sau tốt nghiệp.</w:t>
      </w:r>
    </w:p>
    <w:p w14:paraId="30B6202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Chuẩn đầu ra (CĐR) </w:t>
      </w:r>
      <w:r w:rsidRPr="006D48D3">
        <w:rPr>
          <w:bCs/>
          <w:color w:val="1F1F1F"/>
          <w:lang w:val="en-US"/>
        </w:rPr>
        <w:t>được xây dựng đầy đủ, rõ ràng theo ba nhóm năng lực (kiến thức, kỹ năng, phẩm chất)</w:t>
      </w:r>
      <w:r w:rsidRPr="006D48D3">
        <w:rPr>
          <w:color w:val="1F1F1F"/>
          <w:lang w:val="en-US"/>
        </w:rPr>
        <w:t>, phù hợp với Khung trình độ quốc gia Việt Nam bậc 6 và chuẩn chương trình đào tạo nhóm ngành Kinh doanh.</w:t>
      </w:r>
    </w:p>
    <w:p w14:paraId="55FBC4D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Năng lực học tập suốt đời và đổi mới sáng tạo được tích hợp rõ ràng</w:t>
      </w:r>
      <w:r w:rsidRPr="006D48D3">
        <w:rPr>
          <w:color w:val="1F1F1F"/>
          <w:lang w:val="en-US"/>
        </w:rPr>
        <w:t xml:space="preserve"> trong CĐR.</w:t>
      </w:r>
    </w:p>
    <w:p w14:paraId="36BB5C0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CĐR của tất cả các học phần được xây dựng </w:t>
      </w:r>
      <w:r w:rsidRPr="006D48D3">
        <w:rPr>
          <w:bCs/>
          <w:color w:val="1F1F1F"/>
          <w:lang w:val="en-US"/>
        </w:rPr>
        <w:t>phù hợp và tương thích với CĐR của CTĐT</w:t>
      </w:r>
      <w:r w:rsidRPr="006D48D3">
        <w:rPr>
          <w:color w:val="1F1F1F"/>
          <w:lang w:val="en-US"/>
        </w:rPr>
        <w:t>.</w:t>
      </w:r>
    </w:p>
    <w:p w14:paraId="4CC7206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Có </w:t>
      </w:r>
      <w:r w:rsidRPr="006D48D3">
        <w:rPr>
          <w:bCs/>
          <w:color w:val="1F1F1F"/>
          <w:lang w:val="en-US"/>
        </w:rPr>
        <w:t>cơ chế lấy ý kiến từ các bên liên quan</w:t>
      </w:r>
      <w:r w:rsidRPr="006D48D3">
        <w:rPr>
          <w:color w:val="1F1F1F"/>
          <w:lang w:val="en-US"/>
        </w:rPr>
        <w:t xml:space="preserve"> (giảng viên, nhà tuyển dụng, cựu sinh viên) trong quá trình xây dựng, rà soát và điều chỉnh mục tiêu, CĐR.</w:t>
      </w:r>
    </w:p>
    <w:p w14:paraId="0E3427A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Mục tiêu và CĐR được </w:t>
      </w:r>
      <w:r w:rsidRPr="006D48D3">
        <w:rPr>
          <w:bCs/>
          <w:color w:val="1F1F1F"/>
          <w:lang w:val="en-US"/>
        </w:rPr>
        <w:t>thông báo, phổ biến công khai và rộng rãi</w:t>
      </w:r>
      <w:r w:rsidRPr="006D48D3">
        <w:rPr>
          <w:color w:val="1F1F1F"/>
          <w:lang w:val="en-US"/>
        </w:rPr>
        <w:t xml:space="preserve"> đến các bên liên quan.</w:t>
      </w:r>
    </w:p>
    <w:p w14:paraId="01E11526" w14:textId="77777777" w:rsidR="000F3908" w:rsidRPr="00D12D0E" w:rsidRDefault="00781B7D" w:rsidP="006D48D3">
      <w:pPr>
        <w:shd w:val="clear" w:color="auto" w:fill="FFFFFF"/>
        <w:spacing w:line="26" w:lineRule="atLeast"/>
        <w:rPr>
          <w:b/>
          <w:bCs/>
          <w:i/>
          <w:color w:val="1F1F1F"/>
          <w:lang w:val="en-US"/>
        </w:rPr>
      </w:pPr>
      <w:r w:rsidRPr="00D12D0E">
        <w:rPr>
          <w:b/>
          <w:bCs/>
          <w:i/>
          <w:color w:val="1F1F1F"/>
          <w:lang w:val="en-US"/>
        </w:rPr>
        <w:t>1.2</w:t>
      </w:r>
      <w:r w:rsidR="000F3908" w:rsidRPr="00D12D0E">
        <w:rPr>
          <w:b/>
          <w:bCs/>
          <w:i/>
          <w:color w:val="1F1F1F"/>
          <w:lang w:val="en-US"/>
        </w:rPr>
        <w:t xml:space="preserve"> Tiêu chuẩn 2: Cấu trúc và nội dung chương trình đào tạo</w:t>
      </w:r>
    </w:p>
    <w:p w14:paraId="32F4F51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Bản mô tả CTĐT và đề cương các học phần </w:t>
      </w:r>
      <w:r w:rsidRPr="006D48D3">
        <w:rPr>
          <w:bCs/>
          <w:color w:val="1F1F1F"/>
          <w:lang w:val="en-US"/>
        </w:rPr>
        <w:t>được xây dựng đầy đủ, logic, tuân thủ quy định pháp luật và hướng dẫn của Bộ Giáo dục và Đào tạo</w:t>
      </w:r>
      <w:r w:rsidRPr="006D48D3">
        <w:rPr>
          <w:color w:val="1F1F1F"/>
          <w:lang w:val="en-US"/>
        </w:rPr>
        <w:t xml:space="preserve">, đồng thời </w:t>
      </w:r>
      <w:r w:rsidRPr="006D48D3">
        <w:rPr>
          <w:bCs/>
          <w:color w:val="1F1F1F"/>
          <w:lang w:val="en-US"/>
        </w:rPr>
        <w:t>công bố công khai</w:t>
      </w:r>
      <w:r w:rsidRPr="006D48D3">
        <w:rPr>
          <w:color w:val="1F1F1F"/>
          <w:lang w:val="en-US"/>
        </w:rPr>
        <w:t xml:space="preserve"> thuận tiện cho việc tiếp cận.</w:t>
      </w:r>
    </w:p>
    <w:p w14:paraId="7A6C877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Cấu trúc CTĐT </w:t>
      </w:r>
      <w:r w:rsidRPr="006D48D3">
        <w:rPr>
          <w:bCs/>
          <w:color w:val="1F1F1F"/>
          <w:lang w:val="en-US"/>
        </w:rPr>
        <w:t>được thiết kế khoa học, có lộ trình hợp lý, đảm bảo sự liên thông và phát triển năng lực</w:t>
      </w:r>
      <w:r w:rsidRPr="006D48D3">
        <w:rPr>
          <w:color w:val="1F1F1F"/>
          <w:lang w:val="en-US"/>
        </w:rPr>
        <w:t xml:space="preserve"> người học từ cơ sở đến chuyên sâu.</w:t>
      </w:r>
    </w:p>
    <w:p w14:paraId="3095017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Khối lượng học tập phù hợp với quy định</w:t>
      </w:r>
      <w:r w:rsidRPr="006D48D3">
        <w:rPr>
          <w:color w:val="1F1F1F"/>
          <w:lang w:val="en-US"/>
        </w:rPr>
        <w:t>, được phân bổ cân đối giữa các khối kiến thức và học kỳ.</w:t>
      </w:r>
    </w:p>
    <w:p w14:paraId="5F6554F1"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w:t>
      </w:r>
      <w:r w:rsidRPr="006D48D3">
        <w:rPr>
          <w:bCs/>
          <w:color w:val="1F1F1F"/>
          <w:lang w:val="en-US"/>
        </w:rPr>
        <w:t>Ma trận liên kết học phần – CĐR rõ ràng</w:t>
      </w:r>
      <w:r w:rsidRPr="006D48D3">
        <w:rPr>
          <w:color w:val="1F1F1F"/>
          <w:lang w:val="en-US"/>
        </w:rPr>
        <w:t>, giúp giảng viên hiểu và áp dụng trong thiết kế, triển khai giảng dạy và đánh giá.</w:t>
      </w:r>
    </w:p>
    <w:p w14:paraId="4D789C4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CTĐT </w:t>
      </w:r>
      <w:r w:rsidRPr="006D48D3">
        <w:rPr>
          <w:bCs/>
          <w:color w:val="1F1F1F"/>
          <w:lang w:val="en-US"/>
        </w:rPr>
        <w:t>có tính linh hoạt cao nhờ học chế tín chỉ</w:t>
      </w:r>
      <w:r w:rsidRPr="006D48D3">
        <w:rPr>
          <w:color w:val="1F1F1F"/>
          <w:lang w:val="en-US"/>
        </w:rPr>
        <w:t>, hệ thống học phần tự chọn và công nhận tín chỉ tương đương, cho phép sinh viên lựa chọn theo định hướng nghề nghiệp.</w:t>
      </w:r>
    </w:p>
    <w:p w14:paraId="2710643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Tích hợp tốt kiến thức liên ngành, kỹ năng mềm và kỹ năng số</w:t>
      </w:r>
      <w:r w:rsidRPr="006D48D3">
        <w:rPr>
          <w:color w:val="1F1F1F"/>
          <w:lang w:val="en-US"/>
        </w:rPr>
        <w:t xml:space="preserve"> vào nội dung đào tạo.</w:t>
      </w:r>
    </w:p>
    <w:p w14:paraId="3AE1D86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Quy trình rà soát, đối sánh và cập nhật CTĐT có minh chứng rõ ràng</w:t>
      </w:r>
      <w:r w:rsidRPr="006D48D3">
        <w:rPr>
          <w:color w:val="1F1F1F"/>
          <w:lang w:val="en-US"/>
        </w:rPr>
        <w:t>, gắn với nhu cầu thực tiễn của thị trường lao động và xu thế phát triển ngành nghề.</w:t>
      </w:r>
    </w:p>
    <w:p w14:paraId="05374D92" w14:textId="77777777" w:rsidR="000F3908" w:rsidRPr="00D12D0E" w:rsidRDefault="00781B7D" w:rsidP="006D48D3">
      <w:pPr>
        <w:shd w:val="clear" w:color="auto" w:fill="FFFFFF"/>
        <w:spacing w:line="26" w:lineRule="atLeast"/>
        <w:rPr>
          <w:b/>
          <w:bCs/>
          <w:i/>
          <w:color w:val="1F1F1F"/>
          <w:lang w:val="en-US"/>
        </w:rPr>
      </w:pPr>
      <w:r w:rsidRPr="00D12D0E">
        <w:rPr>
          <w:b/>
          <w:bCs/>
          <w:i/>
          <w:color w:val="1F1F1F"/>
          <w:lang w:val="en-US"/>
        </w:rPr>
        <w:t>1.3</w:t>
      </w:r>
      <w:r w:rsidR="000F3908" w:rsidRPr="00D12D0E">
        <w:rPr>
          <w:b/>
          <w:bCs/>
          <w:i/>
          <w:color w:val="1F1F1F"/>
          <w:lang w:val="en-US"/>
        </w:rPr>
        <w:t xml:space="preserve"> Tiêu chuẩn 3: Hoạt động dạy và học</w:t>
      </w:r>
    </w:p>
    <w:p w14:paraId="35A79A5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Triết lý giáo dục của Nhà trường “Phát triển toàn diện phẩm chất, năng lực người học” </w:t>
      </w:r>
      <w:r w:rsidRPr="006D48D3">
        <w:rPr>
          <w:bCs/>
          <w:color w:val="1F1F1F"/>
          <w:lang w:val="en-US"/>
        </w:rPr>
        <w:t>được tuyên bố rõ ràng và phổ biến rộng rãi</w:t>
      </w:r>
      <w:r w:rsidRPr="006D48D3">
        <w:rPr>
          <w:color w:val="1F1F1F"/>
          <w:lang w:val="en-US"/>
        </w:rPr>
        <w:t xml:space="preserve"> đến các bên liên quan.</w:t>
      </w:r>
    </w:p>
    <w:p w14:paraId="79D85C8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Hoạt động dạy và học </w:t>
      </w:r>
      <w:r w:rsidRPr="006D48D3">
        <w:rPr>
          <w:bCs/>
          <w:color w:val="1F1F1F"/>
          <w:lang w:val="en-US"/>
        </w:rPr>
        <w:t>được thiết kế tương thích với CĐR của CTĐT và học phần</w:t>
      </w:r>
      <w:r w:rsidRPr="006D48D3">
        <w:rPr>
          <w:color w:val="1F1F1F"/>
          <w:lang w:val="en-US"/>
        </w:rPr>
        <w:t>, áp dụng nhiều phương pháp giảng dạy tích cực.</w:t>
      </w:r>
    </w:p>
    <w:p w14:paraId="7C61D8D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CTĐT </w:t>
      </w:r>
      <w:r w:rsidRPr="006D48D3">
        <w:rPr>
          <w:bCs/>
          <w:color w:val="1F1F1F"/>
          <w:lang w:val="en-US"/>
        </w:rPr>
        <w:t>tích hợp kỹ năng tự học và nghiên cứu</w:t>
      </w:r>
      <w:r w:rsidRPr="006D48D3">
        <w:rPr>
          <w:color w:val="1F1F1F"/>
          <w:lang w:val="en-US"/>
        </w:rPr>
        <w:t>, hướng đến hình thành phương pháp học tập và khả năng học tập suốt đời.</w:t>
      </w:r>
    </w:p>
    <w:p w14:paraId="50C7B1D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Hoạt động dạy và học </w:t>
      </w:r>
      <w:r w:rsidRPr="006D48D3">
        <w:rPr>
          <w:bCs/>
          <w:color w:val="1F1F1F"/>
          <w:lang w:val="en-US"/>
        </w:rPr>
        <w:t>thúc đẩy người học đưa ra ý tưởng mới, sáng kiến, đổi mới sáng tạo và tinh thần khởi nghiệp</w:t>
      </w:r>
      <w:r w:rsidRPr="006D48D3">
        <w:rPr>
          <w:color w:val="1F1F1F"/>
          <w:lang w:val="en-US"/>
        </w:rPr>
        <w:t xml:space="preserve"> thông qua các học phần và hoạt động ngoại khóa đa dạng.</w:t>
      </w:r>
    </w:p>
    <w:p w14:paraId="17FECFA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Có hệ thống văn bản chính thức quy định về rà soát, đánh giá và cải tiến</w:t>
      </w:r>
      <w:r w:rsidRPr="006D48D3">
        <w:rPr>
          <w:color w:val="1F1F1F"/>
          <w:lang w:val="en-US"/>
        </w:rPr>
        <w:t xml:space="preserve"> hoạt động dạy và học, có cơ chế đánh giá định kỳ và sử dụng kết quả đánh giá làm căn cứ cải tiến rõ ràng.</w:t>
      </w:r>
    </w:p>
    <w:p w14:paraId="25707915" w14:textId="77777777" w:rsidR="000F3908" w:rsidRPr="00D12D0E" w:rsidRDefault="00781B7D" w:rsidP="006D48D3">
      <w:pPr>
        <w:shd w:val="clear" w:color="auto" w:fill="FFFFFF"/>
        <w:spacing w:line="26" w:lineRule="atLeast"/>
        <w:rPr>
          <w:b/>
          <w:bCs/>
          <w:i/>
          <w:color w:val="1F1F1F"/>
          <w:lang w:val="en-US"/>
        </w:rPr>
      </w:pPr>
      <w:r w:rsidRPr="00D12D0E">
        <w:rPr>
          <w:b/>
          <w:bCs/>
          <w:i/>
          <w:color w:val="1F1F1F"/>
          <w:lang w:val="en-US"/>
        </w:rPr>
        <w:t>1.4</w:t>
      </w:r>
      <w:r w:rsidR="000F3908" w:rsidRPr="00D12D0E">
        <w:rPr>
          <w:b/>
          <w:bCs/>
          <w:i/>
          <w:color w:val="1F1F1F"/>
          <w:lang w:val="en-US"/>
        </w:rPr>
        <w:t xml:space="preserve"> Tiêu chuẩn 4: Đánh giá kết quả học tập</w:t>
      </w:r>
    </w:p>
    <w:p w14:paraId="66E1DE7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Các phương pháp và hình thức đánh giá kết quả học tập của người học </w:t>
      </w:r>
      <w:r w:rsidRPr="006D48D3">
        <w:rPr>
          <w:bCs/>
          <w:color w:val="1F1F1F"/>
          <w:lang w:val="en-US"/>
        </w:rPr>
        <w:t>đa dạng, phong phú, bám sát tiêu chuẩn của Bộ Giáo dục và Đào tạo</w:t>
      </w:r>
      <w:r w:rsidRPr="006D48D3">
        <w:rPr>
          <w:color w:val="1F1F1F"/>
          <w:lang w:val="en-US"/>
        </w:rPr>
        <w:t xml:space="preserve"> và tiêu chuẩn quốc tế, kết hợp phương pháp truyền thống và hiện đại.</w:t>
      </w:r>
    </w:p>
    <w:p w14:paraId="021F574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Quy định về trọng số điểm kiểm tra đánh giá (KTĐG) </w:t>
      </w:r>
      <w:r w:rsidRPr="006D48D3">
        <w:rPr>
          <w:bCs/>
          <w:color w:val="1F1F1F"/>
          <w:lang w:val="en-US"/>
        </w:rPr>
        <w:t>rõ ràng</w:t>
      </w:r>
      <w:r w:rsidRPr="006D48D3">
        <w:rPr>
          <w:color w:val="1F1F1F"/>
          <w:lang w:val="en-US"/>
        </w:rPr>
        <w:t>.</w:t>
      </w:r>
    </w:p>
    <w:p w14:paraId="07647B3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Các quy định về đánh giá kết quả học tập, quy trình phúc khảo </w:t>
      </w:r>
      <w:r w:rsidRPr="006D48D3">
        <w:rPr>
          <w:bCs/>
          <w:color w:val="1F1F1F"/>
          <w:lang w:val="en-US"/>
        </w:rPr>
        <w:t>rất rõ ràng và được truyền tải công khai</w:t>
      </w:r>
      <w:r w:rsidRPr="006D48D3">
        <w:rPr>
          <w:color w:val="1F1F1F"/>
          <w:lang w:val="en-US"/>
        </w:rPr>
        <w:t xml:space="preserve"> đến người học qua nhiều kênh (website, phần mềm tín chỉ, cố vấn học tập).</w:t>
      </w:r>
    </w:p>
    <w:p w14:paraId="34D8A655"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Thông tin về kết quả đánh giá </w:t>
      </w:r>
      <w:r w:rsidRPr="006D48D3">
        <w:rPr>
          <w:bCs/>
          <w:color w:val="1F1F1F"/>
          <w:lang w:val="en-US"/>
        </w:rPr>
        <w:t>được cung cấp đầy đủ và công khai, kịp thời</w:t>
      </w:r>
      <w:r w:rsidRPr="006D48D3">
        <w:rPr>
          <w:color w:val="1F1F1F"/>
          <w:lang w:val="en-US"/>
        </w:rPr>
        <w:t xml:space="preserve"> đến người học.</w:t>
      </w:r>
    </w:p>
    <w:p w14:paraId="7671ED2C"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Việc KTĐG được xây dựng, kiểm tra, phê duyệt theo trình tự chặt chẽ, </w:t>
      </w:r>
      <w:r w:rsidRPr="006D48D3">
        <w:rPr>
          <w:bCs/>
          <w:color w:val="1F1F1F"/>
          <w:lang w:val="en-US"/>
        </w:rPr>
        <w:t>đảm bảo tính phù hợp, khách quan</w:t>
      </w:r>
      <w:r w:rsidRPr="006D48D3">
        <w:rPr>
          <w:color w:val="1F1F1F"/>
          <w:lang w:val="en-US"/>
        </w:rPr>
        <w:t>.</w:t>
      </w:r>
    </w:p>
    <w:p w14:paraId="0BA4ADE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Nhà trường </w:t>
      </w:r>
      <w:r w:rsidRPr="006D48D3">
        <w:rPr>
          <w:bCs/>
          <w:color w:val="1F1F1F"/>
          <w:lang w:val="en-US"/>
        </w:rPr>
        <w:t>tổ chức tập huấn về xác định loại hình, phương pháp KTĐG</w:t>
      </w:r>
      <w:r w:rsidRPr="006D48D3">
        <w:rPr>
          <w:color w:val="1F1F1F"/>
          <w:lang w:val="en-US"/>
        </w:rPr>
        <w:t xml:space="preserve"> phù hợp với CĐR.</w:t>
      </w:r>
    </w:p>
    <w:p w14:paraId="47B145C6" w14:textId="77777777" w:rsidR="000F3908" w:rsidRPr="00D12D0E" w:rsidRDefault="00781B7D" w:rsidP="006D48D3">
      <w:pPr>
        <w:shd w:val="clear" w:color="auto" w:fill="FFFFFF"/>
        <w:spacing w:line="26" w:lineRule="atLeast"/>
        <w:rPr>
          <w:b/>
          <w:bCs/>
          <w:i/>
          <w:color w:val="1F1F1F"/>
          <w:lang w:val="en-US"/>
        </w:rPr>
      </w:pPr>
      <w:r w:rsidRPr="00D12D0E">
        <w:rPr>
          <w:b/>
          <w:bCs/>
          <w:i/>
          <w:color w:val="1F1F1F"/>
          <w:lang w:val="en-US"/>
        </w:rPr>
        <w:t>1.5</w:t>
      </w:r>
      <w:r w:rsidR="000F3908" w:rsidRPr="00D12D0E">
        <w:rPr>
          <w:b/>
          <w:bCs/>
          <w:i/>
          <w:color w:val="1F1F1F"/>
          <w:lang w:val="en-US"/>
        </w:rPr>
        <w:t xml:space="preserve"> Tiêu chuẩn 5: Đội ngũ giảng viên, nghiên cứu viên</w:t>
      </w:r>
    </w:p>
    <w:p w14:paraId="76CE8D4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Đội ngũ giảng viên (GV), nghiên cứu viên (NCV) </w:t>
      </w:r>
      <w:r w:rsidRPr="006D48D3">
        <w:rPr>
          <w:bCs/>
          <w:color w:val="1F1F1F"/>
          <w:lang w:val="en-US"/>
        </w:rPr>
        <w:t>được quy hoạch, phát triển nhằm đảm bảo về số lượng và chất lượng</w:t>
      </w:r>
      <w:r w:rsidRPr="006D48D3">
        <w:rPr>
          <w:color w:val="1F1F1F"/>
          <w:lang w:val="en-US"/>
        </w:rPr>
        <w:t xml:space="preserve"> đáp ứng yêu cầu đào tạo, nghiên cứu khoa học (NCKH) và phục vụ cộng đồng.</w:t>
      </w:r>
    </w:p>
    <w:p w14:paraId="6D0DC5A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Công tác tuyển dụng, bổ nhiệm, bổ nhiệm lại, thăng tiến được triển khai theo đúng kế hoạch, quy trình rõ ràng, công khai</w:t>
      </w:r>
      <w:r w:rsidRPr="006D48D3">
        <w:rPr>
          <w:color w:val="1F1F1F"/>
          <w:lang w:val="en-US"/>
        </w:rPr>
        <w:t>, tuân thủ quy định.</w:t>
      </w:r>
    </w:p>
    <w:p w14:paraId="4464D68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Năng lực của đội ngũ GV, NCV được xác định rõ ràng, nhất quán và được đánh giá chính xác, khách quan</w:t>
      </w:r>
      <w:r w:rsidRPr="006D48D3">
        <w:rPr>
          <w:color w:val="1F1F1F"/>
          <w:lang w:val="en-US"/>
        </w:rPr>
        <w:t xml:space="preserve"> thông qua các hoạt động bình xét thi đua, khen thưởng hàng năm.</w:t>
      </w:r>
    </w:p>
    <w:p w14:paraId="6B862BA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GV, NCV </w:t>
      </w:r>
      <w:r w:rsidRPr="006D48D3">
        <w:rPr>
          <w:bCs/>
          <w:color w:val="1F1F1F"/>
          <w:lang w:val="en-US"/>
        </w:rPr>
        <w:t>được phân công nhiệm vụ phù hợp với trình độ, năng lực và kinh nghiệm</w:t>
      </w:r>
      <w:r w:rsidRPr="006D48D3">
        <w:rPr>
          <w:color w:val="1F1F1F"/>
          <w:lang w:val="en-US"/>
        </w:rPr>
        <w:t>.</w:t>
      </w:r>
    </w:p>
    <w:p w14:paraId="15451A6F"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Nhu cầu đào tạo, bồi dưỡng và phát triển chuyên môn </w:t>
      </w:r>
      <w:r w:rsidRPr="006D48D3">
        <w:rPr>
          <w:bCs/>
          <w:color w:val="1F1F1F"/>
          <w:lang w:val="en-US"/>
        </w:rPr>
        <w:t>được xác định có tính hệ thống</w:t>
      </w:r>
      <w:r w:rsidRPr="006D48D3">
        <w:rPr>
          <w:color w:val="1F1F1F"/>
          <w:lang w:val="en-US"/>
        </w:rPr>
        <w:t xml:space="preserve">, có nhiều hoạt động triển khai để đáp ứng, đồng thời có </w:t>
      </w:r>
      <w:r w:rsidRPr="006D48D3">
        <w:rPr>
          <w:bCs/>
          <w:color w:val="1F1F1F"/>
          <w:lang w:val="en-US"/>
        </w:rPr>
        <w:t>chính sách hỗ trợ về thời gian và kinh phí</w:t>
      </w:r>
      <w:r w:rsidRPr="006D48D3">
        <w:rPr>
          <w:color w:val="1F1F1F"/>
          <w:lang w:val="en-US"/>
        </w:rPr>
        <w:t>.</w:t>
      </w:r>
    </w:p>
    <w:p w14:paraId="1713BE8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Trách nhiệm, quyền hạn và nghĩa vụ của GV, NCV </w:t>
      </w:r>
      <w:r w:rsidRPr="006D48D3">
        <w:rPr>
          <w:bCs/>
          <w:color w:val="1F1F1F"/>
          <w:lang w:val="en-US"/>
        </w:rPr>
        <w:t>được xác định rõ ràng theo quy định và được phổ biến</w:t>
      </w:r>
      <w:r w:rsidRPr="006D48D3">
        <w:rPr>
          <w:color w:val="1F1F1F"/>
          <w:lang w:val="en-US"/>
        </w:rPr>
        <w:t xml:space="preserve"> để tất cả hiểu rõ và thực hiện.</w:t>
      </w:r>
    </w:p>
    <w:p w14:paraId="6B80652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Kết quả công việc và năng lực của GV được công khai đánh giá, xếp loại</w:t>
      </w:r>
      <w:r w:rsidRPr="006D48D3">
        <w:rPr>
          <w:color w:val="1F1F1F"/>
          <w:lang w:val="en-US"/>
        </w:rPr>
        <w:t xml:space="preserve"> thi đua và khen thưởng hàng năm, góp phần thúc đẩy các công bố khoa học quốc tế.</w:t>
      </w:r>
    </w:p>
    <w:p w14:paraId="37B67B64" w14:textId="77777777" w:rsidR="000F3908" w:rsidRPr="00D12D0E" w:rsidRDefault="00781B7D" w:rsidP="006D48D3">
      <w:pPr>
        <w:shd w:val="clear" w:color="auto" w:fill="FFFFFF"/>
        <w:spacing w:line="26" w:lineRule="atLeast"/>
        <w:rPr>
          <w:b/>
          <w:bCs/>
          <w:i/>
          <w:color w:val="1F1F1F"/>
          <w:lang w:val="en-US"/>
        </w:rPr>
      </w:pPr>
      <w:r w:rsidRPr="00D12D0E">
        <w:rPr>
          <w:b/>
          <w:bCs/>
          <w:i/>
          <w:color w:val="1F1F1F"/>
          <w:lang w:val="en-US"/>
        </w:rPr>
        <w:t>1.6</w:t>
      </w:r>
      <w:r w:rsidR="000F3908" w:rsidRPr="00D12D0E">
        <w:rPr>
          <w:b/>
          <w:bCs/>
          <w:i/>
          <w:color w:val="1F1F1F"/>
          <w:lang w:val="en-US"/>
        </w:rPr>
        <w:t xml:space="preserve"> Tiêu chuẩn 6: Các dịch vụ hỗ trợ người học</w:t>
      </w:r>
    </w:p>
    <w:p w14:paraId="6EA8718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Nhà trường đã ban hành </w:t>
      </w:r>
      <w:r w:rsidRPr="006D48D3">
        <w:rPr>
          <w:bCs/>
          <w:color w:val="1F1F1F"/>
          <w:lang w:val="en-US"/>
        </w:rPr>
        <w:t>đầy đủ các quy định, kế hoạch về công tác hỗ trợ người học</w:t>
      </w:r>
      <w:r w:rsidRPr="006D48D3">
        <w:rPr>
          <w:color w:val="1F1F1F"/>
          <w:lang w:val="en-US"/>
        </w:rPr>
        <w:t>, đảm bảo tính công khai, minh bạch trong tuyển sinh và các hoạt động liên quan.</w:t>
      </w:r>
    </w:p>
    <w:p w14:paraId="4F18762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Đội ngũ cố vấn học tập (CVHT) và cán bộ phụ trách công tác sinh viên </w:t>
      </w:r>
      <w:r w:rsidRPr="006D48D3">
        <w:rPr>
          <w:bCs/>
          <w:color w:val="1F1F1F"/>
          <w:lang w:val="en-US"/>
        </w:rPr>
        <w:t>được bố trí đầy đủ, phân công nhiệm vụ rõ ràng và được tập huấn, bồi dưỡng nghiệp vụ thường xuyên</w:t>
      </w:r>
      <w:r w:rsidRPr="006D48D3">
        <w:rPr>
          <w:color w:val="1F1F1F"/>
          <w:lang w:val="en-US"/>
        </w:rPr>
        <w:t>.</w:t>
      </w:r>
    </w:p>
    <w:p w14:paraId="787A7B4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Nhiều </w:t>
      </w:r>
      <w:r w:rsidRPr="006D48D3">
        <w:rPr>
          <w:bCs/>
          <w:color w:val="1F1F1F"/>
          <w:lang w:val="en-US"/>
        </w:rPr>
        <w:t>dịch vụ hỗ trợ phong phú (học thuật và phi học thuật)</w:t>
      </w:r>
      <w:r w:rsidRPr="006D48D3">
        <w:rPr>
          <w:color w:val="1F1F1F"/>
          <w:lang w:val="en-US"/>
        </w:rPr>
        <w:t xml:space="preserve"> như tư vấn học tập, hoạt động ngoại khóa, hỗ trợ khởi nghiệp, phù hợp với nhu cầu thực tế của người học.</w:t>
      </w:r>
    </w:p>
    <w:p w14:paraId="0DD8585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Ứng dụng công nghệ thông tin (CNTT) trong quản lý, theo dõi kết quả học tập</w:t>
      </w:r>
      <w:r w:rsidRPr="006D48D3">
        <w:rPr>
          <w:color w:val="1F1F1F"/>
          <w:lang w:val="en-US"/>
        </w:rPr>
        <w:t xml:space="preserve"> của sinh viên thông qua hệ thống LMS và phần mềm quản lý đào tạo.</w:t>
      </w:r>
    </w:p>
    <w:p w14:paraId="3FC0E94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Các hoạt động khảo sát ý kiến sinh viên về dịch vụ hỗ trợ </w:t>
      </w:r>
      <w:r w:rsidRPr="006D48D3">
        <w:rPr>
          <w:bCs/>
          <w:color w:val="1F1F1F"/>
          <w:lang w:val="en-US"/>
        </w:rPr>
        <w:t>được thực hiện định kỳ</w:t>
      </w:r>
      <w:r w:rsidRPr="006D48D3">
        <w:rPr>
          <w:color w:val="1F1F1F"/>
          <w:lang w:val="en-US"/>
        </w:rPr>
        <w:t>, làm cơ sở để cải tiến chất lượng.</w:t>
      </w:r>
    </w:p>
    <w:p w14:paraId="66C2181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Các hoạt động hỗ trợ người học được </w:t>
      </w:r>
      <w:r w:rsidRPr="006D48D3">
        <w:rPr>
          <w:bCs/>
          <w:color w:val="1F1F1F"/>
          <w:lang w:val="en-US"/>
        </w:rPr>
        <w:t>lồng ghép trong Kế hoạch chiến lược đảm bảo chất lượng giáo dục và Kế hoạch phát triển Trường</w:t>
      </w:r>
      <w:r w:rsidRPr="006D48D3">
        <w:rPr>
          <w:color w:val="1F1F1F"/>
          <w:lang w:val="en-US"/>
        </w:rPr>
        <w:t>.</w:t>
      </w:r>
    </w:p>
    <w:p w14:paraId="3F2224C2" w14:textId="77777777" w:rsidR="000F3908" w:rsidRPr="00D12D0E" w:rsidRDefault="00781B7D" w:rsidP="006D48D3">
      <w:pPr>
        <w:shd w:val="clear" w:color="auto" w:fill="FFFFFF"/>
        <w:spacing w:line="26" w:lineRule="atLeast"/>
        <w:rPr>
          <w:b/>
          <w:bCs/>
          <w:i/>
          <w:color w:val="1F1F1F"/>
          <w:lang w:val="en-US"/>
        </w:rPr>
      </w:pPr>
      <w:r w:rsidRPr="00D12D0E">
        <w:rPr>
          <w:b/>
          <w:bCs/>
          <w:i/>
          <w:color w:val="1F1F1F"/>
          <w:lang w:val="en-US"/>
        </w:rPr>
        <w:t>1.7</w:t>
      </w:r>
      <w:r w:rsidR="000F3908" w:rsidRPr="00D12D0E">
        <w:rPr>
          <w:b/>
          <w:bCs/>
          <w:i/>
          <w:color w:val="1F1F1F"/>
          <w:lang w:val="en-US"/>
        </w:rPr>
        <w:t xml:space="preserve"> Tiêu chuẩn 7: Cơ sở hạ tầng, cơ sở vật chất và trang thiết bị</w:t>
      </w:r>
    </w:p>
    <w:p w14:paraId="1BE9057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Hệ thống phòng làm việc, phòng học và phòng chức năng </w:t>
      </w:r>
      <w:r w:rsidRPr="006D48D3">
        <w:rPr>
          <w:bCs/>
          <w:color w:val="1F1F1F"/>
          <w:lang w:val="en-US"/>
        </w:rPr>
        <w:t>đầy đủ và phù hợp, đảm bảo tỷ lệ diện tích/người học</w:t>
      </w:r>
      <w:r w:rsidRPr="006D48D3">
        <w:rPr>
          <w:color w:val="1F1F1F"/>
          <w:lang w:val="en-US"/>
        </w:rPr>
        <w:t xml:space="preserve"> theo quy định.</w:t>
      </w:r>
    </w:p>
    <w:p w14:paraId="55844C2C"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Cơ sở vật chất và cơ sở hạ tầng </w:t>
      </w:r>
      <w:r w:rsidRPr="006D48D3">
        <w:rPr>
          <w:bCs/>
          <w:color w:val="1F1F1F"/>
          <w:lang w:val="en-US"/>
        </w:rPr>
        <w:t>được đầu tư và nâng cấp thường xuyên</w:t>
      </w:r>
      <w:r w:rsidRPr="006D48D3">
        <w:rPr>
          <w:color w:val="1F1F1F"/>
          <w:lang w:val="en-US"/>
        </w:rPr>
        <w:t>, bao gồm xây dựng/cải tạo khu nhà làm việc, giảng đường, sân thể thao hiện đại.</w:t>
      </w:r>
    </w:p>
    <w:p w14:paraId="4F6B23E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Thư viện có </w:t>
      </w:r>
      <w:r w:rsidRPr="006D48D3">
        <w:rPr>
          <w:bCs/>
          <w:color w:val="1F1F1F"/>
          <w:lang w:val="en-US"/>
        </w:rPr>
        <w:t>nguồn học liệu phong phú và được cập nhật</w:t>
      </w:r>
      <w:r w:rsidRPr="006D48D3">
        <w:rPr>
          <w:color w:val="1F1F1F"/>
          <w:lang w:val="en-US"/>
        </w:rPr>
        <w:t>, với diện tích lớn và nhiều phòng chức năng, số lượng đầu sách giáo trình, sách chuyên khảo vượt xa yêu cầu tối thiểu.</w:t>
      </w:r>
    </w:p>
    <w:p w14:paraId="5C4E232C"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Thư viện đã </w:t>
      </w:r>
      <w:r w:rsidRPr="006D48D3">
        <w:rPr>
          <w:bCs/>
          <w:color w:val="1F1F1F"/>
          <w:lang w:val="en-US"/>
        </w:rPr>
        <w:t>chuyển đổi mô hình kho mở và ứng dụng tin học hóa</w:t>
      </w:r>
      <w:r w:rsidRPr="006D48D3">
        <w:rPr>
          <w:color w:val="1F1F1F"/>
          <w:lang w:val="en-US"/>
        </w:rPr>
        <w:t xml:space="preserve"> hoạt động mượn trả, có liên kết với cơ sở dữ liệu điện tử bên ngoài.</w:t>
      </w:r>
    </w:p>
    <w:p w14:paraId="3CA8344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Hệ thống CNTT, hạ tầng mạng và máy tính </w:t>
      </w:r>
      <w:r w:rsidRPr="006D48D3">
        <w:rPr>
          <w:bCs/>
          <w:color w:val="1F1F1F"/>
          <w:lang w:val="en-US"/>
        </w:rPr>
        <w:t>được quan tâm đầu tư và bảo mật</w:t>
      </w:r>
      <w:r w:rsidRPr="006D48D3">
        <w:rPr>
          <w:color w:val="1F1F1F"/>
          <w:lang w:val="en-US"/>
        </w:rPr>
        <w:t>, dễ dàng tiếp cận và sử dụng, hỗ trợ hiệu quả các hoạt động giảng dạy, nghiên cứu, quản lý.</w:t>
      </w:r>
    </w:p>
    <w:p w14:paraId="1BEAC48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Nhà trường </w:t>
      </w:r>
      <w:r w:rsidRPr="006D48D3">
        <w:rPr>
          <w:bCs/>
          <w:color w:val="1F1F1F"/>
          <w:lang w:val="en-US"/>
        </w:rPr>
        <w:t>chú trọng môi trường tâm lý, xã hội, sức khỏe, an toàn</w:t>
      </w:r>
      <w:r w:rsidRPr="006D48D3">
        <w:rPr>
          <w:color w:val="1F1F1F"/>
          <w:lang w:val="en-US"/>
        </w:rPr>
        <w:t xml:space="preserve"> và có lưu ý đến nhu cầu đặc thù của người khuyết tật (thiết kế lối đi, bố trí phòng học).</w:t>
      </w:r>
    </w:p>
    <w:p w14:paraId="1882AAD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Kết quả khảo sát ý kiến giảng viên và sinh viên cho thấy </w:t>
      </w:r>
      <w:r w:rsidRPr="006D48D3">
        <w:rPr>
          <w:bCs/>
          <w:color w:val="1F1F1F"/>
          <w:lang w:val="en-US"/>
        </w:rPr>
        <w:t>mức độ hài lòng cao</w:t>
      </w:r>
      <w:r w:rsidRPr="006D48D3">
        <w:rPr>
          <w:color w:val="1F1F1F"/>
          <w:lang w:val="en-US"/>
        </w:rPr>
        <w:t xml:space="preserve"> về sự đầy đủ và chất lượng của cơ sở vật chất, dịch vụ hỗ trợ.</w:t>
      </w:r>
    </w:p>
    <w:p w14:paraId="67DFCEB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Đội ngũ hỗ trợ về cơ sở vật chất và trang thiết bị </w:t>
      </w:r>
      <w:r w:rsidRPr="006D48D3">
        <w:rPr>
          <w:bCs/>
          <w:color w:val="1F1F1F"/>
          <w:lang w:val="en-US"/>
        </w:rPr>
        <w:t>được đánh giá đáp ứng nhu cầu</w:t>
      </w:r>
      <w:r w:rsidRPr="006D48D3">
        <w:rPr>
          <w:color w:val="1F1F1F"/>
          <w:lang w:val="en-US"/>
        </w:rPr>
        <w:t xml:space="preserve"> các bên liên quan.</w:t>
      </w:r>
    </w:p>
    <w:p w14:paraId="100B3F6B" w14:textId="77777777" w:rsidR="000F3908" w:rsidRPr="00D12D0E" w:rsidRDefault="00781B7D" w:rsidP="006D48D3">
      <w:pPr>
        <w:shd w:val="clear" w:color="auto" w:fill="FFFFFF"/>
        <w:spacing w:line="26" w:lineRule="atLeast"/>
        <w:rPr>
          <w:b/>
          <w:bCs/>
          <w:i/>
          <w:color w:val="1F1F1F"/>
          <w:lang w:val="en-US"/>
        </w:rPr>
      </w:pPr>
      <w:r w:rsidRPr="00D12D0E">
        <w:rPr>
          <w:b/>
          <w:bCs/>
          <w:i/>
          <w:color w:val="1F1F1F"/>
          <w:lang w:val="en-US"/>
        </w:rPr>
        <w:t>1.8</w:t>
      </w:r>
      <w:r w:rsidR="000F3908" w:rsidRPr="00D12D0E">
        <w:rPr>
          <w:b/>
          <w:bCs/>
          <w:i/>
          <w:color w:val="1F1F1F"/>
          <w:lang w:val="en-US"/>
        </w:rPr>
        <w:t xml:space="preserve"> Tiêu chuẩn 8: Đầu ra và kết quả đầu ra</w:t>
      </w:r>
    </w:p>
    <w:p w14:paraId="1A8CB10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Tỷ lệ tốt nghiệp, thôi học và thời gian tốt nghiệp trung bình của người học </w:t>
      </w:r>
      <w:r w:rsidRPr="006D48D3">
        <w:rPr>
          <w:bCs/>
          <w:color w:val="1F1F1F"/>
          <w:lang w:val="en-US"/>
        </w:rPr>
        <w:t>được xác lập, giám sát và đối sánh</w:t>
      </w:r>
      <w:r w:rsidRPr="006D48D3">
        <w:rPr>
          <w:color w:val="1F1F1F"/>
          <w:lang w:val="en-US"/>
        </w:rPr>
        <w:t xml:space="preserve"> để cải tiến chất lượng.</w:t>
      </w:r>
    </w:p>
    <w:p w14:paraId="22704C7C"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Có </w:t>
      </w:r>
      <w:r w:rsidRPr="006D48D3">
        <w:rPr>
          <w:bCs/>
          <w:color w:val="1F1F1F"/>
          <w:lang w:val="en-US"/>
        </w:rPr>
        <w:t>cơ sở dữ liệu về người học</w:t>
      </w:r>
      <w:r w:rsidRPr="006D48D3">
        <w:rPr>
          <w:color w:val="1F1F1F"/>
          <w:lang w:val="en-US"/>
        </w:rPr>
        <w:t>, bao gồm số liệu thống kê/theo dõi, báo cáo tổng kết tỷ lệ tốt nghiệp, thôi học trong 05 năm của chu kỳ đánh giá.</w:t>
      </w:r>
    </w:p>
    <w:p w14:paraId="4932FCF3"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Tỷ lệ việc làm, tự tạo việc làm, khởi nghiệp và học nâng cao trình độ của người học </w:t>
      </w:r>
      <w:r w:rsidRPr="006D48D3">
        <w:rPr>
          <w:bCs/>
          <w:color w:val="1F1F1F"/>
          <w:lang w:val="en-US"/>
        </w:rPr>
        <w:t>được xác lập, giám sát và đối sánh</w:t>
      </w:r>
      <w:r w:rsidRPr="006D48D3">
        <w:rPr>
          <w:color w:val="1F1F1F"/>
          <w:lang w:val="en-US"/>
        </w:rPr>
        <w:t xml:space="preserve"> để cải tiến chất lượng.</w:t>
      </w:r>
    </w:p>
    <w:p w14:paraId="441ED03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Hoạt động NCKH và sản phẩm sáng tạo của người học, giảng viên, nghiên cứu viên </w:t>
      </w:r>
      <w:r w:rsidRPr="006D48D3">
        <w:rPr>
          <w:bCs/>
          <w:color w:val="1F1F1F"/>
          <w:lang w:val="en-US"/>
        </w:rPr>
        <w:t>được xác lập, giám sát và đối sánh</w:t>
      </w:r>
      <w:r w:rsidRPr="006D48D3">
        <w:rPr>
          <w:color w:val="1F1F1F"/>
          <w:lang w:val="en-US"/>
        </w:rPr>
        <w:t xml:space="preserve"> theo quy định và quy trình cụ thể.</w:t>
      </w:r>
    </w:p>
    <w:p w14:paraId="6D25C07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Có </w:t>
      </w:r>
      <w:r w:rsidRPr="006D48D3">
        <w:rPr>
          <w:bCs/>
          <w:color w:val="1F1F1F"/>
          <w:lang w:val="en-US"/>
        </w:rPr>
        <w:t>hệ thống CĐR và ma trận liên kết rõ ràng</w:t>
      </w:r>
      <w:r w:rsidRPr="006D48D3">
        <w:rPr>
          <w:color w:val="1F1F1F"/>
          <w:lang w:val="en-US"/>
        </w:rPr>
        <w:t xml:space="preserve"> giữa học phần và CTĐT.</w:t>
      </w:r>
    </w:p>
    <w:p w14:paraId="5C54845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Đa dạng phương pháp đánh giá kết quả học tập</w:t>
      </w:r>
      <w:r w:rsidRPr="006D48D3">
        <w:rPr>
          <w:color w:val="1F1F1F"/>
          <w:lang w:val="en-US"/>
        </w:rPr>
        <w:t xml:space="preserve"> của người học, kết hợp với tiêu chí, thang điểm chi tiết, quy định phúc khảo để đảm bảo tính giá trị, độ tin cậy và sự công bằng.</w:t>
      </w:r>
    </w:p>
    <w:p w14:paraId="31650C8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Cơ chế thu thập phản hồi toàn diện và định kỳ</w:t>
      </w:r>
      <w:r w:rsidRPr="006D48D3">
        <w:rPr>
          <w:color w:val="1F1F1F"/>
          <w:lang w:val="en-US"/>
        </w:rPr>
        <w:t xml:space="preserve"> từ sinh viên, cựu sinh viên và nhà tuyển dụng, với mức độ hài lòng chung cao.</w:t>
      </w:r>
    </w:p>
    <w:p w14:paraId="0C9EE04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Quy trình cải tiến CTĐT và hoạt động dạy-học thường xuyên</w:t>
      </w:r>
      <w:r w:rsidRPr="006D48D3">
        <w:rPr>
          <w:color w:val="1F1F1F"/>
          <w:lang w:val="en-US"/>
        </w:rPr>
        <w:t>, dựa trên kết quả khảo sát và đối sánh.</w:t>
      </w:r>
    </w:p>
    <w:p w14:paraId="460FBF7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Hệ thống quản lý đào tạo hỗ trợ giám sát</w:t>
      </w:r>
      <w:r w:rsidRPr="006D48D3">
        <w:rPr>
          <w:color w:val="1F1F1F"/>
          <w:lang w:val="en-US"/>
        </w:rPr>
        <w:t xml:space="preserve"> tiến độ và kết quả học tập của người học.</w:t>
      </w:r>
    </w:p>
    <w:p w14:paraId="65311BBC" w14:textId="77777777" w:rsidR="000F3908" w:rsidRPr="00AF1FB7" w:rsidRDefault="000F3908" w:rsidP="00AF1FB7">
      <w:pPr>
        <w:pStyle w:val="Heading2"/>
        <w:rPr>
          <w:bCs/>
          <w:i w:val="0"/>
          <w:iCs/>
          <w:color w:val="1F1F1F"/>
          <w:lang w:val="en-US"/>
        </w:rPr>
      </w:pPr>
      <w:bookmarkStart w:id="85" w:name="_Toc207270650"/>
      <w:r w:rsidRPr="00AF1FB7">
        <w:rPr>
          <w:bCs/>
          <w:i w:val="0"/>
          <w:iCs/>
          <w:color w:val="1F1F1F"/>
          <w:lang w:val="en-US"/>
        </w:rPr>
        <w:t>2. Tóm tắt những điểm tồn tại và những vấn đề cần cải tiến chất lượng của CTĐT (tổng hợp theo từng tiêu chuẩn).</w:t>
      </w:r>
      <w:bookmarkEnd w:id="85"/>
    </w:p>
    <w:p w14:paraId="2801DD88"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2.1</w:t>
      </w:r>
      <w:r w:rsidR="000F3908" w:rsidRPr="006D48D3">
        <w:rPr>
          <w:b/>
          <w:i/>
          <w:color w:val="1F1F1F"/>
          <w:lang w:val="en-US"/>
        </w:rPr>
        <w:t xml:space="preserve"> </w:t>
      </w:r>
      <w:r w:rsidR="000F3908" w:rsidRPr="006D48D3">
        <w:rPr>
          <w:b/>
          <w:bCs/>
          <w:i/>
          <w:color w:val="1F1F1F"/>
          <w:lang w:val="en-US"/>
        </w:rPr>
        <w:t>Tiêu chuẩn 1: Mục tiêu và chuẩn đầu ra của chương trình đào tạo</w:t>
      </w:r>
    </w:p>
    <w:p w14:paraId="6A9C62E6"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Việc thu nhận ý kiến phản hồi từ nhà tuyển dụng về mục tiêu CTĐT còn </w:t>
      </w:r>
      <w:r w:rsidR="007C2083" w:rsidRPr="006D48D3">
        <w:rPr>
          <w:color w:val="1F1F1F"/>
          <w:lang w:val="en-US"/>
        </w:rPr>
        <w:t>Tồn tại</w:t>
      </w:r>
      <w:r w:rsidRPr="006D48D3">
        <w:rPr>
          <w:color w:val="1F1F1F"/>
          <w:lang w:val="en-US"/>
        </w:rPr>
        <w:t>, chưa rõ tần suất và quy mô khảo sát cũng như cách sử dụng kết quả tham vấn.</w:t>
      </w:r>
    </w:p>
    <w:p w14:paraId="0C8B101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Mức độ phổ biến CĐR đến người học </w:t>
      </w:r>
      <w:r w:rsidRPr="006D48D3">
        <w:rPr>
          <w:bCs/>
          <w:color w:val="1F1F1F"/>
          <w:lang w:val="en-US"/>
        </w:rPr>
        <w:t>chưa thực sự hiệu quả và đồng đều</w:t>
      </w:r>
      <w:r w:rsidRPr="006D48D3">
        <w:rPr>
          <w:color w:val="1F1F1F"/>
          <w:lang w:val="en-US"/>
        </w:rPr>
        <w:t>, đặc biệt đối với sinh viên năm nhất; hình thức truyền thông còn mang tính một chiều.</w:t>
      </w:r>
    </w:p>
    <w:p w14:paraId="4DF5D3F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có khảo sát thường xuyên để đánh giá mức độ hiểu biết về CĐR của người học và giảng viên.</w:t>
      </w:r>
    </w:p>
    <w:p w14:paraId="6AD29E9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Việc đối sánh CĐR với từng tiêu chí cụ thể trong Khung trình độ quốc gia và chuẩn nhóm ngành còn mang tính tổng quát, thiếu minh chứng rõ ràng về cách sử dụng CĐR trong đánh giá năng lực học tập suốt đời.</w:t>
      </w:r>
    </w:p>
    <w:p w14:paraId="2D1B3FE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Một số học phần mô tả CĐR </w:t>
      </w:r>
      <w:r w:rsidRPr="006D48D3">
        <w:rPr>
          <w:bCs/>
          <w:color w:val="1F1F1F"/>
          <w:lang w:val="en-US"/>
        </w:rPr>
        <w:t>chưa cụ thể, khó đo lường</w:t>
      </w:r>
      <w:r w:rsidRPr="006D48D3">
        <w:rPr>
          <w:color w:val="1F1F1F"/>
          <w:lang w:val="en-US"/>
        </w:rPr>
        <w:t>; việc kiểm định nội bộ mức độ liên kết giữa CĐR học phần và CĐR CTĐT chưa được triển khai thường xuyên.</w:t>
      </w:r>
    </w:p>
    <w:p w14:paraId="09705A1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Dữ liệu phản hồi từ các bên liên quan còn phân tán, </w:t>
      </w:r>
      <w:r w:rsidRPr="006D48D3">
        <w:rPr>
          <w:bCs/>
          <w:color w:val="1F1F1F"/>
          <w:lang w:val="en-US"/>
        </w:rPr>
        <w:t>chưa được số hóa và khai thác hiệu quả</w:t>
      </w:r>
      <w:r w:rsidRPr="006D48D3">
        <w:rPr>
          <w:color w:val="1F1F1F"/>
          <w:lang w:val="en-US"/>
        </w:rPr>
        <w:t>.</w:t>
      </w:r>
    </w:p>
    <w:p w14:paraId="363DDD6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Việc đối sánh kết quả đạt chuẩn giữa các khóa chưa được thực hiện thường xuyên.</w:t>
      </w:r>
    </w:p>
    <w:p w14:paraId="7E63B492"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2.2</w:t>
      </w:r>
      <w:r w:rsidR="000F3908" w:rsidRPr="006D48D3">
        <w:rPr>
          <w:b/>
          <w:i/>
          <w:color w:val="1F1F1F"/>
          <w:lang w:val="en-US"/>
        </w:rPr>
        <w:t xml:space="preserve"> </w:t>
      </w:r>
      <w:r w:rsidR="000F3908" w:rsidRPr="006D48D3">
        <w:rPr>
          <w:b/>
          <w:bCs/>
          <w:i/>
          <w:color w:val="1F1F1F"/>
          <w:lang w:val="en-US"/>
        </w:rPr>
        <w:t>Tiêu chuẩn 2: Cấu trúc và nội dung chương trình đào tạo</w:t>
      </w:r>
    </w:p>
    <w:p w14:paraId="5213446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Một số học phần vẫn sử dụng </w:t>
      </w:r>
      <w:r w:rsidRPr="006D48D3">
        <w:rPr>
          <w:bCs/>
          <w:color w:val="1F1F1F"/>
          <w:lang w:val="en-US"/>
        </w:rPr>
        <w:t>tài liệu tham khảo đã xuất bản từ nhiều năm trước</w:t>
      </w:r>
      <w:r w:rsidRPr="006D48D3">
        <w:rPr>
          <w:color w:val="1F1F1F"/>
          <w:lang w:val="en-US"/>
        </w:rPr>
        <w:t>, chưa đồng đều về số lượng bản in và tài liệu điện tử.</w:t>
      </w:r>
    </w:p>
    <w:p w14:paraId="48348E9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Việc phản hồi góp ý từ doanh nghiệp và cựu sinh viên vào quá trình cập nhật CTĐT </w:t>
      </w:r>
      <w:r w:rsidRPr="006D48D3">
        <w:rPr>
          <w:bCs/>
          <w:color w:val="1F1F1F"/>
          <w:lang w:val="en-US"/>
        </w:rPr>
        <w:t>chưa được hệ thống hóa thành báo cáo định kỳ</w:t>
      </w:r>
      <w:r w:rsidRPr="006D48D3">
        <w:rPr>
          <w:color w:val="1F1F1F"/>
          <w:lang w:val="en-US"/>
        </w:rPr>
        <w:t>.</w:t>
      </w:r>
    </w:p>
    <w:p w14:paraId="235023C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Một số đề cương chi tiết học phần (ĐCCTHP) </w:t>
      </w:r>
      <w:r w:rsidRPr="006D48D3">
        <w:rPr>
          <w:bCs/>
          <w:color w:val="1F1F1F"/>
          <w:lang w:val="en-US"/>
        </w:rPr>
        <w:t>chưa nêu rõ minh chứng về cách thức đánh giá năng lực người học gắn với CĐR</w:t>
      </w:r>
      <w:r w:rsidRPr="006D48D3">
        <w:rPr>
          <w:color w:val="1F1F1F"/>
          <w:lang w:val="en-US"/>
        </w:rPr>
        <w:t>.</w:t>
      </w:r>
    </w:p>
    <w:p w14:paraId="5478939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Một số học phần </w:t>
      </w:r>
      <w:r w:rsidRPr="006D48D3">
        <w:rPr>
          <w:bCs/>
          <w:color w:val="1F1F1F"/>
          <w:lang w:val="en-US"/>
        </w:rPr>
        <w:t>chưa được rà soát sâu về mức độ đóng góp vào CĐR</w:t>
      </w:r>
      <w:r w:rsidRPr="006D48D3">
        <w:rPr>
          <w:color w:val="1F1F1F"/>
          <w:lang w:val="en-US"/>
        </w:rPr>
        <w:t>, dẫn đến khả năng trùng lặp hoặc chồng chéo nội dung.</w:t>
      </w:r>
    </w:p>
    <w:p w14:paraId="30C2874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Chưa có minh chứng đầy đủ về việc đánh giá hiệu quả thực tế của ma trận liên kết học phần – CĐR; hoạt động tập huấn giảng viên về cập nhật CĐR và ma trận </w:t>
      </w:r>
      <w:r w:rsidRPr="006D48D3">
        <w:rPr>
          <w:bCs/>
          <w:color w:val="1F1F1F"/>
          <w:lang w:val="en-US"/>
        </w:rPr>
        <w:t>chưa được tổ chức định kỳ hàng năm</w:t>
      </w:r>
      <w:r w:rsidRPr="006D48D3">
        <w:rPr>
          <w:color w:val="1F1F1F"/>
          <w:lang w:val="en-US"/>
        </w:rPr>
        <w:t>.</w:t>
      </w:r>
    </w:p>
    <w:p w14:paraId="31CBB76F"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Việc thu thập phản hồi từ các bên liên quan bên ngoài </w:t>
      </w:r>
      <w:r w:rsidRPr="006D48D3">
        <w:rPr>
          <w:bCs/>
          <w:color w:val="1F1F1F"/>
          <w:lang w:val="en-US"/>
        </w:rPr>
        <w:t>chưa được thực hiện thường xuyên theo chu kỳ chuẩn hóa</w:t>
      </w:r>
      <w:r w:rsidRPr="006D48D3">
        <w:rPr>
          <w:color w:val="1F1F1F"/>
          <w:lang w:val="en-US"/>
        </w:rPr>
        <w:t>; dữ liệu đối sánh với CTĐT quốc tế chủ yếu mang tính định tính, thiếu phân tích định lượng.</w:t>
      </w:r>
    </w:p>
    <w:p w14:paraId="6F48E99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Tỷ lệ học phần trực tuyến và học phần tích hợp NCKH còn </w:t>
      </w:r>
      <w:r w:rsidR="007C2083" w:rsidRPr="006D48D3">
        <w:rPr>
          <w:color w:val="1F1F1F"/>
          <w:lang w:val="en-US"/>
        </w:rPr>
        <w:t>Tồn tại</w:t>
      </w:r>
      <w:r w:rsidRPr="006D48D3">
        <w:rPr>
          <w:color w:val="1F1F1F"/>
          <w:lang w:val="en-US"/>
        </w:rPr>
        <w:t xml:space="preserve"> so với xu hướng quốc tế; một số học phần tự chọn chưa được đa dạng hóa về nội dung.</w:t>
      </w:r>
    </w:p>
    <w:p w14:paraId="5B368F56"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Thông tin hướng dẫn về lựa chọn ngành phụ và lộ trình học song ngành </w:t>
      </w:r>
      <w:r w:rsidRPr="006D48D3">
        <w:rPr>
          <w:bCs/>
          <w:color w:val="1F1F1F"/>
          <w:lang w:val="en-US"/>
        </w:rPr>
        <w:t>chưa được truyền thông đồng bộ</w:t>
      </w:r>
      <w:r w:rsidRPr="006D48D3">
        <w:rPr>
          <w:color w:val="1F1F1F"/>
          <w:lang w:val="en-US"/>
        </w:rPr>
        <w:t xml:space="preserve"> tới toàn bộ sinh viên.</w:t>
      </w:r>
    </w:p>
    <w:p w14:paraId="5725C0B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Kết quả đánh giá của từng lần rà soát </w:t>
      </w:r>
      <w:r w:rsidRPr="006D48D3">
        <w:rPr>
          <w:bCs/>
          <w:color w:val="1F1F1F"/>
          <w:lang w:val="en-US"/>
        </w:rPr>
        <w:t>chưa được liên kết thành cơ sở dữ liệu để theo dõi sự thay đổi</w:t>
      </w:r>
      <w:r w:rsidRPr="006D48D3">
        <w:rPr>
          <w:color w:val="1F1F1F"/>
          <w:lang w:val="en-US"/>
        </w:rPr>
        <w:t xml:space="preserve"> qua các chu kỳ.</w:t>
      </w:r>
    </w:p>
    <w:p w14:paraId="5E5F0A97"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2.3</w:t>
      </w:r>
      <w:r w:rsidR="000F3908" w:rsidRPr="006D48D3">
        <w:rPr>
          <w:b/>
          <w:i/>
          <w:color w:val="1F1F1F"/>
          <w:lang w:val="en-US"/>
        </w:rPr>
        <w:t xml:space="preserve"> </w:t>
      </w:r>
      <w:r w:rsidR="000F3908" w:rsidRPr="006D48D3">
        <w:rPr>
          <w:b/>
          <w:bCs/>
          <w:i/>
          <w:color w:val="1F1F1F"/>
          <w:lang w:val="en-US"/>
        </w:rPr>
        <w:t>Tiêu chuẩn 3: Hoạt động dạy và học</w:t>
      </w:r>
    </w:p>
    <w:p w14:paraId="7F262216"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đánh giá rõ ràng mức độ tiếp cận thông tin về triết lý và mục tiêu giáo dục được phổ biến tới các bên liên quan.</w:t>
      </w:r>
    </w:p>
    <w:p w14:paraId="74F6A106"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Một số học phần vẫn còn sử dụng </w:t>
      </w:r>
      <w:r w:rsidRPr="006D48D3">
        <w:rPr>
          <w:bCs/>
          <w:color w:val="1F1F1F"/>
          <w:lang w:val="en-US"/>
        </w:rPr>
        <w:t>phương pháp giảng dạy truyền thống</w:t>
      </w:r>
      <w:r w:rsidRPr="006D48D3">
        <w:rPr>
          <w:color w:val="1F1F1F"/>
          <w:lang w:val="en-US"/>
        </w:rPr>
        <w:t>, thiếu cập nhật phương pháp mới; số lượng sinh viên năm thứ nhất chưa thích nghi với phương pháp học ở bậc đại học.</w:t>
      </w:r>
    </w:p>
    <w:p w14:paraId="348C46E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Số lượng sinh viên tham gia công bố bài báo, đề tài nghiên cứu </w:t>
      </w:r>
      <w:r w:rsidRPr="006D48D3">
        <w:rPr>
          <w:bCs/>
          <w:color w:val="1F1F1F"/>
          <w:lang w:val="en-US"/>
        </w:rPr>
        <w:t>còn tập trung ở một bộ phận nhỏ</w:t>
      </w:r>
      <w:r w:rsidRPr="006D48D3">
        <w:rPr>
          <w:color w:val="1F1F1F"/>
          <w:lang w:val="en-US"/>
        </w:rPr>
        <w:t>, chưa lan tỏa rộng rãi.</w:t>
      </w:r>
    </w:p>
    <w:p w14:paraId="0489297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Một số học phần còn </w:t>
      </w:r>
      <w:r w:rsidRPr="006D48D3">
        <w:rPr>
          <w:bCs/>
          <w:color w:val="1F1F1F"/>
          <w:lang w:val="en-US"/>
        </w:rPr>
        <w:t>nặng về lý thuyết, thiếu tình huống thực tiễn</w:t>
      </w:r>
      <w:r w:rsidRPr="006D48D3">
        <w:rPr>
          <w:color w:val="1F1F1F"/>
          <w:lang w:val="en-US"/>
        </w:rPr>
        <w:t xml:space="preserve"> và bài tập ứng dụng.</w:t>
      </w:r>
    </w:p>
    <w:p w14:paraId="1D09A03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Chất lượng tương tác trong một số lớp học trực tuyến chưa cao do </w:t>
      </w:r>
      <w:r w:rsidR="007C2083" w:rsidRPr="006D48D3">
        <w:rPr>
          <w:color w:val="1F1F1F"/>
          <w:lang w:val="en-US"/>
        </w:rPr>
        <w:t>Tồn tại</w:t>
      </w:r>
      <w:r w:rsidRPr="006D48D3">
        <w:rPr>
          <w:color w:val="1F1F1F"/>
          <w:lang w:val="en-US"/>
        </w:rPr>
        <w:t xml:space="preserve"> về kỹ năng sử dụng công nghệ của giảng viên/sinh viên và điều kiện kết nối không ổn định.</w:t>
      </w:r>
    </w:p>
    <w:p w14:paraId="1555195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Thiếu hệ thống giám sát và hỗ trợ sinh viên tự học cá nhân hóa theo năng lực.</w:t>
      </w:r>
    </w:p>
    <w:p w14:paraId="7CBA7FB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Nội dung dạy học còn thiên về lý thuyết, ít tạo điều kiện phát triển ý tưởng mới; thiếu môi trường học tập khuyến khích thử nghiệm và chấp nhận rủi ro.</w:t>
      </w:r>
    </w:p>
    <w:p w14:paraId="19C175A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Đội ngũ giảng viên </w:t>
      </w:r>
      <w:r w:rsidRPr="006D48D3">
        <w:rPr>
          <w:bCs/>
          <w:color w:val="1F1F1F"/>
          <w:lang w:val="en-US"/>
        </w:rPr>
        <w:t>chưa đồng đều về năng lực hướng dẫn đổi mới sáng tạo</w:t>
      </w:r>
      <w:r w:rsidRPr="006D48D3">
        <w:rPr>
          <w:color w:val="1F1F1F"/>
          <w:lang w:val="en-US"/>
        </w:rPr>
        <w:t>; thiếu nguồn lực hỗ trợ cụ thể (quỹ, cố vấn, không gian sáng tạo).</w:t>
      </w:r>
    </w:p>
    <w:p w14:paraId="2DCB651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có minh chứng rõ ràng về việc đánh giá hiệu quả cụ thể của từng cải tiến (thiếu báo cáo đánh giá sau cải tiến).</w:t>
      </w:r>
    </w:p>
    <w:p w14:paraId="6EF283B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thể hiện rõ cơ chế giám sát việc triển khai các phương pháp giảng dạy tích cực ở cấp học phần.</w:t>
      </w:r>
    </w:p>
    <w:p w14:paraId="68B2F0B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Việc sử dụng công nghệ đào tạo trực tuyến mới dừng lại ở báo cáo kỹ thuật, </w:t>
      </w:r>
      <w:r w:rsidRPr="006D48D3">
        <w:rPr>
          <w:bCs/>
          <w:color w:val="1F1F1F"/>
          <w:lang w:val="en-US"/>
        </w:rPr>
        <w:t>chưa kèm theo đánh giá đầy đủ về mức độ hài lòng của người học</w:t>
      </w:r>
      <w:r w:rsidRPr="006D48D3">
        <w:rPr>
          <w:color w:val="1F1F1F"/>
          <w:lang w:val="en-US"/>
        </w:rPr>
        <w:t xml:space="preserve"> và hiệu quả đáp ứng CĐR.</w:t>
      </w:r>
    </w:p>
    <w:p w14:paraId="33C8BCF3"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2.4</w:t>
      </w:r>
      <w:r w:rsidR="000F3908" w:rsidRPr="006D48D3">
        <w:rPr>
          <w:b/>
          <w:i/>
          <w:color w:val="1F1F1F"/>
          <w:lang w:val="en-US"/>
        </w:rPr>
        <w:t xml:space="preserve"> </w:t>
      </w:r>
      <w:r w:rsidR="000F3908" w:rsidRPr="006D48D3">
        <w:rPr>
          <w:b/>
          <w:bCs/>
          <w:i/>
          <w:color w:val="1F1F1F"/>
          <w:lang w:val="en-US"/>
        </w:rPr>
        <w:t>Tiêu chuẩn 4: Đánh giá kết quả học tập</w:t>
      </w:r>
    </w:p>
    <w:p w14:paraId="3705796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Cần bổ sung thêm </w:t>
      </w:r>
      <w:r w:rsidRPr="006D48D3">
        <w:rPr>
          <w:bCs/>
          <w:color w:val="1F1F1F"/>
          <w:lang w:val="en-US"/>
        </w:rPr>
        <w:t>hướng dẫn chi tiết hơn về thiết kế phương pháp đánh giá</w:t>
      </w:r>
      <w:r w:rsidRPr="006D48D3">
        <w:rPr>
          <w:color w:val="1F1F1F"/>
          <w:lang w:val="en-US"/>
        </w:rPr>
        <w:t xml:space="preserve"> kết quả học tập của người học phù hợp với CĐR.</w:t>
      </w:r>
    </w:p>
    <w:p w14:paraId="680FA7C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Mặc dù các quy định đã được công bố công khai, nhưng </w:t>
      </w:r>
      <w:r w:rsidRPr="006D48D3">
        <w:rPr>
          <w:bCs/>
          <w:color w:val="1F1F1F"/>
          <w:lang w:val="en-US"/>
        </w:rPr>
        <w:t>vẫn còn một bộ phận sinh viên chưa nắm được rõ các quy định này</w:t>
      </w:r>
      <w:r w:rsidRPr="006D48D3">
        <w:rPr>
          <w:color w:val="1F1F1F"/>
          <w:lang w:val="en-US"/>
        </w:rPr>
        <w:t>.</w:t>
      </w:r>
    </w:p>
    <w:p w14:paraId="3BA3858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Khoa và Trường </w:t>
      </w:r>
      <w:r w:rsidRPr="006D48D3">
        <w:rPr>
          <w:bCs/>
          <w:color w:val="1F1F1F"/>
          <w:lang w:val="en-US"/>
        </w:rPr>
        <w:t>chưa thực hiện đánh giá, kiểm chứng về hiệu quả tổ hợp các phương pháp KTĐG</w:t>
      </w:r>
      <w:r w:rsidRPr="006D48D3">
        <w:rPr>
          <w:color w:val="1F1F1F"/>
          <w:lang w:val="en-US"/>
        </w:rPr>
        <w:t xml:space="preserve"> được áp dụng trong CTĐT ngành KDTM.</w:t>
      </w:r>
    </w:p>
    <w:p w14:paraId="0B478EC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Khoa Kinh tế </w:t>
      </w:r>
      <w:r w:rsidRPr="006D48D3">
        <w:rPr>
          <w:bCs/>
          <w:color w:val="1F1F1F"/>
          <w:lang w:val="en-US"/>
        </w:rPr>
        <w:t>chưa đánh giá mức độ sinh viên sử dụng thông tin phản hồi</w:t>
      </w:r>
      <w:r w:rsidRPr="006D48D3">
        <w:rPr>
          <w:color w:val="1F1F1F"/>
          <w:lang w:val="en-US"/>
        </w:rPr>
        <w:t xml:space="preserve"> về kết quả đánh giá để cải thiện việc học tập.</w:t>
      </w:r>
    </w:p>
    <w:p w14:paraId="533C206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Số lượng cựu sinh viên ngành KDTM tham gia phản hồi ý kiến về hoạt động KTĐG KQHT của người học chưa nhiều.</w:t>
      </w:r>
    </w:p>
    <w:p w14:paraId="44B33820"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 Còn chưa đầy đủ các thước đo định lượng để đo lường độ tin cậy, độ giá trị và độ công bằng của các phương pháp đánh giá.</w:t>
      </w:r>
    </w:p>
    <w:p w14:paraId="2A7D0C6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Hoạt động giám sát và chế tài đối với việc cập nhật kết quả đánh giá đúng hạn </w:t>
      </w:r>
      <w:r w:rsidRPr="006D48D3">
        <w:rPr>
          <w:bCs/>
          <w:color w:val="1F1F1F"/>
          <w:lang w:val="en-US"/>
        </w:rPr>
        <w:t>chưa nghiêm ngặt</w:t>
      </w:r>
      <w:r w:rsidRPr="006D48D3">
        <w:rPr>
          <w:color w:val="1F1F1F"/>
          <w:lang w:val="en-US"/>
        </w:rPr>
        <w:t>.</w:t>
      </w:r>
    </w:p>
    <w:p w14:paraId="1A50962B"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2.5</w:t>
      </w:r>
      <w:r w:rsidR="000F3908" w:rsidRPr="006D48D3">
        <w:rPr>
          <w:b/>
          <w:i/>
          <w:color w:val="1F1F1F"/>
          <w:lang w:val="en-US"/>
        </w:rPr>
        <w:t xml:space="preserve"> </w:t>
      </w:r>
      <w:r w:rsidR="000F3908" w:rsidRPr="006D48D3">
        <w:rPr>
          <w:b/>
          <w:bCs/>
          <w:i/>
          <w:color w:val="1F1F1F"/>
          <w:lang w:val="en-US"/>
        </w:rPr>
        <w:t>Tiêu chuẩn 5: Đội ngũ giảng viên, nghiên cứu viên</w:t>
      </w:r>
    </w:p>
    <w:p w14:paraId="209DBA8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Công tác quy hoạch GV đào tạo trình độ tiến sĩ đúng chuyên ngành để giữ ngành và mở ngành </w:t>
      </w:r>
      <w:r w:rsidRPr="006D48D3">
        <w:rPr>
          <w:bCs/>
          <w:color w:val="1F1F1F"/>
          <w:lang w:val="en-US"/>
        </w:rPr>
        <w:t>còn khó khăn</w:t>
      </w:r>
      <w:r w:rsidRPr="006D48D3">
        <w:rPr>
          <w:color w:val="1F1F1F"/>
          <w:lang w:val="en-US"/>
        </w:rPr>
        <w:t>.</w:t>
      </w:r>
    </w:p>
    <w:p w14:paraId="5E0A7F46"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Số lượng GV có học vị tiến sĩ đúng chuyên ngành của Khoa Kinh tế </w:t>
      </w:r>
      <w:r w:rsidRPr="006D48D3">
        <w:rPr>
          <w:bCs/>
          <w:color w:val="1F1F1F"/>
          <w:lang w:val="en-US"/>
        </w:rPr>
        <w:t>chưa nhiều</w:t>
      </w:r>
      <w:r w:rsidRPr="006D48D3">
        <w:rPr>
          <w:color w:val="1F1F1F"/>
          <w:lang w:val="en-US"/>
        </w:rPr>
        <w:t>.</w:t>
      </w:r>
    </w:p>
    <w:p w14:paraId="53C1884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Việc tuyển dụng GV có trình độ tiến sĩ theo quy hoạch phát triển đội ngũ của Trường còn </w:t>
      </w:r>
      <w:r w:rsidR="007C2083" w:rsidRPr="006D48D3">
        <w:rPr>
          <w:color w:val="1F1F1F"/>
          <w:lang w:val="en-US"/>
        </w:rPr>
        <w:t>Tồn tại</w:t>
      </w:r>
      <w:r w:rsidRPr="006D48D3">
        <w:rPr>
          <w:color w:val="1F1F1F"/>
          <w:lang w:val="en-US"/>
        </w:rPr>
        <w:t xml:space="preserve"> do </w:t>
      </w:r>
      <w:r w:rsidRPr="006D48D3">
        <w:rPr>
          <w:bCs/>
          <w:color w:val="1F1F1F"/>
          <w:lang w:val="en-US"/>
        </w:rPr>
        <w:t>chính sách thu hút GV của Nhà trường chưa phát huy tối đa hiệu quả</w:t>
      </w:r>
      <w:r w:rsidRPr="006D48D3">
        <w:rPr>
          <w:color w:val="1F1F1F"/>
          <w:lang w:val="en-US"/>
        </w:rPr>
        <w:t>.</w:t>
      </w:r>
    </w:p>
    <w:p w14:paraId="4296028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Hoạt động phục vụ cộng đồng (PVCĐ) </w:t>
      </w:r>
      <w:r w:rsidRPr="006D48D3">
        <w:rPr>
          <w:bCs/>
          <w:color w:val="1F1F1F"/>
          <w:lang w:val="en-US"/>
        </w:rPr>
        <w:t>chưa có sự tham gia nhiều của các GV</w:t>
      </w:r>
      <w:r w:rsidRPr="006D48D3">
        <w:rPr>
          <w:color w:val="1F1F1F"/>
          <w:lang w:val="en-US"/>
        </w:rPr>
        <w:t>.</w:t>
      </w:r>
    </w:p>
    <w:p w14:paraId="0FECD79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Trình độ ngoại ngữ, khả năng NCKH của một số GV còn </w:t>
      </w:r>
      <w:r w:rsidR="007C2083" w:rsidRPr="006D48D3">
        <w:rPr>
          <w:color w:val="1F1F1F"/>
          <w:lang w:val="en-US"/>
        </w:rPr>
        <w:t>Tồn tại</w:t>
      </w:r>
      <w:r w:rsidRPr="006D48D3">
        <w:rPr>
          <w:color w:val="1F1F1F"/>
          <w:lang w:val="en-US"/>
        </w:rPr>
        <w:t xml:space="preserve">, </w:t>
      </w:r>
      <w:r w:rsidRPr="006D48D3">
        <w:rPr>
          <w:bCs/>
          <w:color w:val="1F1F1F"/>
          <w:lang w:val="en-US"/>
        </w:rPr>
        <w:t>chưa có sự đồng đều</w:t>
      </w:r>
      <w:r w:rsidRPr="006D48D3">
        <w:rPr>
          <w:color w:val="1F1F1F"/>
          <w:lang w:val="en-US"/>
        </w:rPr>
        <w:t xml:space="preserve"> giữa các GV.</w:t>
      </w:r>
    </w:p>
    <w:p w14:paraId="0C181CD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thực hiện khảo sát định kỳ để lấy ý kiến phản hồi của GV, NCV về mức độ hài lòng đối với quy trình và tính công bằng trong công tác bổ nhiệm, thăng tiến.</w:t>
      </w:r>
    </w:p>
    <w:p w14:paraId="1418360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có Sổ tay giảng viên để hệ thống hóa một cách cô đọng và tiện dụng nhất các quy định cốt lõi về trách nhiệm, quyền hạn và nghĩa vụ (TQN&amp;NV).</w:t>
      </w:r>
    </w:p>
    <w:p w14:paraId="7FDDB26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thực hiện khảo sát chính thức để đánh giá mức độ hiểu và nhận thức của GV, NCV về TQN&amp;NV của mình.</w:t>
      </w:r>
    </w:p>
    <w:p w14:paraId="771165D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Cần cụ thể hóa kế hoạch công tác giảng dạy, NCKH, và các công tác khác liên quan, đảm bảo công tác đánh giá, phân loại, và thi đua </w:t>
      </w:r>
      <w:r w:rsidRPr="006D48D3">
        <w:rPr>
          <w:bCs/>
          <w:color w:val="1F1F1F"/>
          <w:lang w:val="en-US"/>
        </w:rPr>
        <w:t>được thực hiện đúng quy trình và có minh chứng rõ ràng</w:t>
      </w:r>
      <w:r w:rsidRPr="006D48D3">
        <w:rPr>
          <w:color w:val="1F1F1F"/>
          <w:lang w:val="en-US"/>
        </w:rPr>
        <w:t>.</w:t>
      </w:r>
    </w:p>
    <w:p w14:paraId="717DD0AF"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2.6</w:t>
      </w:r>
      <w:r w:rsidR="000F3908" w:rsidRPr="006D48D3">
        <w:rPr>
          <w:b/>
          <w:i/>
          <w:color w:val="1F1F1F"/>
          <w:lang w:val="en-US"/>
        </w:rPr>
        <w:t xml:space="preserve"> </w:t>
      </w:r>
      <w:r w:rsidR="000F3908" w:rsidRPr="006D48D3">
        <w:rPr>
          <w:b/>
          <w:bCs/>
          <w:i/>
          <w:color w:val="1F1F1F"/>
          <w:lang w:val="en-US"/>
        </w:rPr>
        <w:t>Tiêu chuẩn 6: Các dịch vụ hỗ trợ người học</w:t>
      </w:r>
    </w:p>
    <w:p w14:paraId="02BBBE1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Một số hoạt động khảo sát sinh viên mới dừng ở phạm vi nhỏ lẻ, </w:t>
      </w:r>
      <w:r w:rsidRPr="006D48D3">
        <w:rPr>
          <w:bCs/>
          <w:color w:val="1F1F1F"/>
          <w:lang w:val="en-US"/>
        </w:rPr>
        <w:t>chưa có báo cáo đánh giá chuyên sâu về hiệu quả của từng loại dịch vụ hỗ trợ</w:t>
      </w:r>
      <w:r w:rsidRPr="006D48D3">
        <w:rPr>
          <w:color w:val="1F1F1F"/>
          <w:lang w:val="en-US"/>
        </w:rPr>
        <w:t>.</w:t>
      </w:r>
    </w:p>
    <w:p w14:paraId="77783D36"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Việc thống kê, phân tích số liệu sử dụng dịch vụ (như tư vấn tâm lý, hỗ trợ việc làm) </w:t>
      </w:r>
      <w:r w:rsidRPr="006D48D3">
        <w:rPr>
          <w:bCs/>
          <w:color w:val="1F1F1F"/>
          <w:lang w:val="en-US"/>
        </w:rPr>
        <w:t>chưa được làm hoặc chưa thực hiện thường xuyên</w:t>
      </w:r>
      <w:r w:rsidRPr="006D48D3">
        <w:rPr>
          <w:color w:val="1F1F1F"/>
          <w:lang w:val="en-US"/>
        </w:rPr>
        <w:t>, dẫn đến thiếu minh chứng định lượng về tác động.</w:t>
      </w:r>
    </w:p>
    <w:p w14:paraId="5AD13E0C"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Nhân sự làm công tác hỗ trợ còn </w:t>
      </w:r>
      <w:r w:rsidR="007C2083" w:rsidRPr="006D48D3">
        <w:rPr>
          <w:color w:val="1F1F1F"/>
          <w:lang w:val="en-US"/>
        </w:rPr>
        <w:t>Tồn tại</w:t>
      </w:r>
      <w:r w:rsidRPr="006D48D3">
        <w:rPr>
          <w:color w:val="1F1F1F"/>
          <w:lang w:val="en-US"/>
        </w:rPr>
        <w:t xml:space="preserve"> do tinh giản biên chế; công tác quy hoạch, cập nhật tiêu chuẩn công việc cho nhân viên hỗ trợ </w:t>
      </w:r>
      <w:r w:rsidRPr="006D48D3">
        <w:rPr>
          <w:bCs/>
          <w:color w:val="1F1F1F"/>
          <w:lang w:val="en-US"/>
        </w:rPr>
        <w:t>chưa kịp thời</w:t>
      </w:r>
      <w:r w:rsidRPr="006D48D3">
        <w:rPr>
          <w:color w:val="1F1F1F"/>
          <w:lang w:val="en-US"/>
        </w:rPr>
        <w:t>.</w:t>
      </w:r>
    </w:p>
    <w:p w14:paraId="284645D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Ứng dụng công nghệ trong một số dịch vụ (ví dụ: hệ thống phản hồi trực tuyến, kênh tư vấn tâm lý online) </w:t>
      </w:r>
      <w:r w:rsidRPr="006D48D3">
        <w:rPr>
          <w:bCs/>
          <w:color w:val="1F1F1F"/>
          <w:lang w:val="en-US"/>
        </w:rPr>
        <w:t>chưa đồng bộ, còn phân tán</w:t>
      </w:r>
      <w:r w:rsidRPr="006D48D3">
        <w:rPr>
          <w:color w:val="1F1F1F"/>
          <w:lang w:val="en-US"/>
        </w:rPr>
        <w:t xml:space="preserve"> ở nhiều nền tảng khác nhau.</w:t>
      </w:r>
    </w:p>
    <w:p w14:paraId="2AF185F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Thiếu khảo sát chính thức ý kiến của người học về chính sách tuyển sinh ngành KDTM.</w:t>
      </w:r>
    </w:p>
    <w:p w14:paraId="0EAD5E8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Công tác quy hoạch đội ngũ nhân viên gặp khó khăn do thực hiện tinh giảm biên chế và tinh gọn bộ máy.</w:t>
      </w:r>
    </w:p>
    <w:p w14:paraId="2C1015F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Số lượng nhân viên tham gia đào tạo, bồi dưỡng ở nước ngoài </w:t>
      </w:r>
      <w:r w:rsidRPr="006D48D3">
        <w:rPr>
          <w:bCs/>
          <w:color w:val="1F1F1F"/>
          <w:lang w:val="en-US"/>
        </w:rPr>
        <w:t>chưa nhiều</w:t>
      </w:r>
      <w:r w:rsidRPr="006D48D3">
        <w:rPr>
          <w:color w:val="1F1F1F"/>
          <w:lang w:val="en-US"/>
        </w:rPr>
        <w:t>.</w:t>
      </w:r>
    </w:p>
    <w:p w14:paraId="0026A18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Tư vấn học tập hiện vẫn mang tính chung chung, </w:t>
      </w:r>
      <w:r w:rsidRPr="006D48D3">
        <w:rPr>
          <w:bCs/>
          <w:color w:val="1F1F1F"/>
          <w:lang w:val="en-US"/>
        </w:rPr>
        <w:t>chưa đề cập đến các giải pháp hỗ trợ cá nhân</w:t>
      </w:r>
      <w:r w:rsidRPr="006D48D3">
        <w:rPr>
          <w:color w:val="1F1F1F"/>
          <w:lang w:val="en-US"/>
        </w:rPr>
        <w:t xml:space="preserve"> dựa trên kết quả học tập/thành tích cụ thể của sinh viên.</w:t>
      </w:r>
    </w:p>
    <w:p w14:paraId="650FB63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Chưa có báo cáo đánh giá tác động</w:t>
      </w:r>
      <w:r w:rsidRPr="006D48D3">
        <w:rPr>
          <w:color w:val="1F1F1F"/>
          <w:lang w:val="en-US"/>
        </w:rPr>
        <w:t xml:space="preserve"> của hoạt động hỗ trợ đến kết quả học tập và cơ hội việc làm sau tốt nghiệp.</w:t>
      </w:r>
    </w:p>
    <w:p w14:paraId="26CE7E0E"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2.7</w:t>
      </w:r>
      <w:r w:rsidR="000F3908" w:rsidRPr="006D48D3">
        <w:rPr>
          <w:b/>
          <w:i/>
          <w:color w:val="1F1F1F"/>
          <w:lang w:val="en-US"/>
        </w:rPr>
        <w:t xml:space="preserve"> </w:t>
      </w:r>
      <w:r w:rsidR="000F3908" w:rsidRPr="006D48D3">
        <w:rPr>
          <w:b/>
          <w:bCs/>
          <w:i/>
          <w:color w:val="1F1F1F"/>
          <w:lang w:val="en-US"/>
        </w:rPr>
        <w:t>Tiêu chuẩn 7: Cơ sở hạ tầng, cơ sở vật chất và trang thiết bị</w:t>
      </w:r>
    </w:p>
    <w:p w14:paraId="5AC69CA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Hiện nay, Nhà trường </w:t>
      </w:r>
      <w:r w:rsidRPr="006D48D3">
        <w:rPr>
          <w:bCs/>
          <w:color w:val="1F1F1F"/>
          <w:lang w:val="en-US"/>
        </w:rPr>
        <w:t>chưa bố trí chỗ làm việc riêng cho tất cả giảng viên</w:t>
      </w:r>
      <w:r w:rsidRPr="006D48D3">
        <w:rPr>
          <w:color w:val="1F1F1F"/>
          <w:lang w:val="en-US"/>
        </w:rPr>
        <w:t xml:space="preserve"> mà chủ yếu là khu vực dùng chung.</w:t>
      </w:r>
    </w:p>
    <w:p w14:paraId="10757E87"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Nhà trường </w:t>
      </w:r>
      <w:r w:rsidRPr="006D48D3">
        <w:rPr>
          <w:bCs/>
          <w:color w:val="1F1F1F"/>
          <w:lang w:val="en-US"/>
        </w:rPr>
        <w:t>chưa xây dựng phòng học ngoại ngữ chuyên biệt</w:t>
      </w:r>
      <w:r w:rsidRPr="006D48D3">
        <w:rPr>
          <w:color w:val="1F1F1F"/>
          <w:lang w:val="en-US"/>
        </w:rPr>
        <w:t>; các học phần ngoại ngữ đang được giảng dạy trên giảng đường thông thường.</w:t>
      </w:r>
    </w:p>
    <w:p w14:paraId="0683C72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Chưa xây dựng thư viện điện tử, chưa số hóa nguồn tài liệu nội bộ</w:t>
      </w:r>
      <w:r w:rsidRPr="006D48D3">
        <w:rPr>
          <w:color w:val="1F1F1F"/>
          <w:lang w:val="en-US"/>
        </w:rPr>
        <w:t>; quyền truy cập toàn văn vào một số nguồn học liệu điện tử liên kết đã không còn.</w:t>
      </w:r>
    </w:p>
    <w:p w14:paraId="087CE3C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Thư viện </w:t>
      </w:r>
      <w:r w:rsidRPr="006D48D3">
        <w:rPr>
          <w:bCs/>
          <w:color w:val="1F1F1F"/>
          <w:lang w:val="en-US"/>
        </w:rPr>
        <w:t>chưa thống kê được số lượt mượn, trả tài liệu theo từng ngành đào tạo</w:t>
      </w:r>
      <w:r w:rsidRPr="006D48D3">
        <w:rPr>
          <w:color w:val="1F1F1F"/>
          <w:lang w:val="en-US"/>
        </w:rPr>
        <w:t xml:space="preserve"> (ví dụ ngành KDTM).</w:t>
      </w:r>
    </w:p>
    <w:p w14:paraId="3A3B791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Số liệu khảo sát về mức độ đáp ứng của cơ sở vật chất, trang thiết bị còn chung chung cho toàn trường, </w:t>
      </w:r>
      <w:r w:rsidRPr="006D48D3">
        <w:rPr>
          <w:bCs/>
          <w:color w:val="1F1F1F"/>
          <w:lang w:val="en-US"/>
        </w:rPr>
        <w:t>chưa thống kê chi tiết cho từng ngành đào tạo</w:t>
      </w:r>
      <w:r w:rsidRPr="006D48D3">
        <w:rPr>
          <w:color w:val="1F1F1F"/>
          <w:lang w:val="en-US"/>
        </w:rPr>
        <w:t>.</w:t>
      </w:r>
    </w:p>
    <w:p w14:paraId="16A0ACB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Do </w:t>
      </w:r>
      <w:r w:rsidR="007C2083" w:rsidRPr="006D48D3">
        <w:rPr>
          <w:color w:val="1F1F1F"/>
          <w:lang w:val="en-US"/>
        </w:rPr>
        <w:t>Tồn tại</w:t>
      </w:r>
      <w:r w:rsidRPr="006D48D3">
        <w:rPr>
          <w:color w:val="1F1F1F"/>
          <w:lang w:val="en-US"/>
        </w:rPr>
        <w:t xml:space="preserve"> về nguồn tài chính nên Nhà trường gặp khó khăn trong việc </w:t>
      </w:r>
      <w:r w:rsidRPr="006D48D3">
        <w:rPr>
          <w:bCs/>
          <w:color w:val="1F1F1F"/>
          <w:lang w:val="en-US"/>
        </w:rPr>
        <w:t>trang bị, nâng cấp hệ thống CNTT đồng bộ</w:t>
      </w:r>
      <w:r w:rsidRPr="006D48D3">
        <w:rPr>
          <w:color w:val="1F1F1F"/>
          <w:lang w:val="en-US"/>
        </w:rPr>
        <w:t xml:space="preserve"> và xây dựng nhiều công trình phục vụ nhu cầu đặc thù của người khuyết tật.</w:t>
      </w:r>
    </w:p>
    <w:p w14:paraId="2D0DAD2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Công tác tập huấn nghiệp vụ phòng cháy, chữa cháy cho sinh viên </w:t>
      </w:r>
      <w:r w:rsidRPr="006D48D3">
        <w:rPr>
          <w:bCs/>
          <w:color w:val="1F1F1F"/>
          <w:lang w:val="en-US"/>
        </w:rPr>
        <w:t>chưa được Khoa, Trường tổ chức thường xuyên và hiệu quả</w:t>
      </w:r>
      <w:r w:rsidRPr="006D48D3">
        <w:rPr>
          <w:color w:val="1F1F1F"/>
          <w:lang w:val="en-US"/>
        </w:rPr>
        <w:t>.</w:t>
      </w:r>
    </w:p>
    <w:p w14:paraId="00B8D3D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Số lượng nhân viên, chuyên viên, kỹ thuật viên tham gia đào tạo, bồi dưỡng ở nước ngoài </w:t>
      </w:r>
      <w:r w:rsidRPr="006D48D3">
        <w:rPr>
          <w:bCs/>
          <w:color w:val="1F1F1F"/>
          <w:lang w:val="en-US"/>
        </w:rPr>
        <w:t>chưa nhiều</w:t>
      </w:r>
      <w:r w:rsidRPr="006D48D3">
        <w:rPr>
          <w:color w:val="1F1F1F"/>
          <w:lang w:val="en-US"/>
        </w:rPr>
        <w:t>.</w:t>
      </w:r>
    </w:p>
    <w:p w14:paraId="4DA39FB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Chính sách thu hút đội ngũ nhân viên, chuyên viên, kỹ thuật viên có năng lực và kinh nghiệm làm việc </w:t>
      </w:r>
      <w:r w:rsidRPr="006D48D3">
        <w:rPr>
          <w:bCs/>
          <w:color w:val="1F1F1F"/>
          <w:lang w:val="en-US"/>
        </w:rPr>
        <w:t>chưa phát huy tối đa hiệu quả</w:t>
      </w:r>
      <w:r w:rsidRPr="006D48D3">
        <w:rPr>
          <w:color w:val="1F1F1F"/>
          <w:lang w:val="en-US"/>
        </w:rPr>
        <w:t xml:space="preserve"> do </w:t>
      </w:r>
      <w:r w:rsidR="007C2083" w:rsidRPr="006D48D3">
        <w:rPr>
          <w:color w:val="1F1F1F"/>
          <w:lang w:val="en-US"/>
        </w:rPr>
        <w:t>Tồn tại</w:t>
      </w:r>
      <w:r w:rsidRPr="006D48D3">
        <w:rPr>
          <w:color w:val="1F1F1F"/>
          <w:lang w:val="en-US"/>
        </w:rPr>
        <w:t xml:space="preserve"> nguồn lực.</w:t>
      </w:r>
    </w:p>
    <w:p w14:paraId="1932392C"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Chất lượng các dịch vụ hỗ trợ và tiện ích </w:t>
      </w:r>
      <w:r w:rsidRPr="006D48D3">
        <w:rPr>
          <w:bCs/>
          <w:color w:val="1F1F1F"/>
          <w:lang w:val="en-US"/>
        </w:rPr>
        <w:t xml:space="preserve">còn nhiều </w:t>
      </w:r>
      <w:r w:rsidR="007C2083" w:rsidRPr="006D48D3">
        <w:rPr>
          <w:bCs/>
          <w:color w:val="1F1F1F"/>
          <w:lang w:val="en-US"/>
        </w:rPr>
        <w:t>Tồn tại</w:t>
      </w:r>
      <w:r w:rsidRPr="006D48D3">
        <w:rPr>
          <w:color w:val="1F1F1F"/>
          <w:lang w:val="en-US"/>
        </w:rPr>
        <w:t xml:space="preserve"> do nguồn kinh phí hẹp và sự thay đổi công nghệ mới, chưa ứng dụng CNTT, tích hợp công nghệ mới vào việc cung ứng.</w:t>
      </w:r>
    </w:p>
    <w:p w14:paraId="36C81331"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2.8</w:t>
      </w:r>
      <w:r w:rsidR="000F3908" w:rsidRPr="006D48D3">
        <w:rPr>
          <w:b/>
          <w:i/>
          <w:color w:val="1F1F1F"/>
          <w:lang w:val="en-US"/>
        </w:rPr>
        <w:t xml:space="preserve"> </w:t>
      </w:r>
      <w:r w:rsidR="000F3908" w:rsidRPr="006D48D3">
        <w:rPr>
          <w:b/>
          <w:bCs/>
          <w:i/>
          <w:color w:val="1F1F1F"/>
          <w:lang w:val="en-US"/>
        </w:rPr>
        <w:t>Tiêu chuẩn 8: Đầu ra và kết quả đầu ra</w:t>
      </w:r>
    </w:p>
    <w:p w14:paraId="34952035"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thực hiện được việc đối sánh về tỷ lệ thôi học với các CTĐT ngành KDTM tại các cơ sở giáo dục khác.</w:t>
      </w:r>
    </w:p>
    <w:p w14:paraId="5801703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thực hiện việc đối sánh tỷ lệ tốt nghiệp với tất cả các ngành trong Khoa Kinh tế - Trường ĐH Tây Nguyên.</w:t>
      </w:r>
    </w:p>
    <w:p w14:paraId="4A39C09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Nhà trường </w:t>
      </w:r>
      <w:r w:rsidRPr="006D48D3">
        <w:rPr>
          <w:bCs/>
          <w:color w:val="1F1F1F"/>
          <w:lang w:val="en-US"/>
        </w:rPr>
        <w:t>chưa có văn bản ban hành quy trình giám sát thời gian tốt nghiệp trung bình</w:t>
      </w:r>
      <w:r w:rsidRPr="006D48D3">
        <w:rPr>
          <w:color w:val="1F1F1F"/>
          <w:lang w:val="en-US"/>
        </w:rPr>
        <w:t xml:space="preserve"> của từng ngành đào tạo.</w:t>
      </w:r>
    </w:p>
    <w:p w14:paraId="249E7B4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Chất lượng hoạt động của tổ tư vấn việc làm cho sinh viên </w:t>
      </w:r>
      <w:r w:rsidRPr="006D48D3">
        <w:rPr>
          <w:bCs/>
          <w:color w:val="1F1F1F"/>
          <w:lang w:val="en-US"/>
        </w:rPr>
        <w:t>chưa phát huy được tác dụng</w:t>
      </w:r>
      <w:r w:rsidRPr="006D48D3">
        <w:rPr>
          <w:color w:val="1F1F1F"/>
          <w:lang w:val="en-US"/>
        </w:rPr>
        <w:t>; một phần lớn sinh viên tốt nghiệp chưa được khảo sát nên số liệu chưa thật chính xác.</w:t>
      </w:r>
    </w:p>
    <w:p w14:paraId="6EEC60D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Khoa và bộ môn </w:t>
      </w:r>
      <w:r w:rsidRPr="006D48D3">
        <w:rPr>
          <w:bCs/>
          <w:color w:val="1F1F1F"/>
          <w:lang w:val="en-US"/>
        </w:rPr>
        <w:t>chưa đối sánh về năng lực và tỷ lệ có việc làm của ngành KDTM</w:t>
      </w:r>
      <w:r w:rsidRPr="006D48D3">
        <w:rPr>
          <w:color w:val="1F1F1F"/>
          <w:lang w:val="en-US"/>
        </w:rPr>
        <w:t xml:space="preserve"> so với các trường khác trong vùng.</w:t>
      </w:r>
    </w:p>
    <w:p w14:paraId="7D4C9A6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Loại hình NCKH do GV Khoa Kinh tế thực hiện </w:t>
      </w:r>
      <w:r w:rsidRPr="006D48D3">
        <w:rPr>
          <w:bCs/>
          <w:color w:val="1F1F1F"/>
          <w:lang w:val="en-US"/>
        </w:rPr>
        <w:t>chưa đa dạng</w:t>
      </w:r>
      <w:r w:rsidRPr="006D48D3">
        <w:rPr>
          <w:color w:val="1F1F1F"/>
          <w:lang w:val="en-US"/>
        </w:rPr>
        <w:t>.</w:t>
      </w:r>
    </w:p>
    <w:p w14:paraId="7ECB7FE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Số lượng đề tài NCKH sinh viên ngành KDTM </w:t>
      </w:r>
      <w:r w:rsidRPr="006D48D3">
        <w:rPr>
          <w:bCs/>
          <w:color w:val="1F1F1F"/>
          <w:lang w:val="en-US"/>
        </w:rPr>
        <w:t xml:space="preserve">còn </w:t>
      </w:r>
      <w:r w:rsidR="007C2083" w:rsidRPr="006D48D3">
        <w:rPr>
          <w:bCs/>
          <w:color w:val="1F1F1F"/>
          <w:lang w:val="en-US"/>
        </w:rPr>
        <w:t>Tồn tại</w:t>
      </w:r>
      <w:r w:rsidRPr="006D48D3">
        <w:rPr>
          <w:color w:val="1F1F1F"/>
          <w:lang w:val="en-US"/>
        </w:rPr>
        <w:t>.</w:t>
      </w:r>
    </w:p>
    <w:p w14:paraId="5FF7E80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Chưa tổ chức thực hiện đối sánh hoạt động NCKH của sinh viên ngành KDTM giữa các cơ sở giáo dục khác để cải tiến chất lượng.</w:t>
      </w:r>
    </w:p>
    <w:p w14:paraId="448D96F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Thiếu minh chứng cụ thể về việc phân tích dữ liệu CĐR qua từng năm</w:t>
      </w:r>
      <w:r w:rsidRPr="006D48D3">
        <w:rPr>
          <w:color w:val="1F1F1F"/>
          <w:lang w:val="en-US"/>
        </w:rPr>
        <w:t xml:space="preserve"> (phân tích định lượng hệ thống).</w:t>
      </w:r>
    </w:p>
    <w:p w14:paraId="06E602B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 Cần rõ ràng hơn về cơ chế xác định mức độ đạt CĐR của CTĐT (tổng hợp kết quả từ học phần).</w:t>
      </w:r>
    </w:p>
    <w:p w14:paraId="4103C12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Kế hoạch hành động cụ thể cho từng CĐR còn </w:t>
      </w:r>
      <w:r w:rsidR="007C2083" w:rsidRPr="006D48D3">
        <w:rPr>
          <w:color w:val="1F1F1F"/>
          <w:lang w:val="en-US"/>
        </w:rPr>
        <w:t>Tồn tại</w:t>
      </w:r>
      <w:r w:rsidRPr="006D48D3">
        <w:rPr>
          <w:color w:val="1F1F1F"/>
          <w:lang w:val="en-US"/>
        </w:rPr>
        <w:t>.</w:t>
      </w:r>
    </w:p>
    <w:p w14:paraId="48170E9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Mức độ hài lòng chung là tích cực, nhưng vẫn có sự biến động và </w:t>
      </w:r>
      <w:r w:rsidRPr="006D48D3">
        <w:rPr>
          <w:bCs/>
          <w:color w:val="1F1F1F"/>
          <w:lang w:val="en-US"/>
        </w:rPr>
        <w:t>một số lĩnh vực có mức độ hài lòng thấp hơn</w:t>
      </w:r>
      <w:r w:rsidRPr="006D48D3">
        <w:rPr>
          <w:color w:val="1F1F1F"/>
          <w:lang w:val="en-US"/>
        </w:rPr>
        <w:t>.</w:t>
      </w:r>
    </w:p>
    <w:p w14:paraId="379709D3"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Số lượng nhà tuyển dụng và cựu sinh viên tham gia trả lời khảo sát mức độ hài lòng của các bên liên quan đối với hoạt động của Trường </w:t>
      </w:r>
      <w:r w:rsidRPr="006D48D3">
        <w:rPr>
          <w:b/>
          <w:bCs/>
          <w:color w:val="1F1F1F"/>
          <w:lang w:val="en-US"/>
        </w:rPr>
        <w:t>chưa nhiều</w:t>
      </w:r>
      <w:r w:rsidRPr="006D48D3">
        <w:rPr>
          <w:color w:val="1F1F1F"/>
          <w:lang w:val="en-US"/>
        </w:rPr>
        <w:t>.</w:t>
      </w:r>
    </w:p>
    <w:p w14:paraId="3860B720" w14:textId="77777777" w:rsidR="000F3908" w:rsidRPr="00AF1FB7" w:rsidRDefault="000F3908" w:rsidP="00AF1FB7">
      <w:pPr>
        <w:pStyle w:val="Heading2"/>
        <w:rPr>
          <w:bCs/>
          <w:i w:val="0"/>
          <w:iCs/>
          <w:color w:val="1F1F1F"/>
          <w:lang w:val="en-US"/>
        </w:rPr>
      </w:pPr>
      <w:bookmarkStart w:id="86" w:name="_Toc207270651"/>
      <w:r w:rsidRPr="00AF1FB7">
        <w:rPr>
          <w:bCs/>
          <w:i w:val="0"/>
          <w:iCs/>
          <w:color w:val="1F1F1F"/>
          <w:lang w:val="en-US"/>
        </w:rPr>
        <w:t xml:space="preserve">3. Tóm tắt các </w:t>
      </w:r>
      <w:r w:rsidR="007C2083" w:rsidRPr="00AF1FB7">
        <w:rPr>
          <w:bCs/>
          <w:i w:val="0"/>
          <w:iCs/>
          <w:color w:val="1F1F1F"/>
          <w:lang w:val="en-US"/>
        </w:rPr>
        <w:t>Kế hoạch hành động</w:t>
      </w:r>
      <w:r w:rsidRPr="00AF1FB7">
        <w:rPr>
          <w:bCs/>
          <w:i w:val="0"/>
          <w:iCs/>
          <w:color w:val="1F1F1F"/>
          <w:lang w:val="en-US"/>
        </w:rPr>
        <w:t xml:space="preserve"> chất lượng CTĐT (tổng hợp theo từng tiêu chuẩn).</w:t>
      </w:r>
      <w:bookmarkEnd w:id="86"/>
    </w:p>
    <w:p w14:paraId="715E076F"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3.1</w:t>
      </w:r>
      <w:r w:rsidR="000F3908" w:rsidRPr="006D48D3">
        <w:rPr>
          <w:b/>
          <w:i/>
          <w:color w:val="1F1F1F"/>
          <w:lang w:val="en-US"/>
        </w:rPr>
        <w:t xml:space="preserve"> </w:t>
      </w:r>
      <w:r w:rsidR="000F3908" w:rsidRPr="006D48D3">
        <w:rPr>
          <w:b/>
          <w:bCs/>
          <w:i/>
          <w:color w:val="1F1F1F"/>
          <w:lang w:val="en-US"/>
        </w:rPr>
        <w:t>Tiêu chuẩn 1: Mục tiêu và chuẩn đầu ra của chương trình đào tạo</w:t>
      </w:r>
    </w:p>
    <w:p w14:paraId="3F50321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Duy trì định hướng đào tạo ứng dụng – nghề nghiệp</w:t>
      </w:r>
      <w:r w:rsidRPr="006D48D3">
        <w:rPr>
          <w:color w:val="1F1F1F"/>
          <w:lang w:val="en-US"/>
        </w:rPr>
        <w:t xml:space="preserve"> thông qua tổ chức hội thảo chuyên môn định kỳ để cập nhật xu hướng thực tiễn vào mục tiêu và nội dung chương trình.</w:t>
      </w:r>
    </w:p>
    <w:p w14:paraId="029EBDD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Tiếp tục lấy ý kiến phản hồi của cựu người học và nhà tuyển dụng</w:t>
      </w:r>
      <w:r w:rsidRPr="006D48D3">
        <w:rPr>
          <w:color w:val="1F1F1F"/>
          <w:lang w:val="en-US"/>
        </w:rPr>
        <w:t xml:space="preserve"> về các nội dung cụ thể của mục tiêu CTĐT để điều chỉnh.</w:t>
      </w:r>
    </w:p>
    <w:p w14:paraId="1EE5323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Rà soát hoạt động tham vấn</w:t>
      </w:r>
      <w:r w:rsidRPr="006D48D3">
        <w:rPr>
          <w:color w:val="1F1F1F"/>
          <w:lang w:val="en-US"/>
        </w:rPr>
        <w:t>, thống kê đối tượng, số lượng, tần suất và bổ sung báo cáo minh chứng về việc sử dụng kết quả góp ý trong điều chỉnh mục tiêu.</w:t>
      </w:r>
    </w:p>
    <w:p w14:paraId="59C3B39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Nâng cao hiệu quả phổ biến CĐR đến sinh viên</w:t>
      </w:r>
      <w:r w:rsidRPr="006D48D3">
        <w:rPr>
          <w:color w:val="1F1F1F"/>
          <w:lang w:val="en-US"/>
        </w:rPr>
        <w:t xml:space="preserve"> bằng cách tăng tính tương tác và ghi nhớ CĐR.</w:t>
      </w:r>
    </w:p>
    <w:p w14:paraId="43CE336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Minh chứng cụ thể việc tham chiếu chuẩn nhóm ngành</w:t>
      </w:r>
      <w:r w:rsidRPr="006D48D3">
        <w:rPr>
          <w:color w:val="1F1F1F"/>
          <w:lang w:val="en-US"/>
        </w:rPr>
        <w:t xml:space="preserve"> thông qua việc thu thập và trích dẫn văn bản chuẩn ngành; xây dựng bảng đối chiếu với các năng lực cốt lõi.</w:t>
      </w:r>
    </w:p>
    <w:p w14:paraId="5897A89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Rà soát, điều chỉnh CĐR học phần</w:t>
      </w:r>
      <w:r w:rsidRPr="006D48D3">
        <w:rPr>
          <w:color w:val="1F1F1F"/>
          <w:lang w:val="en-US"/>
        </w:rPr>
        <w:t xml:space="preserve"> đối với các học phần có mô tả chưa cụ thể, đảm bảo phù hợp.</w:t>
      </w:r>
    </w:p>
    <w:p w14:paraId="4D2AF04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Chuẩn hóa quy trình kiểm tra tính liên kết</w:t>
      </w:r>
      <w:r w:rsidRPr="006D48D3">
        <w:rPr>
          <w:color w:val="1F1F1F"/>
          <w:lang w:val="en-US"/>
        </w:rPr>
        <w:t xml:space="preserve"> giữa CĐR học phần và CĐR CTĐT trong các đợt rà soát định kỳ.</w:t>
      </w:r>
    </w:p>
    <w:p w14:paraId="0350F50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Tăng cường sử dụng phần mềm quản lý CTĐT</w:t>
      </w:r>
      <w:r w:rsidRPr="006D48D3">
        <w:rPr>
          <w:color w:val="1F1F1F"/>
          <w:lang w:val="en-US"/>
        </w:rPr>
        <w:t xml:space="preserve"> để theo dõi, đánh giá và đảm bảo tính nhất quán giữa các CĐR học phần và CĐR CTĐT.</w:t>
      </w:r>
    </w:p>
    <w:p w14:paraId="53D55646"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Tổ chức tập huấn chuyên sâu cho giảng viên</w:t>
      </w:r>
      <w:r w:rsidRPr="006D48D3">
        <w:rPr>
          <w:color w:val="1F1F1F"/>
          <w:lang w:val="en-US"/>
        </w:rPr>
        <w:t xml:space="preserve"> về xây dựng CĐR học phần, thiết kế hoạt động dạy – học – đánh giá gắn với thực tiễn nghề nghiệp.</w:t>
      </w:r>
    </w:p>
    <w:p w14:paraId="3A5BACE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hệ thống khảo sát trực tuyến định kỳ</w:t>
      </w:r>
      <w:r w:rsidRPr="006D48D3">
        <w:rPr>
          <w:color w:val="1F1F1F"/>
          <w:lang w:val="en-US"/>
        </w:rPr>
        <w:t>, tích hợp vào phần mềm quản lý đào tạo để thu thập ý kiến sinh viên, cựu sinh viên, nhà tuyển dụng.</w:t>
      </w:r>
    </w:p>
    <w:p w14:paraId="6A03D80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Thiết lập cơ sở dữ liệu tập trung</w:t>
      </w:r>
      <w:r w:rsidRPr="006D48D3">
        <w:rPr>
          <w:color w:val="1F1F1F"/>
          <w:lang w:val="en-US"/>
        </w:rPr>
        <w:t xml:space="preserve"> phục vụ cho việc lưu trữ, phân tích và đối sánh kết quả đánh giá CĐR.</w:t>
      </w:r>
    </w:p>
    <w:p w14:paraId="308274E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Hoàn thiện bộ rubric đánh giá CĐR CTĐT</w:t>
      </w:r>
      <w:r w:rsidRPr="006D48D3">
        <w:rPr>
          <w:color w:val="1F1F1F"/>
          <w:lang w:val="en-US"/>
        </w:rPr>
        <w:t xml:space="preserve"> đảm bảo rõ ràng, nhất quán và phù hợp.</w:t>
      </w:r>
    </w:p>
    <w:p w14:paraId="17CBBA4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Tổ chức đối sánh kết quả đạt chuẩn đầu ra giữa các khóa</w:t>
      </w:r>
      <w:r w:rsidRPr="006D48D3">
        <w:rPr>
          <w:color w:val="1F1F1F"/>
          <w:lang w:val="en-US"/>
        </w:rPr>
        <w:t>, các nhóm sinh viên để phát hiện chênh lệch và đề xuất giải pháp cải tiến.</w:t>
      </w:r>
    </w:p>
    <w:p w14:paraId="7DB51E82"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3.2</w:t>
      </w:r>
      <w:r w:rsidR="000F3908" w:rsidRPr="006D48D3">
        <w:rPr>
          <w:b/>
          <w:i/>
          <w:color w:val="1F1F1F"/>
          <w:lang w:val="en-US"/>
        </w:rPr>
        <w:t xml:space="preserve"> </w:t>
      </w:r>
      <w:r w:rsidR="000F3908" w:rsidRPr="006D48D3">
        <w:rPr>
          <w:b/>
          <w:bCs/>
          <w:i/>
          <w:color w:val="1F1F1F"/>
          <w:lang w:val="en-US"/>
        </w:rPr>
        <w:t>Tiêu chuẩn 2: Cấu trúc và nội dung chương trình đào tạo</w:t>
      </w:r>
    </w:p>
    <w:p w14:paraId="28606BB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Rà soát, thay thế và bổ sung tài liệu tham khảo mới</w:t>
      </w:r>
      <w:r w:rsidRPr="006D48D3">
        <w:rPr>
          <w:color w:val="1F1F1F"/>
          <w:lang w:val="en-US"/>
        </w:rPr>
        <w:t>, đặc biệt là tài liệu xuất bản trong 5 năm gần đây và các tài liệu tiếng Anh chuyên ngành.</w:t>
      </w:r>
    </w:p>
    <w:p w14:paraId="161058E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cơ chế lấy ý kiến định kỳ từ doanh nghiệp</w:t>
      </w:r>
      <w:r w:rsidRPr="006D48D3">
        <w:rPr>
          <w:color w:val="1F1F1F"/>
          <w:lang w:val="en-US"/>
        </w:rPr>
        <w:t>, cựu sinh viên và sinh viên đang học, đồng thời tổng hợp thành báo cáo phục vụ điều chỉnh CTĐT.</w:t>
      </w:r>
    </w:p>
    <w:p w14:paraId="0C2FED4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Chuẩn hóa mô tả phương pháp đánh giá</w:t>
      </w:r>
      <w:r w:rsidRPr="006D48D3">
        <w:rPr>
          <w:color w:val="1F1F1F"/>
          <w:lang w:val="en-US"/>
        </w:rPr>
        <w:t xml:space="preserve"> trong tất cả ĐCCTHP, đảm bảo liên kết chặt chẽ giữa phương pháp, tiêu chí và CĐR.</w:t>
      </w:r>
    </w:p>
    <w:p w14:paraId="25ADFE8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Thực hiện rà soát định kỳ các học phần nhằm loại bỏ sự trùng lặp</w:t>
      </w:r>
      <w:r w:rsidRPr="006D48D3">
        <w:rPr>
          <w:color w:val="1F1F1F"/>
          <w:lang w:val="en-US"/>
        </w:rPr>
        <w:t xml:space="preserve"> và bảo đảm tính bổ trợ giữa các học phần.</w:t>
      </w:r>
    </w:p>
    <w:p w14:paraId="1F0A5D0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cơ chế đánh giá hiệu quả thực tế của ma trận liên kết</w:t>
      </w:r>
      <w:r w:rsidRPr="006D48D3">
        <w:rPr>
          <w:color w:val="1F1F1F"/>
          <w:lang w:val="en-US"/>
        </w:rPr>
        <w:t xml:space="preserve"> (thông qua khảo sát, phân tích kết quả học tập và phản hồi của các bên liên quan).</w:t>
      </w:r>
    </w:p>
    <w:p w14:paraId="6BA0BE05"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Tổ chức tập huấn hàng năm cho giảng viên về cập nhật CĐR</w:t>
      </w:r>
      <w:r w:rsidRPr="006D48D3">
        <w:rPr>
          <w:color w:val="1F1F1F"/>
          <w:lang w:val="en-US"/>
        </w:rPr>
        <w:t>, phương pháp đánh giá gắn với CĐR và cải tiến ĐCCTHP.</w:t>
      </w:r>
    </w:p>
    <w:p w14:paraId="10A6C127"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w:t>
      </w:r>
      <w:r w:rsidRPr="006D48D3">
        <w:rPr>
          <w:bCs/>
          <w:color w:val="1F1F1F"/>
          <w:lang w:val="en-US"/>
        </w:rPr>
        <w:t>Thiết lập quy trình chuẩn về thu thập, phân tích và phản hồi ý kiến các bên liên quan bên ngoài</w:t>
      </w:r>
      <w:r w:rsidRPr="006D48D3">
        <w:rPr>
          <w:color w:val="1F1F1F"/>
          <w:lang w:val="en-US"/>
        </w:rPr>
        <w:t>; tổ chức hoạt động này ít nhất 2 năm/lần với báo cáo tổng hợp công khai.</w:t>
      </w:r>
    </w:p>
    <w:p w14:paraId="684CA80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Bổ sung công cụ phân tích định lượng khi đối sánh CTĐT</w:t>
      </w:r>
      <w:r w:rsidRPr="006D48D3">
        <w:rPr>
          <w:color w:val="1F1F1F"/>
          <w:lang w:val="en-US"/>
        </w:rPr>
        <w:t xml:space="preserve"> để lượng hóa mức độ khác biệt, từ đó có căn cứ khoa học cho việc điều chỉnh.</w:t>
      </w:r>
    </w:p>
    <w:p w14:paraId="5FD794A5"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Rà soát, bổ sung minh chứng và mô tả cụ thể phương pháp, tiêu chí đánh giá</w:t>
      </w:r>
      <w:r w:rsidRPr="006D48D3">
        <w:rPr>
          <w:color w:val="1F1F1F"/>
          <w:lang w:val="en-US"/>
        </w:rPr>
        <w:t xml:space="preserve"> gắn với từng CĐR trong tất cả các học phần.</w:t>
      </w:r>
    </w:p>
    <w:p w14:paraId="6C6E784C"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nền tảng trực tuyến để công bố và tiếp nhận góp ý</w:t>
      </w:r>
      <w:r w:rsidRPr="006D48D3">
        <w:rPr>
          <w:color w:val="1F1F1F"/>
          <w:lang w:val="en-US"/>
        </w:rPr>
        <w:t xml:space="preserve"> về ma trận liên kết, giúp tăng tính minh bạch và thuận tiện cho các bên liên quan.</w:t>
      </w:r>
    </w:p>
    <w:p w14:paraId="6509ED3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Mở rộng tỷ lệ học phần trực tuyến và học tập kết hợp</w:t>
      </w:r>
      <w:r w:rsidRPr="006D48D3">
        <w:rPr>
          <w:color w:val="1F1F1F"/>
          <w:lang w:val="en-US"/>
        </w:rPr>
        <w:t>, đặc biệt ở các học phần bổ trợ và kỹ năng.</w:t>
      </w:r>
    </w:p>
    <w:p w14:paraId="48DDA57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Đa dạng hóa nội dung học phần tự chọn</w:t>
      </w:r>
      <w:r w:rsidRPr="006D48D3">
        <w:rPr>
          <w:color w:val="1F1F1F"/>
          <w:lang w:val="en-US"/>
        </w:rPr>
        <w:t xml:space="preserve"> theo các lĩnh vực mới như phân tích dữ liệu, kinh doanh bền vững, đổi mới sáng tạo.</w:t>
      </w:r>
    </w:p>
    <w:p w14:paraId="7A212A8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cẩm nang hướng dẫn lựa chọn ngành phụ và song ngành</w:t>
      </w:r>
      <w:r w:rsidRPr="006D48D3">
        <w:rPr>
          <w:color w:val="1F1F1F"/>
          <w:lang w:val="en-US"/>
        </w:rPr>
        <w:t>, đồng thời tổ chức các buổi tư vấn học tập định kỳ để hỗ trợ sinh viên xây dựng lộ trình học tập cá nhân.</w:t>
      </w:r>
    </w:p>
    <w:p w14:paraId="65688F1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Thiết lập hệ thống cơ sở dữ liệu điện tử để lưu trữ, phân tích và so sánh kết quả rà soát</w:t>
      </w:r>
      <w:r w:rsidRPr="006D48D3">
        <w:rPr>
          <w:color w:val="1F1F1F"/>
          <w:lang w:val="en-US"/>
        </w:rPr>
        <w:t xml:space="preserve"> qua các chu kỳ.</w:t>
      </w:r>
    </w:p>
    <w:p w14:paraId="774786A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Bổ sung phân tích định lượng về xu hướng thị trường lao động</w:t>
      </w:r>
      <w:r w:rsidRPr="006D48D3">
        <w:rPr>
          <w:color w:val="1F1F1F"/>
          <w:lang w:val="en-US"/>
        </w:rPr>
        <w:t xml:space="preserve"> để làm căn cứ khoa học cho việc cải tiến CTĐT.</w:t>
      </w:r>
    </w:p>
    <w:p w14:paraId="0E04BDAF"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3.3</w:t>
      </w:r>
      <w:r w:rsidR="000F3908" w:rsidRPr="006D48D3">
        <w:rPr>
          <w:b/>
          <w:i/>
          <w:color w:val="1F1F1F"/>
          <w:lang w:val="en-US"/>
        </w:rPr>
        <w:t xml:space="preserve"> </w:t>
      </w:r>
      <w:r w:rsidR="000F3908" w:rsidRPr="006D48D3">
        <w:rPr>
          <w:b/>
          <w:bCs/>
          <w:i/>
          <w:color w:val="1F1F1F"/>
          <w:lang w:val="en-US"/>
        </w:rPr>
        <w:t>Tiêu chuẩn 3: Hoạt động dạy và học</w:t>
      </w:r>
    </w:p>
    <w:p w14:paraId="66EDAB5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Tiếp tục phổ biến rộng rãi triết lý giáo dục</w:t>
      </w:r>
      <w:r w:rsidRPr="006D48D3">
        <w:rPr>
          <w:color w:val="1F1F1F"/>
          <w:lang w:val="en-US"/>
        </w:rPr>
        <w:t xml:space="preserve"> tới các bên liên quan.</w:t>
      </w:r>
    </w:p>
    <w:p w14:paraId="46D29DA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Thường xuyên tổ chức các buổi tọa đàm, hội thảo với các nhà tuyển dụng</w:t>
      </w:r>
      <w:r w:rsidRPr="006D48D3">
        <w:rPr>
          <w:color w:val="1F1F1F"/>
          <w:lang w:val="en-US"/>
        </w:rPr>
        <w:t xml:space="preserve"> để giới thiệu và tuyên truyền rộng rãi triết lý giáo dục.</w:t>
      </w:r>
    </w:p>
    <w:p w14:paraId="18F76F0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Tăng cường ứng dụng công nghệ trong các hoạt động dạy và học</w:t>
      </w:r>
      <w:r w:rsidRPr="006D48D3">
        <w:rPr>
          <w:color w:val="1F1F1F"/>
          <w:lang w:val="en-US"/>
        </w:rPr>
        <w:t xml:space="preserve"> để đáp ứng nhu cầu người học và đạt chuẩn đầu ra.</w:t>
      </w:r>
    </w:p>
    <w:p w14:paraId="676B4B7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Nhà trường và Khoa Kinh tế tăng cường bồi dưỡng, tập huấn cho sinh viên</w:t>
      </w:r>
      <w:r w:rsidRPr="006D48D3">
        <w:rPr>
          <w:color w:val="1F1F1F"/>
          <w:lang w:val="en-US"/>
        </w:rPr>
        <w:t>, đặc biệt sinh viên năm thứ nhất, về phương pháp học ở bậc đại học.</w:t>
      </w:r>
    </w:p>
    <w:p w14:paraId="1A39F71C"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Tăng cường hoạt động hướng dẫn và truyền thông NCKH</w:t>
      </w:r>
      <w:r w:rsidRPr="006D48D3">
        <w:rPr>
          <w:color w:val="1F1F1F"/>
          <w:lang w:val="en-US"/>
        </w:rPr>
        <w:t xml:space="preserve"> trong sinh viên.</w:t>
      </w:r>
    </w:p>
    <w:p w14:paraId="3CC9A47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Thiết kế lại học phần theo hướng thực tiễn hơn</w:t>
      </w:r>
      <w:r w:rsidRPr="006D48D3">
        <w:rPr>
          <w:color w:val="1F1F1F"/>
          <w:lang w:val="en-US"/>
        </w:rPr>
        <w:t>; tổ chức tập huấn kỹ năng dạy học trực tuyến nâng cao.</w:t>
      </w:r>
    </w:p>
    <w:p w14:paraId="1EB76B6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hệ thống LMS cá nhân hóa và có tính phản hồi cao</w:t>
      </w:r>
      <w:r w:rsidRPr="006D48D3">
        <w:rPr>
          <w:color w:val="1F1F1F"/>
          <w:lang w:val="en-US"/>
        </w:rPr>
        <w:t>.</w:t>
      </w:r>
    </w:p>
    <w:p w14:paraId="7D9F55A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chiến lược phát triển khởi nghiệp – đổi mới sáng tạo</w:t>
      </w:r>
      <w:r w:rsidRPr="006D48D3">
        <w:rPr>
          <w:color w:val="1F1F1F"/>
          <w:lang w:val="en-US"/>
        </w:rPr>
        <w:t xml:space="preserve"> trong toàn trường.</w:t>
      </w:r>
    </w:p>
    <w:p w14:paraId="64A5092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Đổi mới chương trình và phương pháp giảng dạy</w:t>
      </w:r>
      <w:r w:rsidRPr="006D48D3">
        <w:rPr>
          <w:color w:val="1F1F1F"/>
          <w:lang w:val="en-US"/>
        </w:rPr>
        <w:t>; phát triển đội ngũ giảng viên có năng lực hỗ trợ sáng tạo và khởi nghiệp.</w:t>
      </w:r>
    </w:p>
    <w:p w14:paraId="2A5E281E"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môi trường học tập cởi mở, khuyến khích sáng tạo</w:t>
      </w:r>
      <w:r w:rsidRPr="006D48D3">
        <w:rPr>
          <w:color w:val="1F1F1F"/>
          <w:lang w:val="en-US"/>
        </w:rPr>
        <w:t>; tăng cường kết nối với doanh nghiệp, chuyên gia và tổ chức hỗ trợ khởi nghiệp.</w:t>
      </w:r>
    </w:p>
    <w:p w14:paraId="7935CAC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cơ chế đánh giá sau cải tiến</w:t>
      </w:r>
      <w:r w:rsidRPr="006D48D3">
        <w:rPr>
          <w:color w:val="1F1F1F"/>
          <w:lang w:val="en-US"/>
        </w:rPr>
        <w:t>: Sau mỗi lần cập nhật chương trình hoặc học phần, cần ban hành kế hoạch đánh giá hiệu quả cải tiến.</w:t>
      </w:r>
    </w:p>
    <w:p w14:paraId="1FB14A3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Đưa nội dung đổi mới phương pháp dạy học vào tiêu chí đánh giá giảng viên</w:t>
      </w:r>
      <w:r w:rsidRPr="006D48D3">
        <w:rPr>
          <w:color w:val="1F1F1F"/>
          <w:lang w:val="en-US"/>
        </w:rPr>
        <w:t xml:space="preserve"> hàng năm và khuyến khích thông qua khen thưởng chuyên môn.</w:t>
      </w:r>
    </w:p>
    <w:p w14:paraId="6F795860"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3.4</w:t>
      </w:r>
      <w:r w:rsidR="000F3908" w:rsidRPr="006D48D3">
        <w:rPr>
          <w:b/>
          <w:i/>
          <w:color w:val="1F1F1F"/>
          <w:lang w:val="en-US"/>
        </w:rPr>
        <w:t xml:space="preserve"> </w:t>
      </w:r>
      <w:r w:rsidR="000F3908" w:rsidRPr="006D48D3">
        <w:rPr>
          <w:b/>
          <w:bCs/>
          <w:i/>
          <w:color w:val="1F1F1F"/>
          <w:lang w:val="en-US"/>
        </w:rPr>
        <w:t>Tiêu chuẩn 4: Đánh giá kết quả học tập</w:t>
      </w:r>
    </w:p>
    <w:p w14:paraId="1D405BC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chi tiết về thiết kế phương pháp đánh giá</w:t>
      </w:r>
      <w:r w:rsidRPr="006D48D3">
        <w:rPr>
          <w:color w:val="1F1F1F"/>
          <w:lang w:val="en-US"/>
        </w:rPr>
        <w:t xml:space="preserve"> kết quả học tập của người học phù hợp và bám sát CĐR.</w:t>
      </w:r>
    </w:p>
    <w:p w14:paraId="490CBEC6"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w:t>
      </w:r>
      <w:r w:rsidRPr="006D48D3">
        <w:rPr>
          <w:bCs/>
          <w:color w:val="1F1F1F"/>
          <w:lang w:val="en-US"/>
        </w:rPr>
        <w:t>Đa dạng hóa các kênh thông tin</w:t>
      </w:r>
      <w:r w:rsidRPr="006D48D3">
        <w:rPr>
          <w:color w:val="1F1F1F"/>
          <w:lang w:val="en-US"/>
        </w:rPr>
        <w:t xml:space="preserve"> để người học chủ động hơn trong việc nắm bắt các quy định có liên quan đến kiểm tra đánh giá.</w:t>
      </w:r>
    </w:p>
    <w:p w14:paraId="08FF8C9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Từ năm học 2024-2025, Khoa sẽ triển khai việc </w:t>
      </w:r>
      <w:r w:rsidRPr="006D48D3">
        <w:rPr>
          <w:bCs/>
          <w:color w:val="1F1F1F"/>
          <w:lang w:val="en-US"/>
        </w:rPr>
        <w:t>kiểm chứng, đánh giá tổ hợp các phương pháp KTĐG</w:t>
      </w:r>
      <w:r w:rsidRPr="006D48D3">
        <w:rPr>
          <w:color w:val="1F1F1F"/>
          <w:lang w:val="en-US"/>
        </w:rPr>
        <w:t xml:space="preserve"> KQHT giảng viên đang sử dụng nhằm cải tiến ngày một tốt hơn trong việc đo lường CĐR.</w:t>
      </w:r>
    </w:p>
    <w:p w14:paraId="4EC174D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Khảo sát đánh giá mức độ sinh viên sử dụng thông tin phản hồi</w:t>
      </w:r>
      <w:r w:rsidRPr="006D48D3">
        <w:rPr>
          <w:color w:val="1F1F1F"/>
          <w:lang w:val="en-US"/>
        </w:rPr>
        <w:t xml:space="preserve"> về kết quả đánh giá để cải thiện việc học tập.</w:t>
      </w:r>
    </w:p>
    <w:p w14:paraId="6EAB485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Khoa Kinh tế xây dựng kế hoạch và hàng năm tổ chức hội nghị, hội thảo về đổi mới giảng dạy</w:t>
      </w:r>
      <w:r w:rsidRPr="006D48D3">
        <w:rPr>
          <w:color w:val="1F1F1F"/>
          <w:lang w:val="en-US"/>
        </w:rPr>
        <w:t>, học tập, KTĐG KQHT của người học.</w:t>
      </w:r>
    </w:p>
    <w:p w14:paraId="3C0350AE"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3.5</w:t>
      </w:r>
      <w:r w:rsidR="000F3908" w:rsidRPr="006D48D3">
        <w:rPr>
          <w:b/>
          <w:i/>
          <w:color w:val="1F1F1F"/>
          <w:lang w:val="en-US"/>
        </w:rPr>
        <w:t xml:space="preserve"> </w:t>
      </w:r>
      <w:r w:rsidR="000F3908" w:rsidRPr="006D48D3">
        <w:rPr>
          <w:b/>
          <w:bCs/>
          <w:i/>
          <w:color w:val="1F1F1F"/>
          <w:lang w:val="en-US"/>
        </w:rPr>
        <w:t>Tiêu chuẩn 5: Đội ngũ giảng viên, nghiên cứu viên</w:t>
      </w:r>
    </w:p>
    <w:p w14:paraId="663AEEA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Tăng cường các chính sách ưu tiên GV được đào tạo đúng chuyên ngành</w:t>
      </w:r>
      <w:r w:rsidRPr="006D48D3">
        <w:rPr>
          <w:color w:val="1F1F1F"/>
          <w:lang w:val="en-US"/>
        </w:rPr>
        <w:t>.</w:t>
      </w:r>
    </w:p>
    <w:p w14:paraId="7DE2C63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Khoa đốc thúc việc tham gia và giám sát kết quả thực hiện hoạt động PVCĐ</w:t>
      </w:r>
      <w:r w:rsidRPr="006D48D3">
        <w:rPr>
          <w:color w:val="1F1F1F"/>
          <w:lang w:val="en-US"/>
        </w:rPr>
        <w:t xml:space="preserve"> của đội ngũ GV.</w:t>
      </w:r>
    </w:p>
    <w:p w14:paraId="7FDB6A1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Tạo môi trường và có cơ chế để GV có cơ hội sử dụng ngoại ngữ nhiều hơn</w:t>
      </w:r>
      <w:r w:rsidRPr="006D48D3">
        <w:rPr>
          <w:color w:val="1F1F1F"/>
          <w:lang w:val="en-US"/>
        </w:rPr>
        <w:t xml:space="preserve"> trong giảng dạy, nghiên cứu, trao đổi, hợp tác quốc tế.</w:t>
      </w:r>
    </w:p>
    <w:p w14:paraId="1F812E0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Tiếp tục thực hiện chính sách tuyển dụng GV có học vị tiến sĩ</w:t>
      </w:r>
      <w:r w:rsidRPr="006D48D3">
        <w:rPr>
          <w:color w:val="1F1F1F"/>
          <w:lang w:val="en-US"/>
        </w:rPr>
        <w:t xml:space="preserve"> và ký hợp đồng với GV có trình độ ThS có cam kết kế hoạch đạt chuẩn học vị.</w:t>
      </w:r>
    </w:p>
    <w:p w14:paraId="39CE7A6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Tăng cường các chính sách thu hút GV</w:t>
      </w:r>
      <w:r w:rsidRPr="006D48D3">
        <w:rPr>
          <w:color w:val="1F1F1F"/>
          <w:lang w:val="en-US"/>
        </w:rPr>
        <w:t xml:space="preserve"> để tuyển dụng được nhiều GV có trình độ tiến sĩ và có năng lực NCKH.</w:t>
      </w:r>
    </w:p>
    <w:p w14:paraId="413AE1C4"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và triển khai phiếu khảo sát sự hài lòng của viên chức về công tác bổ nhiệm, thăng tiến</w:t>
      </w:r>
      <w:r w:rsidRPr="006D48D3">
        <w:rPr>
          <w:color w:val="1F1F1F"/>
          <w:lang w:val="en-US"/>
        </w:rPr>
        <w:t>, lồng ghép trong khảo sát môi trường làm việc hoặc thực hiện khảo sát độc lập theo chu kỳ 2 năm/lần.</w:t>
      </w:r>
    </w:p>
    <w:p w14:paraId="0AF3EAF5"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Biên soạn và phát hành Sổ tay giảng viên</w:t>
      </w:r>
      <w:r w:rsidRPr="006D48D3">
        <w:rPr>
          <w:color w:val="1F1F1F"/>
          <w:lang w:val="en-US"/>
        </w:rPr>
        <w:t>, trong đó có tóm tắt các nội dung cốt lõi về TQN&amp;NV, chính sách, chế độ của Nhà trường và Khoa.</w:t>
      </w:r>
    </w:p>
    <w:p w14:paraId="4A8968C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và triển khai phiếu khảo sát trực tuyến để đánh giá mức độ nhận thức</w:t>
      </w:r>
      <w:r w:rsidRPr="006D48D3">
        <w:rPr>
          <w:color w:val="1F1F1F"/>
          <w:lang w:val="en-US"/>
        </w:rPr>
        <w:t xml:space="preserve"> của GV, NCV về TQN&amp;NV.</w:t>
      </w:r>
    </w:p>
    <w:p w14:paraId="1486A2B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Nhà trường và Khoa tăng cường chính sách khuyến khích, hỗ trợ và tạo điều kiện để GV học tập NCS</w:t>
      </w:r>
      <w:r w:rsidRPr="006D48D3">
        <w:rPr>
          <w:color w:val="1F1F1F"/>
          <w:lang w:val="en-US"/>
        </w:rPr>
        <w:t xml:space="preserve"> ở trong và ngoài nước.</w:t>
      </w:r>
    </w:p>
    <w:p w14:paraId="0C1C43CF"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Có chính sách phù hợp để </w:t>
      </w:r>
      <w:r w:rsidRPr="006D48D3">
        <w:rPr>
          <w:bCs/>
          <w:color w:val="1F1F1F"/>
          <w:lang w:val="en-US"/>
        </w:rPr>
        <w:t>khuyến khích giảng viên học tập trình độ tiến sĩ đúng chuyên ngành</w:t>
      </w:r>
      <w:r w:rsidRPr="006D48D3">
        <w:rPr>
          <w:color w:val="1F1F1F"/>
          <w:lang w:val="en-US"/>
        </w:rPr>
        <w:t xml:space="preserve"> để giữ ngành hoặc mở ngành mới.</w:t>
      </w:r>
    </w:p>
    <w:p w14:paraId="3362181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Khoa Kinh tế sẽ bổ sung kế hoạch công tác cụ thể hàng năm</w:t>
      </w:r>
      <w:r w:rsidRPr="006D48D3">
        <w:rPr>
          <w:color w:val="1F1F1F"/>
          <w:lang w:val="en-US"/>
        </w:rPr>
        <w:t xml:space="preserve"> đối với công chức, viên chức, người lao động vào cuối mỗi năm học và triển khai từ đầu năm học sau.</w:t>
      </w:r>
    </w:p>
    <w:p w14:paraId="5542230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Nhà trường giao nhiệm vụ cho Công đoàn Trường phối hợp với Khoa </w:t>
      </w:r>
      <w:r w:rsidRPr="006D48D3">
        <w:rPr>
          <w:bCs/>
          <w:color w:val="1F1F1F"/>
          <w:lang w:val="en-US"/>
        </w:rPr>
        <w:t>thường xuyên giám sát kết quả thực hiện hoạt động PVCĐ</w:t>
      </w:r>
      <w:r w:rsidRPr="006D48D3">
        <w:rPr>
          <w:color w:val="1F1F1F"/>
          <w:lang w:val="en-US"/>
        </w:rPr>
        <w:t xml:space="preserve"> của đội ngũ GV.</w:t>
      </w:r>
    </w:p>
    <w:p w14:paraId="6546E875"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3.6</w:t>
      </w:r>
      <w:r w:rsidR="000F3908" w:rsidRPr="006D48D3">
        <w:rPr>
          <w:b/>
          <w:i/>
          <w:color w:val="1F1F1F"/>
          <w:lang w:val="en-US"/>
        </w:rPr>
        <w:t xml:space="preserve"> </w:t>
      </w:r>
      <w:r w:rsidR="000F3908" w:rsidRPr="006D48D3">
        <w:rPr>
          <w:b/>
          <w:bCs/>
          <w:i/>
          <w:color w:val="1F1F1F"/>
          <w:lang w:val="en-US"/>
        </w:rPr>
        <w:t>Tiêu chuẩn 6: Các dịch vụ hỗ trợ người học</w:t>
      </w:r>
    </w:p>
    <w:p w14:paraId="6C50C8B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Phòng Quản lý chất lượng phối hợp với Khoa Kinh tế để </w:t>
      </w:r>
      <w:r w:rsidRPr="006D48D3">
        <w:rPr>
          <w:bCs/>
          <w:color w:val="1F1F1F"/>
          <w:lang w:val="en-US"/>
        </w:rPr>
        <w:t>khảo sát ý kiến của người học về chính sách tuyển sinh</w:t>
      </w:r>
      <w:r w:rsidRPr="006D48D3">
        <w:rPr>
          <w:color w:val="1F1F1F"/>
          <w:lang w:val="en-US"/>
        </w:rPr>
        <w:t xml:space="preserve"> ngành KDTM.</w:t>
      </w:r>
    </w:p>
    <w:p w14:paraId="722FEF4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Từ năm học 2025-2026, Nhà trường </w:t>
      </w:r>
      <w:r w:rsidRPr="006D48D3">
        <w:rPr>
          <w:bCs/>
          <w:color w:val="1F1F1F"/>
          <w:lang w:val="en-US"/>
        </w:rPr>
        <w:t>rà soát lại đề án vị trí việc làm và thực hiện công tác quy hoạch, bố trí đội ngũ nhân viên hợp lý hơn</w:t>
      </w:r>
      <w:r w:rsidRPr="006D48D3">
        <w:rPr>
          <w:color w:val="1F1F1F"/>
          <w:lang w:val="en-US"/>
        </w:rPr>
        <w:t>.</w:t>
      </w:r>
    </w:p>
    <w:p w14:paraId="33FAC9C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Triển khai các hệ thống đánh giá năng lực và hiệu quả công việc định kỳ</w:t>
      </w:r>
      <w:r w:rsidRPr="006D48D3">
        <w:rPr>
          <w:color w:val="1F1F1F"/>
          <w:lang w:val="en-US"/>
        </w:rPr>
        <w:t xml:space="preserve"> cho đội ngũ hỗ trợ, đặc biệt là từ phản hồi của sinh viên, giảng viên và các đối tác liên quan.</w:t>
      </w:r>
    </w:p>
    <w:p w14:paraId="371B116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Cung cấp các khóa đào tạo nâng cao về nghiệp vụ, kỹ năng mềm</w:t>
      </w:r>
      <w:r w:rsidRPr="006D48D3">
        <w:rPr>
          <w:color w:val="1F1F1F"/>
          <w:lang w:val="en-US"/>
        </w:rPr>
        <w:t>, và cập nhật các thay đổi trong yêu cầu công việc để đội ngũ hỗ trợ có thể đáp ứng nhu cầu.</w:t>
      </w:r>
    </w:p>
    <w:p w14:paraId="2476CAC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Tiến hành thực hiện khảo sát mức độ đáp ứng của dịch vụ hỗ trợ người học</w:t>
      </w:r>
      <w:r w:rsidRPr="006D48D3">
        <w:rPr>
          <w:color w:val="1F1F1F"/>
          <w:lang w:val="en-US"/>
        </w:rPr>
        <w:t>.</w:t>
      </w:r>
    </w:p>
    <w:p w14:paraId="7C4CDBAC"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w:t>
      </w:r>
      <w:r w:rsidRPr="006D48D3">
        <w:rPr>
          <w:bCs/>
          <w:color w:val="1F1F1F"/>
          <w:lang w:val="en-US"/>
        </w:rPr>
        <w:t>Tăng cường động viên, khuyến khích, hỗ trợ tạo điều kiện để nhân viên tích cực tham gia các khóa đào tạo, bồi dưỡng ở nước ngoài</w:t>
      </w:r>
      <w:r w:rsidRPr="006D48D3">
        <w:rPr>
          <w:color w:val="1F1F1F"/>
          <w:lang w:val="en-US"/>
        </w:rPr>
        <w:t>.</w:t>
      </w:r>
    </w:p>
    <w:p w14:paraId="2B9450F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Tích hợp AI vào hệ thống LMS để gợi ý học phần, nhắc nhở tiến độ học tập</w:t>
      </w:r>
      <w:r w:rsidRPr="006D48D3">
        <w:rPr>
          <w:color w:val="1F1F1F"/>
          <w:lang w:val="en-US"/>
        </w:rPr>
        <w:t>; thiết lập hồ sơ học tập cá nhân hóa và báo cáo cảnh báo sớm với sinh viên có nguy cơ học yếu.</w:t>
      </w:r>
    </w:p>
    <w:p w14:paraId="73F2FAC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Thực hiện đánh giá tác động của hoạt động này đến kết quả học tập và cơ hội việc làm</w:t>
      </w:r>
      <w:r w:rsidRPr="006D48D3">
        <w:rPr>
          <w:color w:val="1F1F1F"/>
          <w:lang w:val="en-US"/>
        </w:rPr>
        <w:t xml:space="preserve"> sau tốt nghiệp.</w:t>
      </w:r>
    </w:p>
    <w:p w14:paraId="4B8AB4F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Tăng cường vai trò của CVHT</w:t>
      </w:r>
      <w:r w:rsidRPr="006D48D3">
        <w:rPr>
          <w:color w:val="1F1F1F"/>
          <w:lang w:val="en-US"/>
        </w:rPr>
        <w:t xml:space="preserve"> bằng cách tổ chức tập huấn kỹ năng tư vấn, sử dụng hệ thống kỹ thuật số, kỹ năng giao tiếp.</w:t>
      </w:r>
    </w:p>
    <w:p w14:paraId="234CAB6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Phát triển thêm các dịch vụ hỗ trợ tư vấn khác</w:t>
      </w:r>
      <w:r w:rsidRPr="006D48D3">
        <w:rPr>
          <w:color w:val="1F1F1F"/>
          <w:lang w:val="en-US"/>
        </w:rPr>
        <w:t xml:space="preserve"> như hỗ trợ tâm lý học đường, tư vấn khởi nghiệp chuyên sâu, hỗ trợ viết CV, phỏng vấn thử.</w:t>
      </w:r>
    </w:p>
    <w:p w14:paraId="4F58D2E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Nâng cao chất lượng cung ứng các dịch vụ hỗ trợ và tiện ích dựa trên ứng dụng hiệu quả công nghệ thông tin</w:t>
      </w:r>
      <w:r w:rsidRPr="006D48D3">
        <w:rPr>
          <w:color w:val="1F1F1F"/>
          <w:lang w:val="en-US"/>
        </w:rPr>
        <w:t xml:space="preserve"> để nâng cao chất lượng dịch vụ.</w:t>
      </w:r>
    </w:p>
    <w:p w14:paraId="1D9EE59F"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3.7</w:t>
      </w:r>
      <w:r w:rsidR="000F3908" w:rsidRPr="006D48D3">
        <w:rPr>
          <w:b/>
          <w:i/>
          <w:color w:val="1F1F1F"/>
          <w:lang w:val="en-US"/>
        </w:rPr>
        <w:t xml:space="preserve"> </w:t>
      </w:r>
      <w:r w:rsidR="000F3908" w:rsidRPr="006D48D3">
        <w:rPr>
          <w:b/>
          <w:bCs/>
          <w:i/>
          <w:color w:val="1F1F1F"/>
          <w:lang w:val="en-US"/>
        </w:rPr>
        <w:t>Tiêu chuẩn 7: Cơ sở hạ tầng, cơ sở vật chất và trang thiết bị</w:t>
      </w:r>
    </w:p>
    <w:p w14:paraId="73DBBD1B"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Phòng Cơ sở vật chất (CSVC) và Khoa Kinh tế tham mưu cho Nhà trường </w:t>
      </w:r>
      <w:r w:rsidRPr="006D48D3">
        <w:rPr>
          <w:bCs/>
          <w:color w:val="1F1F1F"/>
          <w:lang w:val="en-US"/>
        </w:rPr>
        <w:t>phương án bố trí, sắp xếp chỗ làm việc riêng cho giảng viên</w:t>
      </w:r>
      <w:r w:rsidRPr="006D48D3">
        <w:rPr>
          <w:color w:val="1F1F1F"/>
          <w:lang w:val="en-US"/>
        </w:rPr>
        <w:t xml:space="preserve"> dựa trên CSVC hiện có.</w:t>
      </w:r>
    </w:p>
    <w:p w14:paraId="4FF2A56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Rà soát nhu cầu sử dụng phòng học ngoại ngữ</w:t>
      </w:r>
      <w:r w:rsidRPr="006D48D3">
        <w:rPr>
          <w:color w:val="1F1F1F"/>
          <w:lang w:val="en-US"/>
        </w:rPr>
        <w:t xml:space="preserve"> cho sinh viên Khoa Kinh tế; xây dựng và trang bị phòng học ngoại ngữ với các thiết bị hỗ trợ giảng dạy và học tập ngôn ngữ hiện đại.</w:t>
      </w:r>
    </w:p>
    <w:p w14:paraId="2AC120B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Rà soát, đầu tư kinh phí để xây dựng tài liệu điện tử cho thư viện</w:t>
      </w:r>
      <w:r w:rsidRPr="006D48D3">
        <w:rPr>
          <w:color w:val="1F1F1F"/>
          <w:lang w:val="en-US"/>
        </w:rPr>
        <w:t>; xây dựng kế hoạch và lộ trình số hóa các tài liệu tham khảo hiện có tại thư viện.</w:t>
      </w:r>
    </w:p>
    <w:p w14:paraId="4E11B9D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Công khai số liệu khảo sát</w:t>
      </w:r>
      <w:r w:rsidRPr="006D48D3">
        <w:rPr>
          <w:color w:val="1F1F1F"/>
          <w:lang w:val="en-US"/>
        </w:rPr>
        <w:t xml:space="preserve"> để các bên liên quan tiếp cận và sử dụng có hiệu quả, đúng mục đích.</w:t>
      </w:r>
    </w:p>
    <w:p w14:paraId="19135C6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Theo dõi, thống kê số lượt mượn/trả/tiếp cận các nguồn học liệu</w:t>
      </w:r>
      <w:r w:rsidRPr="006D48D3">
        <w:rPr>
          <w:color w:val="1F1F1F"/>
          <w:lang w:val="en-US"/>
        </w:rPr>
        <w:t xml:space="preserve"> tại thư viện và tần suất mượn/trả/tiếp cận từng loại học liệu của sinh viên ngành KDTM nói riêng và toàn trường nói chung.</w:t>
      </w:r>
    </w:p>
    <w:p w14:paraId="16CB9E9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Cán bộ giảng dạy chuyên ngành KDTM tăng cường nghiên cứu viết giáo trình, sách tham khảo</w:t>
      </w:r>
      <w:r w:rsidRPr="006D48D3">
        <w:rPr>
          <w:color w:val="1F1F1F"/>
          <w:lang w:val="en-US"/>
        </w:rPr>
        <w:t>, sách chuyên khảo phục vụ giảng dạy và tăng chất lượng, số lượng tài liệu tham khảo tại thư viện; thường xuyên cải tiến, cập nhật bài giảng.</w:t>
      </w:r>
    </w:p>
    <w:p w14:paraId="1C90379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Rà soát, đầu tư kinh phí để nâng cấp hệ thống CNTT đồng bộ</w:t>
      </w:r>
      <w:r w:rsidRPr="006D48D3">
        <w:rPr>
          <w:color w:val="1F1F1F"/>
          <w:lang w:val="en-US"/>
        </w:rPr>
        <w:t>.</w:t>
      </w:r>
    </w:p>
    <w:p w14:paraId="63B2485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Tổ chức công tác tập huấn nghiệp vụ phòng cháy, chữa cháy cho sinh viên</w:t>
      </w:r>
      <w:r w:rsidRPr="006D48D3">
        <w:rPr>
          <w:color w:val="1F1F1F"/>
          <w:lang w:val="en-US"/>
        </w:rPr>
        <w:t>.</w:t>
      </w:r>
    </w:p>
    <w:p w14:paraId="498D33C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kế hoạch bổ sung kinh phí sửa chữa, cải tiến các công trình hiện có</w:t>
      </w:r>
      <w:r w:rsidRPr="006D48D3">
        <w:rPr>
          <w:color w:val="1F1F1F"/>
          <w:lang w:val="en-US"/>
        </w:rPr>
        <w:t xml:space="preserve"> nhằm tăng thêm chức năng phục vụ cho người khuyết tật.</w:t>
      </w:r>
    </w:p>
    <w:p w14:paraId="49091A49"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Nhà trường tiếp tục, nâng cấp, đầu tư, cải thiện công tác vệ sinh quang cảnh và an ninh trật tự, phòng cháy chữa cháy</w:t>
      </w:r>
      <w:r w:rsidRPr="006D48D3">
        <w:rPr>
          <w:color w:val="1F1F1F"/>
          <w:lang w:val="en-US"/>
        </w:rPr>
        <w:t xml:space="preserve"> trong khuôn viên nhà trường.</w:t>
      </w:r>
    </w:p>
    <w:p w14:paraId="7D42420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Khảo sát, lấy ý kiến từ đồng nghiệp, giảng viên, sinh viên về mức độ hài lòng đối với nhân viên, chuyên viên, kỹ thuật viên</w:t>
      </w:r>
      <w:r w:rsidRPr="006D48D3">
        <w:rPr>
          <w:color w:val="1F1F1F"/>
          <w:lang w:val="en-US"/>
        </w:rPr>
        <w:t>.</w:t>
      </w:r>
    </w:p>
    <w:p w14:paraId="71ECDD4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Phòng QLCL </w:t>
      </w:r>
      <w:r w:rsidRPr="006D48D3">
        <w:rPr>
          <w:bCs/>
          <w:color w:val="1F1F1F"/>
          <w:lang w:val="en-US"/>
        </w:rPr>
        <w:t>đa dạng hình thức khảo sát đo lường sự hài lòng của người dân</w:t>
      </w:r>
      <w:r w:rsidRPr="006D48D3">
        <w:rPr>
          <w:color w:val="1F1F1F"/>
          <w:lang w:val="en-US"/>
        </w:rPr>
        <w:t xml:space="preserve"> đối với giáo dục công của Trường.</w:t>
      </w:r>
    </w:p>
    <w:p w14:paraId="26F14CF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Nhà trường cần </w:t>
      </w:r>
      <w:r w:rsidRPr="006D48D3">
        <w:rPr>
          <w:bCs/>
          <w:color w:val="1F1F1F"/>
          <w:lang w:val="en-US"/>
        </w:rPr>
        <w:t>đầu tư kinh phí cải tiến chất lượng dịch vụ hỗ trợ và tiện ích theo hướng công nghệ hóa</w:t>
      </w:r>
      <w:r w:rsidRPr="006D48D3">
        <w:rPr>
          <w:color w:val="1F1F1F"/>
          <w:lang w:val="en-US"/>
        </w:rPr>
        <w:t>.</w:t>
      </w:r>
    </w:p>
    <w:p w14:paraId="1221D8A0" w14:textId="77777777" w:rsidR="000F3908" w:rsidRPr="006D48D3" w:rsidRDefault="00781B7D" w:rsidP="006D48D3">
      <w:pPr>
        <w:shd w:val="clear" w:color="auto" w:fill="FFFFFF"/>
        <w:spacing w:line="26" w:lineRule="atLeast"/>
        <w:rPr>
          <w:b/>
          <w:i/>
          <w:color w:val="1F1F1F"/>
          <w:lang w:val="en-US"/>
        </w:rPr>
      </w:pPr>
      <w:r w:rsidRPr="006D48D3">
        <w:rPr>
          <w:b/>
          <w:i/>
          <w:color w:val="1F1F1F"/>
          <w:lang w:val="en-US"/>
        </w:rPr>
        <w:t>3.8</w:t>
      </w:r>
      <w:r w:rsidR="000F3908" w:rsidRPr="006D48D3">
        <w:rPr>
          <w:b/>
          <w:i/>
          <w:color w:val="1F1F1F"/>
          <w:lang w:val="en-US"/>
        </w:rPr>
        <w:t xml:space="preserve"> </w:t>
      </w:r>
      <w:r w:rsidR="000F3908" w:rsidRPr="006D48D3">
        <w:rPr>
          <w:b/>
          <w:bCs/>
          <w:i/>
          <w:color w:val="1F1F1F"/>
          <w:lang w:val="en-US"/>
        </w:rPr>
        <w:t>Tiêu chuẩn 8: Đầu ra và kết quả đầu ra</w:t>
      </w:r>
    </w:p>
    <w:p w14:paraId="37803D8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Áp dụng các công cụ phân tích, đo lường hiện đại để xác định tỷ lệ thôi học, tốt nghiệp đúng hạn</w:t>
      </w:r>
      <w:r w:rsidRPr="006D48D3">
        <w:rPr>
          <w:color w:val="1F1F1F"/>
          <w:lang w:val="en-US"/>
        </w:rPr>
        <w:t xml:space="preserve"> của CTĐT ngành KDTM.</w:t>
      </w:r>
    </w:p>
    <w:p w14:paraId="4DC44D5D" w14:textId="77777777" w:rsidR="000F3908" w:rsidRPr="006D48D3" w:rsidRDefault="000F3908" w:rsidP="006D48D3">
      <w:pPr>
        <w:shd w:val="clear" w:color="auto" w:fill="FFFFFF"/>
        <w:spacing w:line="26" w:lineRule="atLeast"/>
        <w:rPr>
          <w:color w:val="1F1F1F"/>
          <w:lang w:val="en-US"/>
        </w:rPr>
      </w:pPr>
      <w:r w:rsidRPr="006D48D3">
        <w:rPr>
          <w:color w:val="1F1F1F"/>
          <w:lang w:val="en-US"/>
        </w:rPr>
        <w:lastRenderedPageBreak/>
        <w:t xml:space="preserve">    ◦ </w:t>
      </w:r>
      <w:r w:rsidRPr="006D48D3">
        <w:rPr>
          <w:bCs/>
          <w:color w:val="1F1F1F"/>
          <w:lang w:val="en-US"/>
        </w:rPr>
        <w:t>Nâng cao năng lực khai thác cơ sở dữ liệu</w:t>
      </w:r>
      <w:r w:rsidRPr="006D48D3">
        <w:rPr>
          <w:color w:val="1F1F1F"/>
          <w:lang w:val="en-US"/>
        </w:rPr>
        <w:t xml:space="preserve"> cho các bên liên quan gồm Phòng Đào tạo, Khoa Kinh tế, bộ môn KDTM; thường xuyên bảo trì cơ sở dữ liệu về người học.</w:t>
      </w:r>
    </w:p>
    <w:p w14:paraId="7ED8B7E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Thực hiện đối sánh với CTĐT ngành KDTM tại các cơ sở giáo dục khác</w:t>
      </w:r>
      <w:r w:rsidRPr="006D48D3">
        <w:rPr>
          <w:color w:val="1F1F1F"/>
          <w:lang w:val="en-US"/>
        </w:rPr>
        <w:t xml:space="preserve"> về tỷ lệ thôi học, tỷ lệ tốt nghiệp của người học qua các năm.</w:t>
      </w:r>
    </w:p>
    <w:p w14:paraId="5B14384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Ban hành văn bản quy định về quy trình thực hiện giám sát thời gian tốt nghiệp trung bình</w:t>
      </w:r>
      <w:r w:rsidRPr="006D48D3">
        <w:rPr>
          <w:color w:val="1F1F1F"/>
          <w:lang w:val="en-US"/>
        </w:rPr>
        <w:t xml:space="preserve"> của từng ngành đào tạo.</w:t>
      </w:r>
    </w:p>
    <w:p w14:paraId="31C05636" w14:textId="2EDDF8D8"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Tăng cường giám sát tỷ lệ sinh viên có việc làm</w:t>
      </w:r>
      <w:r w:rsidRPr="006D48D3">
        <w:rPr>
          <w:color w:val="1F1F1F"/>
          <w:lang w:val="en-US"/>
        </w:rPr>
        <w:t xml:space="preserve"> giữa bộ môn Quản trị Kinh doanh (</w:t>
      </w:r>
      <w:r w:rsidR="005A7447">
        <w:rPr>
          <w:color w:val="1F1F1F"/>
          <w:lang w:val="en-US"/>
        </w:rPr>
        <w:t>KDTM</w:t>
      </w:r>
      <w:r w:rsidRPr="006D48D3">
        <w:rPr>
          <w:color w:val="1F1F1F"/>
          <w:lang w:val="en-US"/>
        </w:rPr>
        <w:t>) và Khoa Kinh tế.</w:t>
      </w:r>
    </w:p>
    <w:p w14:paraId="3AB81B9A"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cơ sở dữ liệu về việc làm của sinh viên</w:t>
      </w:r>
      <w:r w:rsidRPr="006D48D3">
        <w:rPr>
          <w:color w:val="1F1F1F"/>
          <w:lang w:val="en-US"/>
        </w:rPr>
        <w:t>; tiến hành phân tích, đối sánh tỷ lệ tốt nghiệp của ngành với các trường trong nước và thực hiện nhiều biện pháp hỗ trợ sinh viên chưa có việc làm.</w:t>
      </w:r>
    </w:p>
    <w:p w14:paraId="4407AF72"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Hình thành các nhóm nghiên cứu trong Khoa</w:t>
      </w:r>
      <w:r w:rsidRPr="006D48D3">
        <w:rPr>
          <w:color w:val="1F1F1F"/>
          <w:lang w:val="en-US"/>
        </w:rPr>
        <w:t>, mở rộng các nhóm nghiên cứu ra ngoài Trường và mở rộng các loại hình NCKH.</w:t>
      </w:r>
    </w:p>
    <w:p w14:paraId="75E293B5"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Tăng cường tư vấn cho sinh viên về vai trò của NCKH</w:t>
      </w:r>
      <w:r w:rsidRPr="006D48D3">
        <w:rPr>
          <w:color w:val="1F1F1F"/>
          <w:lang w:val="en-US"/>
        </w:rPr>
        <w:t>, tổ chức các buổi hội thảo, sinh hoạt học thuật nhằm định hướng nghiên cứu và hướng dẫn viết báo cáo khoa học.</w:t>
      </w:r>
    </w:p>
    <w:p w14:paraId="10498B2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Thực hiện đối sánh hoạt động NCKH của sinh viên ngành KDTM với sinh viên các ngành khác</w:t>
      </w:r>
      <w:r w:rsidRPr="006D48D3">
        <w:rPr>
          <w:color w:val="1F1F1F"/>
          <w:lang w:val="en-US"/>
        </w:rPr>
        <w:t xml:space="preserve"> trong Khoa Kinh tế và ở các trường Đại học khác.</w:t>
      </w:r>
    </w:p>
    <w:p w14:paraId="706C2F81"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quy định thu thập, tổng hợp và lưu trữ dữ liệu về mức độ đạt CĐR</w:t>
      </w:r>
      <w:r w:rsidRPr="006D48D3">
        <w:rPr>
          <w:color w:val="1F1F1F"/>
          <w:lang w:val="en-US"/>
        </w:rPr>
        <w:t xml:space="preserve"> từ các học phần và hoạt động đánh giá khác; tích hợp hoặc phát triển module quản lý CĐR trên hệ thống quản lý đào tạo hiện có.</w:t>
      </w:r>
    </w:p>
    <w:p w14:paraId="01676DFD"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Thiết lập quy trình phân tích mức độ đạt CĐR theo từng năm và khóa học</w:t>
      </w:r>
      <w:r w:rsidRPr="006D48D3">
        <w:rPr>
          <w:color w:val="1F1F1F"/>
          <w:lang w:val="en-US"/>
        </w:rPr>
        <w:t>; đối sánh với mục tiêu CĐR đã thiết lập và các chương trình tương đương.</w:t>
      </w:r>
    </w:p>
    <w:p w14:paraId="77F33BC7"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quy trình chuyển hóa phản hồi từ nhà tuyển dụng và cựu sinh viên thành các mục tiêu cải tiến định lượng</w:t>
      </w:r>
      <w:r w:rsidRPr="006D48D3">
        <w:rPr>
          <w:color w:val="1F1F1F"/>
          <w:lang w:val="en-US"/>
        </w:rPr>
        <w:t>, gắn với từng CĐR cụ thể.</w:t>
      </w:r>
    </w:p>
    <w:p w14:paraId="49493C53"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Thiết kế lại phiếu khảo sát nhà tuyển dụng và cựu sinh viên để thu thập phản hồi chi tiết hơn</w:t>
      </w:r>
      <w:r w:rsidRPr="006D48D3">
        <w:rPr>
          <w:color w:val="1F1F1F"/>
          <w:lang w:val="en-US"/>
        </w:rPr>
        <w:t xml:space="preserve"> về mức độ đạt từng CĐR.</w:t>
      </w:r>
    </w:p>
    <w:p w14:paraId="199C2B46"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Rà soát, điều chỉnh chính sách tiền lương, phụ cấp, và phúc lợi</w:t>
      </w:r>
      <w:r w:rsidRPr="006D48D3">
        <w:rPr>
          <w:color w:val="1F1F1F"/>
          <w:lang w:val="en-US"/>
        </w:rPr>
        <w:t xml:space="preserve"> phù hợp hơn với điều kiện kinh tế và tình hình chung.</w:t>
      </w:r>
    </w:p>
    <w:p w14:paraId="1734DE38"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Tăng cường công khai, cập nhật và đơn giản hóa các chính sách, quy định, quy trình làm việc</w:t>
      </w:r>
      <w:r w:rsidRPr="006D48D3">
        <w:rPr>
          <w:color w:val="1F1F1F"/>
          <w:lang w:val="en-US"/>
        </w:rPr>
        <w:t xml:space="preserve"> trên các kênh thông tin điện tử của Trường.</w:t>
      </w:r>
    </w:p>
    <w:p w14:paraId="623DD040" w14:textId="77777777" w:rsidR="000F3908" w:rsidRPr="006D48D3" w:rsidRDefault="000F3908" w:rsidP="006D48D3">
      <w:pPr>
        <w:shd w:val="clear" w:color="auto" w:fill="FFFFFF"/>
        <w:spacing w:line="26" w:lineRule="atLeast"/>
        <w:rPr>
          <w:color w:val="1F1F1F"/>
          <w:lang w:val="en-US"/>
        </w:rPr>
      </w:pPr>
      <w:r w:rsidRPr="006D48D3">
        <w:rPr>
          <w:color w:val="1F1F1F"/>
          <w:lang w:val="en-US"/>
        </w:rPr>
        <w:t xml:space="preserve">    ◦ </w:t>
      </w:r>
      <w:r w:rsidRPr="006D48D3">
        <w:rPr>
          <w:bCs/>
          <w:color w:val="1F1F1F"/>
          <w:lang w:val="en-US"/>
        </w:rPr>
        <w:t>Xây dựng kế hoạch bồi dưỡng đa dạng, linh hoạt</w:t>
      </w:r>
      <w:r w:rsidRPr="006D48D3">
        <w:rPr>
          <w:color w:val="1F1F1F"/>
          <w:lang w:val="en-US"/>
        </w:rPr>
        <w:t>, đáp ứng nhu cầu thực tế của GV, viên chức (VC)-người lao động (NLĐ), bao gồm cả kỹ năng tin học, ngoại ngữ và kỹ năng mềm.</w:t>
      </w:r>
    </w:p>
    <w:p w14:paraId="786B1325" w14:textId="1C458E99" w:rsidR="000F3908" w:rsidRPr="00AF1FB7" w:rsidRDefault="000F3908" w:rsidP="00AF1FB7">
      <w:pPr>
        <w:pStyle w:val="Heading2"/>
        <w:rPr>
          <w:bCs/>
          <w:i w:val="0"/>
          <w:iCs/>
          <w:color w:val="1F1F1F"/>
          <w:lang w:val="en-US"/>
        </w:rPr>
      </w:pPr>
      <w:bookmarkStart w:id="87" w:name="_Toc207270652"/>
      <w:r w:rsidRPr="00AF1FB7">
        <w:rPr>
          <w:bCs/>
          <w:i w:val="0"/>
          <w:iCs/>
          <w:color w:val="1F1F1F"/>
          <w:lang w:val="en-US"/>
        </w:rPr>
        <w:t>4. Tổng hợp kết quả TĐG CTĐT</w:t>
      </w:r>
      <w:bookmarkEnd w:id="87"/>
    </w:p>
    <w:p w14:paraId="3ECA61DC" w14:textId="77777777" w:rsidR="00781B7D" w:rsidRPr="006D48D3" w:rsidRDefault="00781B7D" w:rsidP="006D48D3">
      <w:pPr>
        <w:widowControl w:val="0"/>
        <w:tabs>
          <w:tab w:val="left" w:pos="851"/>
        </w:tabs>
        <w:autoSpaceDE w:val="0"/>
        <w:autoSpaceDN w:val="0"/>
        <w:spacing w:line="26" w:lineRule="atLeast"/>
        <w:ind w:right="-1"/>
        <w:rPr>
          <w:b/>
          <w:lang w:val="de-DE"/>
        </w:rPr>
      </w:pPr>
    </w:p>
    <w:tbl>
      <w:tblPr>
        <w:tblStyle w:val="TableGrid"/>
        <w:tblW w:w="8359" w:type="dxa"/>
        <w:jc w:val="center"/>
        <w:tblLook w:val="04A0" w:firstRow="1" w:lastRow="0" w:firstColumn="1" w:lastColumn="0" w:noHBand="0" w:noVBand="1"/>
      </w:tblPr>
      <w:tblGrid>
        <w:gridCol w:w="704"/>
        <w:gridCol w:w="6521"/>
        <w:gridCol w:w="1134"/>
      </w:tblGrid>
      <w:tr w:rsidR="00781B7D" w:rsidRPr="006D48D3" w14:paraId="2D71E7B2" w14:textId="77777777" w:rsidTr="006D48D3">
        <w:trPr>
          <w:jc w:val="center"/>
        </w:trPr>
        <w:tc>
          <w:tcPr>
            <w:tcW w:w="704" w:type="dxa"/>
            <w:vAlign w:val="center"/>
          </w:tcPr>
          <w:p w14:paraId="751912A7"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rPr>
                <w:b/>
                <w:lang w:val="de-DE"/>
              </w:rPr>
              <w:t>TT</w:t>
            </w:r>
          </w:p>
        </w:tc>
        <w:tc>
          <w:tcPr>
            <w:tcW w:w="6521" w:type="dxa"/>
            <w:vAlign w:val="center"/>
          </w:tcPr>
          <w:p w14:paraId="5DED99C9"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rPr>
                <w:b/>
                <w:lang w:val="de-DE"/>
              </w:rPr>
              <w:t>Tiêu chuẩn</w:t>
            </w:r>
          </w:p>
        </w:tc>
        <w:tc>
          <w:tcPr>
            <w:tcW w:w="1134" w:type="dxa"/>
            <w:vAlign w:val="center"/>
          </w:tcPr>
          <w:p w14:paraId="7F319D71"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rPr>
                <w:b/>
                <w:lang w:val="de-DE"/>
              </w:rPr>
              <w:t>Kết quả tự đánh giá</w:t>
            </w:r>
          </w:p>
        </w:tc>
      </w:tr>
      <w:tr w:rsidR="00781B7D" w:rsidRPr="006D48D3" w14:paraId="23A0D6B3" w14:textId="77777777" w:rsidTr="006D48D3">
        <w:trPr>
          <w:jc w:val="center"/>
        </w:trPr>
        <w:tc>
          <w:tcPr>
            <w:tcW w:w="704" w:type="dxa"/>
          </w:tcPr>
          <w:p w14:paraId="05D26405" w14:textId="77777777" w:rsidR="00781B7D" w:rsidRPr="006D48D3" w:rsidRDefault="00781B7D" w:rsidP="006D48D3">
            <w:pPr>
              <w:widowControl w:val="0"/>
              <w:tabs>
                <w:tab w:val="left" w:pos="851"/>
              </w:tabs>
              <w:autoSpaceDE w:val="0"/>
              <w:autoSpaceDN w:val="0"/>
              <w:spacing w:line="26" w:lineRule="atLeast"/>
              <w:ind w:right="-1"/>
              <w:jc w:val="center"/>
              <w:rPr>
                <w:lang w:val="de-DE"/>
              </w:rPr>
            </w:pPr>
            <w:r w:rsidRPr="006D48D3">
              <w:rPr>
                <w:lang w:val="de-DE"/>
              </w:rPr>
              <w:t>1</w:t>
            </w:r>
          </w:p>
        </w:tc>
        <w:tc>
          <w:tcPr>
            <w:tcW w:w="6521" w:type="dxa"/>
            <w:vAlign w:val="center"/>
          </w:tcPr>
          <w:p w14:paraId="7353CAD0" w14:textId="77777777" w:rsidR="00781B7D" w:rsidRPr="006D48D3" w:rsidRDefault="00781B7D" w:rsidP="006D48D3">
            <w:pPr>
              <w:widowControl w:val="0"/>
              <w:tabs>
                <w:tab w:val="left" w:pos="851"/>
              </w:tabs>
              <w:autoSpaceDE w:val="0"/>
              <w:autoSpaceDN w:val="0"/>
              <w:spacing w:line="26" w:lineRule="atLeast"/>
              <w:ind w:right="-1"/>
              <w:rPr>
                <w:b/>
                <w:lang w:val="de-DE"/>
              </w:rPr>
            </w:pPr>
            <w:r w:rsidRPr="006D48D3">
              <w:t>Tiêu chuẩn 1. Mục tiêu và chuẩn đầu ra của chương trình đào tạo:</w:t>
            </w:r>
          </w:p>
        </w:tc>
        <w:tc>
          <w:tcPr>
            <w:tcW w:w="1134" w:type="dxa"/>
            <w:vAlign w:val="center"/>
          </w:tcPr>
          <w:p w14:paraId="709873D6"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t>Đạt</w:t>
            </w:r>
          </w:p>
        </w:tc>
      </w:tr>
      <w:tr w:rsidR="00781B7D" w:rsidRPr="006D48D3" w14:paraId="71A1DD66" w14:textId="77777777" w:rsidTr="006D48D3">
        <w:trPr>
          <w:jc w:val="center"/>
        </w:trPr>
        <w:tc>
          <w:tcPr>
            <w:tcW w:w="704" w:type="dxa"/>
          </w:tcPr>
          <w:p w14:paraId="6C59518A" w14:textId="77777777" w:rsidR="00781B7D" w:rsidRPr="006D48D3" w:rsidRDefault="00781B7D" w:rsidP="006D48D3">
            <w:pPr>
              <w:widowControl w:val="0"/>
              <w:tabs>
                <w:tab w:val="left" w:pos="851"/>
              </w:tabs>
              <w:autoSpaceDE w:val="0"/>
              <w:autoSpaceDN w:val="0"/>
              <w:spacing w:line="26" w:lineRule="atLeast"/>
              <w:ind w:right="-1"/>
              <w:jc w:val="center"/>
              <w:rPr>
                <w:lang w:val="de-DE"/>
              </w:rPr>
            </w:pPr>
            <w:r w:rsidRPr="006D48D3">
              <w:rPr>
                <w:lang w:val="de-DE"/>
              </w:rPr>
              <w:t>2</w:t>
            </w:r>
          </w:p>
        </w:tc>
        <w:tc>
          <w:tcPr>
            <w:tcW w:w="6521" w:type="dxa"/>
            <w:vAlign w:val="center"/>
          </w:tcPr>
          <w:p w14:paraId="399A0408" w14:textId="77777777" w:rsidR="00781B7D" w:rsidRPr="006D48D3" w:rsidRDefault="00781B7D" w:rsidP="006D48D3">
            <w:pPr>
              <w:widowControl w:val="0"/>
              <w:tabs>
                <w:tab w:val="left" w:pos="851"/>
              </w:tabs>
              <w:autoSpaceDE w:val="0"/>
              <w:autoSpaceDN w:val="0"/>
              <w:spacing w:line="26" w:lineRule="atLeast"/>
              <w:ind w:right="-1"/>
              <w:rPr>
                <w:b/>
                <w:lang w:val="de-DE"/>
              </w:rPr>
            </w:pPr>
            <w:r w:rsidRPr="006D48D3">
              <w:t>Tiêu chuẩn 2. Cấu trúc và nội dung chương trình đào tạo:</w:t>
            </w:r>
          </w:p>
        </w:tc>
        <w:tc>
          <w:tcPr>
            <w:tcW w:w="1134" w:type="dxa"/>
            <w:vAlign w:val="center"/>
          </w:tcPr>
          <w:p w14:paraId="64998C22"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t>Đạt</w:t>
            </w:r>
          </w:p>
        </w:tc>
      </w:tr>
      <w:tr w:rsidR="00781B7D" w:rsidRPr="006D48D3" w14:paraId="25D48D80" w14:textId="77777777" w:rsidTr="006D48D3">
        <w:trPr>
          <w:jc w:val="center"/>
        </w:trPr>
        <w:tc>
          <w:tcPr>
            <w:tcW w:w="704" w:type="dxa"/>
          </w:tcPr>
          <w:p w14:paraId="69B78538" w14:textId="77777777" w:rsidR="00781B7D" w:rsidRPr="006D48D3" w:rsidRDefault="00781B7D" w:rsidP="006D48D3">
            <w:pPr>
              <w:widowControl w:val="0"/>
              <w:tabs>
                <w:tab w:val="left" w:pos="851"/>
              </w:tabs>
              <w:autoSpaceDE w:val="0"/>
              <w:autoSpaceDN w:val="0"/>
              <w:spacing w:line="26" w:lineRule="atLeast"/>
              <w:ind w:right="-1"/>
              <w:jc w:val="center"/>
              <w:rPr>
                <w:lang w:val="de-DE"/>
              </w:rPr>
            </w:pPr>
            <w:r w:rsidRPr="006D48D3">
              <w:rPr>
                <w:lang w:val="de-DE"/>
              </w:rPr>
              <w:t>3</w:t>
            </w:r>
          </w:p>
        </w:tc>
        <w:tc>
          <w:tcPr>
            <w:tcW w:w="6521" w:type="dxa"/>
            <w:vAlign w:val="center"/>
          </w:tcPr>
          <w:p w14:paraId="407E963A" w14:textId="77777777" w:rsidR="00781B7D" w:rsidRPr="006D48D3" w:rsidRDefault="00781B7D" w:rsidP="006D48D3">
            <w:pPr>
              <w:widowControl w:val="0"/>
              <w:tabs>
                <w:tab w:val="left" w:pos="851"/>
              </w:tabs>
              <w:autoSpaceDE w:val="0"/>
              <w:autoSpaceDN w:val="0"/>
              <w:spacing w:line="26" w:lineRule="atLeast"/>
              <w:ind w:right="-1"/>
              <w:rPr>
                <w:b/>
                <w:lang w:val="de-DE"/>
              </w:rPr>
            </w:pPr>
            <w:r w:rsidRPr="006D48D3">
              <w:t>Tiêu chuẩn 3. Hoạt động dạy và học:</w:t>
            </w:r>
          </w:p>
        </w:tc>
        <w:tc>
          <w:tcPr>
            <w:tcW w:w="1134" w:type="dxa"/>
            <w:vAlign w:val="center"/>
          </w:tcPr>
          <w:p w14:paraId="53560397"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t>Đạt</w:t>
            </w:r>
          </w:p>
        </w:tc>
      </w:tr>
      <w:tr w:rsidR="00781B7D" w:rsidRPr="006D48D3" w14:paraId="558EC25A" w14:textId="77777777" w:rsidTr="006D48D3">
        <w:trPr>
          <w:jc w:val="center"/>
        </w:trPr>
        <w:tc>
          <w:tcPr>
            <w:tcW w:w="704" w:type="dxa"/>
          </w:tcPr>
          <w:p w14:paraId="66453293" w14:textId="77777777" w:rsidR="00781B7D" w:rsidRPr="006D48D3" w:rsidRDefault="00781B7D" w:rsidP="006D48D3">
            <w:pPr>
              <w:widowControl w:val="0"/>
              <w:tabs>
                <w:tab w:val="left" w:pos="851"/>
              </w:tabs>
              <w:autoSpaceDE w:val="0"/>
              <w:autoSpaceDN w:val="0"/>
              <w:spacing w:line="26" w:lineRule="atLeast"/>
              <w:ind w:right="-1"/>
              <w:jc w:val="center"/>
              <w:rPr>
                <w:lang w:val="de-DE"/>
              </w:rPr>
            </w:pPr>
            <w:r w:rsidRPr="006D48D3">
              <w:rPr>
                <w:lang w:val="de-DE"/>
              </w:rPr>
              <w:t>4</w:t>
            </w:r>
          </w:p>
        </w:tc>
        <w:tc>
          <w:tcPr>
            <w:tcW w:w="6521" w:type="dxa"/>
            <w:vAlign w:val="center"/>
          </w:tcPr>
          <w:p w14:paraId="07B231C2" w14:textId="77777777" w:rsidR="00781B7D" w:rsidRPr="006D48D3" w:rsidRDefault="00781B7D" w:rsidP="006D48D3">
            <w:pPr>
              <w:widowControl w:val="0"/>
              <w:tabs>
                <w:tab w:val="left" w:pos="851"/>
              </w:tabs>
              <w:autoSpaceDE w:val="0"/>
              <w:autoSpaceDN w:val="0"/>
              <w:spacing w:line="26" w:lineRule="atLeast"/>
              <w:ind w:right="-1"/>
              <w:rPr>
                <w:b/>
                <w:lang w:val="de-DE"/>
              </w:rPr>
            </w:pPr>
            <w:r w:rsidRPr="006D48D3">
              <w:t>Tiêu chuẩn 4. Đánh giá kết quả học tập:</w:t>
            </w:r>
          </w:p>
        </w:tc>
        <w:tc>
          <w:tcPr>
            <w:tcW w:w="1134" w:type="dxa"/>
            <w:vAlign w:val="center"/>
          </w:tcPr>
          <w:p w14:paraId="5A2B98B8"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t>Đạt</w:t>
            </w:r>
          </w:p>
        </w:tc>
      </w:tr>
      <w:tr w:rsidR="00781B7D" w:rsidRPr="006D48D3" w14:paraId="743850B0" w14:textId="77777777" w:rsidTr="006D48D3">
        <w:trPr>
          <w:jc w:val="center"/>
        </w:trPr>
        <w:tc>
          <w:tcPr>
            <w:tcW w:w="704" w:type="dxa"/>
          </w:tcPr>
          <w:p w14:paraId="60C2EC08" w14:textId="77777777" w:rsidR="00781B7D" w:rsidRPr="006D48D3" w:rsidRDefault="00781B7D" w:rsidP="006D48D3">
            <w:pPr>
              <w:widowControl w:val="0"/>
              <w:tabs>
                <w:tab w:val="left" w:pos="851"/>
              </w:tabs>
              <w:autoSpaceDE w:val="0"/>
              <w:autoSpaceDN w:val="0"/>
              <w:spacing w:line="26" w:lineRule="atLeast"/>
              <w:ind w:right="-1"/>
              <w:jc w:val="center"/>
              <w:rPr>
                <w:lang w:val="de-DE"/>
              </w:rPr>
            </w:pPr>
            <w:r w:rsidRPr="006D48D3">
              <w:rPr>
                <w:lang w:val="de-DE"/>
              </w:rPr>
              <w:t>5</w:t>
            </w:r>
          </w:p>
        </w:tc>
        <w:tc>
          <w:tcPr>
            <w:tcW w:w="6521" w:type="dxa"/>
            <w:vAlign w:val="center"/>
          </w:tcPr>
          <w:p w14:paraId="30E5D9FB" w14:textId="77777777" w:rsidR="00781B7D" w:rsidRPr="006D48D3" w:rsidRDefault="00781B7D" w:rsidP="006D48D3">
            <w:pPr>
              <w:widowControl w:val="0"/>
              <w:tabs>
                <w:tab w:val="left" w:pos="851"/>
              </w:tabs>
              <w:autoSpaceDE w:val="0"/>
              <w:autoSpaceDN w:val="0"/>
              <w:spacing w:line="26" w:lineRule="atLeast"/>
              <w:ind w:right="-1"/>
              <w:rPr>
                <w:b/>
                <w:lang w:val="de-DE"/>
              </w:rPr>
            </w:pPr>
            <w:r w:rsidRPr="006D48D3">
              <w:t>Tiêu chuẩn 5. Đội ngũ giảng viên, nghiên cứu viên:</w:t>
            </w:r>
          </w:p>
        </w:tc>
        <w:tc>
          <w:tcPr>
            <w:tcW w:w="1134" w:type="dxa"/>
            <w:vAlign w:val="center"/>
          </w:tcPr>
          <w:p w14:paraId="7CE83B4F"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t>Đạt</w:t>
            </w:r>
          </w:p>
        </w:tc>
      </w:tr>
      <w:tr w:rsidR="00781B7D" w:rsidRPr="006D48D3" w14:paraId="2AD13085" w14:textId="77777777" w:rsidTr="006D48D3">
        <w:trPr>
          <w:jc w:val="center"/>
        </w:trPr>
        <w:tc>
          <w:tcPr>
            <w:tcW w:w="704" w:type="dxa"/>
          </w:tcPr>
          <w:p w14:paraId="2F7C6E0B" w14:textId="77777777" w:rsidR="00781B7D" w:rsidRPr="006D48D3" w:rsidRDefault="00781B7D" w:rsidP="006D48D3">
            <w:pPr>
              <w:widowControl w:val="0"/>
              <w:tabs>
                <w:tab w:val="left" w:pos="851"/>
              </w:tabs>
              <w:autoSpaceDE w:val="0"/>
              <w:autoSpaceDN w:val="0"/>
              <w:spacing w:line="26" w:lineRule="atLeast"/>
              <w:ind w:right="-1"/>
              <w:jc w:val="center"/>
              <w:rPr>
                <w:lang w:val="de-DE"/>
              </w:rPr>
            </w:pPr>
            <w:r w:rsidRPr="006D48D3">
              <w:rPr>
                <w:lang w:val="de-DE"/>
              </w:rPr>
              <w:lastRenderedPageBreak/>
              <w:t>6</w:t>
            </w:r>
          </w:p>
        </w:tc>
        <w:tc>
          <w:tcPr>
            <w:tcW w:w="6521" w:type="dxa"/>
            <w:vAlign w:val="center"/>
          </w:tcPr>
          <w:p w14:paraId="53966A72" w14:textId="77777777" w:rsidR="00781B7D" w:rsidRPr="006D48D3" w:rsidRDefault="00781B7D" w:rsidP="006D48D3">
            <w:pPr>
              <w:widowControl w:val="0"/>
              <w:tabs>
                <w:tab w:val="left" w:pos="851"/>
              </w:tabs>
              <w:autoSpaceDE w:val="0"/>
              <w:autoSpaceDN w:val="0"/>
              <w:spacing w:line="26" w:lineRule="atLeast"/>
              <w:ind w:right="-1"/>
              <w:rPr>
                <w:b/>
                <w:lang w:val="de-DE"/>
              </w:rPr>
            </w:pPr>
            <w:r w:rsidRPr="006D48D3">
              <w:t>Tiêu chuẩn 6. Các dịch vụ hỗ trợ người học:</w:t>
            </w:r>
          </w:p>
        </w:tc>
        <w:tc>
          <w:tcPr>
            <w:tcW w:w="1134" w:type="dxa"/>
            <w:vAlign w:val="center"/>
          </w:tcPr>
          <w:p w14:paraId="4C7E7812"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t>Đạt</w:t>
            </w:r>
          </w:p>
        </w:tc>
      </w:tr>
      <w:tr w:rsidR="00781B7D" w:rsidRPr="006D48D3" w14:paraId="411E52AB" w14:textId="77777777" w:rsidTr="006D48D3">
        <w:trPr>
          <w:jc w:val="center"/>
        </w:trPr>
        <w:tc>
          <w:tcPr>
            <w:tcW w:w="704" w:type="dxa"/>
          </w:tcPr>
          <w:p w14:paraId="363F19F6" w14:textId="77777777" w:rsidR="00781B7D" w:rsidRPr="006D48D3" w:rsidRDefault="00781B7D" w:rsidP="006D48D3">
            <w:pPr>
              <w:widowControl w:val="0"/>
              <w:tabs>
                <w:tab w:val="left" w:pos="851"/>
              </w:tabs>
              <w:autoSpaceDE w:val="0"/>
              <w:autoSpaceDN w:val="0"/>
              <w:spacing w:line="26" w:lineRule="atLeast"/>
              <w:ind w:right="-1"/>
              <w:jc w:val="center"/>
              <w:rPr>
                <w:lang w:val="de-DE"/>
              </w:rPr>
            </w:pPr>
            <w:r w:rsidRPr="006D48D3">
              <w:rPr>
                <w:lang w:val="de-DE"/>
              </w:rPr>
              <w:t>7</w:t>
            </w:r>
          </w:p>
        </w:tc>
        <w:tc>
          <w:tcPr>
            <w:tcW w:w="6521" w:type="dxa"/>
            <w:vAlign w:val="center"/>
          </w:tcPr>
          <w:p w14:paraId="2DD3BC53" w14:textId="77777777" w:rsidR="00781B7D" w:rsidRPr="006D48D3" w:rsidRDefault="00781B7D" w:rsidP="006D48D3">
            <w:pPr>
              <w:widowControl w:val="0"/>
              <w:tabs>
                <w:tab w:val="left" w:pos="851"/>
              </w:tabs>
              <w:autoSpaceDE w:val="0"/>
              <w:autoSpaceDN w:val="0"/>
              <w:spacing w:line="26" w:lineRule="atLeast"/>
              <w:ind w:right="-1"/>
              <w:rPr>
                <w:b/>
                <w:lang w:val="de-DE"/>
              </w:rPr>
            </w:pPr>
            <w:r w:rsidRPr="006D48D3">
              <w:t>Tiêu chuẩn 7. Cơ sở hạ tầng, cơ sở vật chất và trang thiết bị:</w:t>
            </w:r>
          </w:p>
        </w:tc>
        <w:tc>
          <w:tcPr>
            <w:tcW w:w="1134" w:type="dxa"/>
            <w:vAlign w:val="center"/>
          </w:tcPr>
          <w:p w14:paraId="2EEC7A58"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t>Đạt</w:t>
            </w:r>
          </w:p>
        </w:tc>
      </w:tr>
      <w:tr w:rsidR="00781B7D" w:rsidRPr="006D48D3" w14:paraId="21C6E8AE" w14:textId="77777777" w:rsidTr="006D48D3">
        <w:trPr>
          <w:jc w:val="center"/>
        </w:trPr>
        <w:tc>
          <w:tcPr>
            <w:tcW w:w="704" w:type="dxa"/>
          </w:tcPr>
          <w:p w14:paraId="435635A6" w14:textId="77777777" w:rsidR="00781B7D" w:rsidRPr="006D48D3" w:rsidRDefault="00781B7D" w:rsidP="006D48D3">
            <w:pPr>
              <w:widowControl w:val="0"/>
              <w:tabs>
                <w:tab w:val="left" w:pos="851"/>
              </w:tabs>
              <w:autoSpaceDE w:val="0"/>
              <w:autoSpaceDN w:val="0"/>
              <w:spacing w:line="26" w:lineRule="atLeast"/>
              <w:ind w:right="-1"/>
              <w:jc w:val="center"/>
              <w:rPr>
                <w:lang w:val="de-DE"/>
              </w:rPr>
            </w:pPr>
            <w:r w:rsidRPr="006D48D3">
              <w:rPr>
                <w:lang w:val="de-DE"/>
              </w:rPr>
              <w:t>8</w:t>
            </w:r>
          </w:p>
        </w:tc>
        <w:tc>
          <w:tcPr>
            <w:tcW w:w="6521" w:type="dxa"/>
            <w:vAlign w:val="center"/>
          </w:tcPr>
          <w:p w14:paraId="5D54FEBD" w14:textId="77777777" w:rsidR="00781B7D" w:rsidRPr="006D48D3" w:rsidRDefault="00781B7D" w:rsidP="006D48D3">
            <w:pPr>
              <w:widowControl w:val="0"/>
              <w:tabs>
                <w:tab w:val="left" w:pos="851"/>
              </w:tabs>
              <w:autoSpaceDE w:val="0"/>
              <w:autoSpaceDN w:val="0"/>
              <w:spacing w:line="26" w:lineRule="atLeast"/>
              <w:ind w:right="-1"/>
              <w:rPr>
                <w:b/>
                <w:lang w:val="de-DE"/>
              </w:rPr>
            </w:pPr>
            <w:r w:rsidRPr="006D48D3">
              <w:t>Tiêu chuẩn 8. Đầu ra và kết quả đầu ra:</w:t>
            </w:r>
          </w:p>
        </w:tc>
        <w:tc>
          <w:tcPr>
            <w:tcW w:w="1134" w:type="dxa"/>
            <w:vAlign w:val="center"/>
          </w:tcPr>
          <w:p w14:paraId="20BD85E8"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t>Đạt</w:t>
            </w:r>
          </w:p>
        </w:tc>
      </w:tr>
      <w:tr w:rsidR="00781B7D" w:rsidRPr="006D48D3" w14:paraId="5F4AA645" w14:textId="77777777" w:rsidTr="006D48D3">
        <w:trPr>
          <w:jc w:val="center"/>
        </w:trPr>
        <w:tc>
          <w:tcPr>
            <w:tcW w:w="704" w:type="dxa"/>
          </w:tcPr>
          <w:p w14:paraId="66D9150E"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rPr>
                <w:b/>
                <w:lang w:val="de-DE"/>
              </w:rPr>
              <w:t>9</w:t>
            </w:r>
          </w:p>
        </w:tc>
        <w:tc>
          <w:tcPr>
            <w:tcW w:w="6521" w:type="dxa"/>
          </w:tcPr>
          <w:p w14:paraId="31099C9E" w14:textId="77777777" w:rsidR="00781B7D" w:rsidRPr="006D48D3" w:rsidRDefault="00781B7D" w:rsidP="006D48D3">
            <w:pPr>
              <w:widowControl w:val="0"/>
              <w:tabs>
                <w:tab w:val="left" w:pos="851"/>
              </w:tabs>
              <w:autoSpaceDE w:val="0"/>
              <w:autoSpaceDN w:val="0"/>
              <w:spacing w:line="26" w:lineRule="atLeast"/>
              <w:ind w:right="-1"/>
              <w:rPr>
                <w:b/>
                <w:lang w:val="de-DE"/>
              </w:rPr>
            </w:pPr>
            <w:r w:rsidRPr="006D48D3">
              <w:rPr>
                <w:b/>
                <w:bCs/>
                <w:iCs/>
              </w:rPr>
              <w:t xml:space="preserve">Kết luận chung: Cả 8 tiêu chuẩn trong báo cáo tự đánh giá chương trình đào tạo </w:t>
            </w:r>
          </w:p>
        </w:tc>
        <w:tc>
          <w:tcPr>
            <w:tcW w:w="1134" w:type="dxa"/>
          </w:tcPr>
          <w:p w14:paraId="58CA2DC4" w14:textId="77777777" w:rsidR="00781B7D" w:rsidRPr="006D48D3" w:rsidRDefault="00781B7D" w:rsidP="006D48D3">
            <w:pPr>
              <w:widowControl w:val="0"/>
              <w:tabs>
                <w:tab w:val="left" w:pos="851"/>
              </w:tabs>
              <w:autoSpaceDE w:val="0"/>
              <w:autoSpaceDN w:val="0"/>
              <w:spacing w:line="26" w:lineRule="atLeast"/>
              <w:ind w:right="-1"/>
              <w:jc w:val="center"/>
              <w:rPr>
                <w:b/>
                <w:lang w:val="de-DE"/>
              </w:rPr>
            </w:pPr>
            <w:r w:rsidRPr="006D48D3">
              <w:rPr>
                <w:b/>
                <w:bCs/>
                <w:iCs/>
              </w:rPr>
              <w:t>Đạt</w:t>
            </w:r>
          </w:p>
        </w:tc>
      </w:tr>
    </w:tbl>
    <w:p w14:paraId="52484490" w14:textId="366D8B1F" w:rsidR="00AF1FB7" w:rsidRDefault="00AF1FB7" w:rsidP="000F3908">
      <w:pPr>
        <w:pBdr>
          <w:top w:val="nil"/>
          <w:left w:val="nil"/>
          <w:bottom w:val="nil"/>
          <w:right w:val="nil"/>
          <w:between w:val="nil"/>
        </w:pBdr>
        <w:ind w:right="38" w:firstLine="720"/>
        <w:rPr>
          <w:color w:val="000000"/>
        </w:rPr>
      </w:pPr>
    </w:p>
    <w:p w14:paraId="237EFF9A" w14:textId="77777777" w:rsidR="00AF1FB7" w:rsidRDefault="00AF1FB7">
      <w:pPr>
        <w:rPr>
          <w:color w:val="000000"/>
        </w:rPr>
      </w:pPr>
      <w:r>
        <w:rPr>
          <w:color w:val="000000"/>
        </w:rPr>
        <w:br w:type="page"/>
      </w:r>
    </w:p>
    <w:p w14:paraId="0CFF3A55" w14:textId="2D25C06B" w:rsidR="000F3908" w:rsidRDefault="00AF1FB7" w:rsidP="00731E9A">
      <w:pPr>
        <w:pStyle w:val="Heading1"/>
        <w:jc w:val="center"/>
        <w:rPr>
          <w:rFonts w:ascii="Times New Roman" w:hAnsi="Times New Roman" w:cs="Times New Roman"/>
          <w:b/>
          <w:bCs/>
          <w:color w:val="000000"/>
          <w:sz w:val="28"/>
          <w:szCs w:val="28"/>
        </w:rPr>
      </w:pPr>
      <w:bookmarkStart w:id="88" w:name="_Toc207270653"/>
      <w:r w:rsidRPr="00AF1FB7">
        <w:rPr>
          <w:rFonts w:ascii="Times New Roman" w:hAnsi="Times New Roman" w:cs="Times New Roman"/>
          <w:b/>
          <w:bCs/>
          <w:color w:val="000000"/>
          <w:sz w:val="28"/>
          <w:szCs w:val="28"/>
        </w:rPr>
        <w:lastRenderedPageBreak/>
        <w:t>PHẦN IV. PHỤ LỤC</w:t>
      </w:r>
      <w:bookmarkEnd w:id="88"/>
    </w:p>
    <w:p w14:paraId="502B77D7" w14:textId="77777777" w:rsidR="00731E9A" w:rsidRPr="00731E9A" w:rsidRDefault="00731E9A" w:rsidP="003D2557">
      <w:pPr>
        <w:widowControl w:val="0"/>
        <w:pBdr>
          <w:top w:val="nil"/>
          <w:left w:val="nil"/>
          <w:bottom w:val="nil"/>
          <w:right w:val="nil"/>
          <w:between w:val="nil"/>
        </w:pBdr>
        <w:spacing w:line="360" w:lineRule="auto"/>
        <w:jc w:val="center"/>
        <w:rPr>
          <w:i/>
          <w:color w:val="000000"/>
        </w:rPr>
      </w:pPr>
      <w:r w:rsidRPr="00731E9A">
        <w:rPr>
          <w:i/>
          <w:color w:val="000000"/>
        </w:rPr>
        <w:t>(Theo Thông tư số 04/2025/TT-BGDĐT)</w:t>
      </w:r>
    </w:p>
    <w:p w14:paraId="2EA1605A" w14:textId="77777777" w:rsidR="00731E9A" w:rsidRPr="00731E9A" w:rsidRDefault="00731E9A" w:rsidP="003D2557">
      <w:pPr>
        <w:widowControl w:val="0"/>
        <w:pBdr>
          <w:top w:val="nil"/>
          <w:left w:val="nil"/>
          <w:bottom w:val="nil"/>
          <w:right w:val="nil"/>
          <w:between w:val="nil"/>
        </w:pBdr>
        <w:spacing w:line="360" w:lineRule="auto"/>
        <w:rPr>
          <w:color w:val="000000"/>
        </w:rPr>
      </w:pPr>
      <w:r w:rsidRPr="00731E9A">
        <w:rPr>
          <w:color w:val="000000"/>
        </w:rPr>
        <w:t>1. Cơ sở dữ liệu kiểm định chất lượng CTĐT: Cung cấp các thông tin tổng quát về đơn vị thực hiện CTĐT và CTĐT.</w:t>
      </w:r>
    </w:p>
    <w:p w14:paraId="7FFA3016" w14:textId="77777777" w:rsidR="00731E9A" w:rsidRPr="00731E9A" w:rsidRDefault="00731E9A" w:rsidP="003D2557">
      <w:pPr>
        <w:widowControl w:val="0"/>
        <w:pBdr>
          <w:top w:val="nil"/>
          <w:left w:val="nil"/>
          <w:bottom w:val="nil"/>
          <w:right w:val="nil"/>
          <w:between w:val="nil"/>
        </w:pBdr>
        <w:spacing w:line="360" w:lineRule="auto"/>
        <w:ind w:firstLine="720"/>
        <w:rPr>
          <w:color w:val="000000"/>
        </w:rPr>
      </w:pPr>
      <w:r w:rsidRPr="00731E9A">
        <w:rPr>
          <w:color w:val="000000"/>
        </w:rPr>
        <w:t>Tên cơ sở giáo dục: TRƯỜNG ĐH TÂY NGUYÊN</w:t>
      </w:r>
    </w:p>
    <w:p w14:paraId="3C13C290" w14:textId="77777777" w:rsidR="00731E9A" w:rsidRPr="00731E9A" w:rsidRDefault="00731E9A" w:rsidP="003D2557">
      <w:pPr>
        <w:widowControl w:val="0"/>
        <w:pBdr>
          <w:top w:val="nil"/>
          <w:left w:val="nil"/>
          <w:bottom w:val="nil"/>
          <w:right w:val="nil"/>
          <w:between w:val="nil"/>
        </w:pBdr>
        <w:spacing w:line="360" w:lineRule="auto"/>
        <w:ind w:firstLine="720"/>
        <w:rPr>
          <w:color w:val="000000"/>
        </w:rPr>
      </w:pPr>
      <w:r w:rsidRPr="00731E9A">
        <w:rPr>
          <w:color w:val="000000"/>
        </w:rPr>
        <w:t>Mã: TNU</w:t>
      </w:r>
    </w:p>
    <w:p w14:paraId="5D1BF0D7" w14:textId="77777777" w:rsidR="00731E9A" w:rsidRPr="00731E9A" w:rsidRDefault="00731E9A" w:rsidP="003D2557">
      <w:pPr>
        <w:widowControl w:val="0"/>
        <w:pBdr>
          <w:top w:val="nil"/>
          <w:left w:val="nil"/>
          <w:bottom w:val="nil"/>
          <w:right w:val="nil"/>
          <w:between w:val="nil"/>
        </w:pBdr>
        <w:spacing w:line="360" w:lineRule="auto"/>
        <w:ind w:firstLine="720"/>
        <w:rPr>
          <w:color w:val="000000"/>
        </w:rPr>
      </w:pPr>
      <w:r w:rsidRPr="00731E9A">
        <w:rPr>
          <w:color w:val="000000"/>
        </w:rPr>
        <w:t>Tên CTĐT: KINH DOANH THƯƠNG MẠI</w:t>
      </w:r>
    </w:p>
    <w:p w14:paraId="13F362D7" w14:textId="77777777" w:rsidR="00731E9A" w:rsidRPr="00731E9A" w:rsidRDefault="00731E9A" w:rsidP="003D2557">
      <w:pPr>
        <w:widowControl w:val="0"/>
        <w:pBdr>
          <w:top w:val="nil"/>
          <w:left w:val="nil"/>
          <w:bottom w:val="nil"/>
          <w:right w:val="nil"/>
          <w:between w:val="nil"/>
        </w:pBdr>
        <w:spacing w:line="360" w:lineRule="auto"/>
        <w:ind w:firstLine="720"/>
        <w:rPr>
          <w:color w:val="000000"/>
        </w:rPr>
      </w:pPr>
      <w:r w:rsidRPr="00731E9A">
        <w:rPr>
          <w:color w:val="000000"/>
        </w:rPr>
        <w:t>Mã CTĐT: 7340121</w:t>
      </w:r>
    </w:p>
    <w:p w14:paraId="7B2399CF" w14:textId="77777777" w:rsidR="00731E9A" w:rsidRPr="00731E9A" w:rsidRDefault="00731E9A" w:rsidP="003D2557">
      <w:pPr>
        <w:widowControl w:val="0"/>
        <w:pBdr>
          <w:top w:val="nil"/>
          <w:left w:val="nil"/>
          <w:bottom w:val="nil"/>
          <w:right w:val="nil"/>
          <w:between w:val="nil"/>
        </w:pBdr>
        <w:spacing w:line="360" w:lineRule="auto"/>
        <w:rPr>
          <w:color w:val="000000"/>
        </w:rPr>
      </w:pPr>
      <w:r w:rsidRPr="00731E9A">
        <w:rPr>
          <w:color w:val="000000"/>
        </w:rPr>
        <w:t>2. Các tư liệu, tài liệu liên quan: Các quyết định thành lập Hội đồng TĐG, Ban Thư ký...; Kế hoạch TĐG; các bảng biểu tổng hợp, thống kê.</w:t>
      </w:r>
    </w:p>
    <w:p w14:paraId="1FD093E3" w14:textId="77777777" w:rsidR="00731E9A" w:rsidRPr="00731E9A" w:rsidRDefault="00731E9A" w:rsidP="003D2557">
      <w:pPr>
        <w:widowControl w:val="0"/>
        <w:pBdr>
          <w:top w:val="nil"/>
          <w:left w:val="nil"/>
          <w:bottom w:val="nil"/>
          <w:right w:val="nil"/>
          <w:between w:val="nil"/>
        </w:pBdr>
        <w:spacing w:line="360" w:lineRule="auto"/>
        <w:rPr>
          <w:color w:val="000000"/>
        </w:rPr>
      </w:pPr>
      <w:r w:rsidRPr="00731E9A">
        <w:rPr>
          <w:color w:val="000000"/>
        </w:rPr>
        <w:t>3. Danh mục minh chứng sử dụng trong quá trình TĐG và viết báo cáo TĐG</w:t>
      </w:r>
    </w:p>
    <w:p w14:paraId="1FC61E58" w14:textId="77777777" w:rsidR="00731E9A" w:rsidRPr="00731E9A" w:rsidRDefault="00731E9A" w:rsidP="003D2557">
      <w:pPr>
        <w:widowControl w:val="0"/>
        <w:pBdr>
          <w:top w:val="nil"/>
          <w:left w:val="nil"/>
          <w:bottom w:val="nil"/>
          <w:right w:val="nil"/>
          <w:between w:val="nil"/>
        </w:pBdr>
        <w:spacing w:line="360" w:lineRule="auto"/>
        <w:rPr>
          <w:color w:val="000000"/>
        </w:rPr>
      </w:pPr>
      <w:r w:rsidRPr="00731E9A">
        <w:rPr>
          <w:color w:val="000000"/>
        </w:rPr>
        <w:t>4. Bảng tổng hợp kết quả tự đánh giá CTĐT:</w:t>
      </w:r>
    </w:p>
    <w:p w14:paraId="0E86D643" w14:textId="77777777" w:rsidR="00731E9A" w:rsidRPr="00731E9A" w:rsidRDefault="00731E9A" w:rsidP="003D2557">
      <w:pPr>
        <w:widowControl w:val="0"/>
        <w:pBdr>
          <w:top w:val="nil"/>
          <w:left w:val="nil"/>
          <w:bottom w:val="nil"/>
          <w:right w:val="nil"/>
          <w:between w:val="nil"/>
        </w:pBdr>
        <w:spacing w:line="360" w:lineRule="auto"/>
        <w:ind w:firstLine="720"/>
        <w:rPr>
          <w:color w:val="000000"/>
        </w:rPr>
      </w:pPr>
      <w:r w:rsidRPr="00731E9A">
        <w:rPr>
          <w:color w:val="000000"/>
        </w:rPr>
        <w:t>Tên CTĐT: KINH DOANH THƯƠNG MẠI</w:t>
      </w:r>
    </w:p>
    <w:p w14:paraId="65D675F8" w14:textId="77777777" w:rsidR="00731E9A" w:rsidRPr="00731E9A" w:rsidRDefault="00731E9A" w:rsidP="003D2557">
      <w:pPr>
        <w:widowControl w:val="0"/>
        <w:pBdr>
          <w:top w:val="nil"/>
          <w:left w:val="nil"/>
          <w:bottom w:val="nil"/>
          <w:right w:val="nil"/>
          <w:between w:val="nil"/>
        </w:pBdr>
        <w:spacing w:line="360" w:lineRule="auto"/>
        <w:ind w:firstLine="720"/>
        <w:rPr>
          <w:color w:val="000000"/>
        </w:rPr>
      </w:pPr>
      <w:bookmarkStart w:id="89" w:name="_heading=h.pshuq7l12au4" w:colFirst="0" w:colLast="0"/>
      <w:bookmarkEnd w:id="89"/>
      <w:r w:rsidRPr="00731E9A">
        <w:rPr>
          <w:color w:val="000000"/>
        </w:rPr>
        <w:t>Mã CTĐT: 7340121</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134"/>
        <w:gridCol w:w="910"/>
        <w:gridCol w:w="1294"/>
        <w:gridCol w:w="1295"/>
        <w:gridCol w:w="1295"/>
        <w:gridCol w:w="1295"/>
      </w:tblGrid>
      <w:tr w:rsidR="00731E9A" w:rsidRPr="00731E9A" w14:paraId="05E1BC6C" w14:textId="77777777" w:rsidTr="002C2422">
        <w:trPr>
          <w:tblHeader/>
        </w:trPr>
        <w:tc>
          <w:tcPr>
            <w:tcW w:w="1838" w:type="dxa"/>
            <w:vMerge w:val="restart"/>
            <w:vAlign w:val="center"/>
          </w:tcPr>
          <w:p w14:paraId="6F789CA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b/>
                <w:color w:val="000000"/>
              </w:rPr>
              <w:t>Tiêu chuẩn,</w:t>
            </w:r>
            <w:r w:rsidRPr="00731E9A">
              <w:rPr>
                <w:b/>
                <w:color w:val="000000"/>
              </w:rPr>
              <w:br/>
              <w:t xml:space="preserve"> Tiêu chí</w:t>
            </w:r>
          </w:p>
        </w:tc>
        <w:tc>
          <w:tcPr>
            <w:tcW w:w="2044" w:type="dxa"/>
            <w:gridSpan w:val="2"/>
            <w:vAlign w:val="center"/>
          </w:tcPr>
          <w:p w14:paraId="011FCD8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b/>
                <w:color w:val="000000"/>
              </w:rPr>
              <w:t>Kết quả đánh giá</w:t>
            </w:r>
          </w:p>
        </w:tc>
        <w:tc>
          <w:tcPr>
            <w:tcW w:w="5179" w:type="dxa"/>
            <w:gridSpan w:val="4"/>
            <w:vAlign w:val="center"/>
          </w:tcPr>
          <w:p w14:paraId="3C1B7EF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b/>
                <w:color w:val="000000"/>
              </w:rPr>
              <w:t>Tổng hợp theo tiêu chuẩn</w:t>
            </w:r>
          </w:p>
        </w:tc>
      </w:tr>
      <w:tr w:rsidR="00731E9A" w:rsidRPr="00731E9A" w14:paraId="2C3CCE0D" w14:textId="77777777" w:rsidTr="002C2422">
        <w:trPr>
          <w:tblHeader/>
        </w:trPr>
        <w:tc>
          <w:tcPr>
            <w:tcW w:w="1838" w:type="dxa"/>
            <w:vMerge/>
            <w:vAlign w:val="center"/>
          </w:tcPr>
          <w:p w14:paraId="4006242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134" w:type="dxa"/>
            <w:vAlign w:val="center"/>
          </w:tcPr>
          <w:p w14:paraId="46A5800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K</w:t>
            </w:r>
          </w:p>
        </w:tc>
        <w:tc>
          <w:tcPr>
            <w:tcW w:w="910" w:type="dxa"/>
            <w:vAlign w:val="center"/>
          </w:tcPr>
          <w:p w14:paraId="562D453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Đ</w:t>
            </w:r>
          </w:p>
        </w:tc>
        <w:tc>
          <w:tcPr>
            <w:tcW w:w="1294" w:type="dxa"/>
            <w:vAlign w:val="center"/>
          </w:tcPr>
          <w:p w14:paraId="21C4289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Số tiêu chí K</w:t>
            </w:r>
          </w:p>
        </w:tc>
        <w:tc>
          <w:tcPr>
            <w:tcW w:w="1295" w:type="dxa"/>
            <w:vAlign w:val="center"/>
          </w:tcPr>
          <w:p w14:paraId="7D550C4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Tỷ lệ số</w:t>
            </w:r>
            <w:r w:rsidRPr="00731E9A">
              <w:rPr>
                <w:color w:val="000000"/>
              </w:rPr>
              <w:br/>
              <w:t xml:space="preserve"> tiêu chí K (%)</w:t>
            </w:r>
          </w:p>
        </w:tc>
        <w:tc>
          <w:tcPr>
            <w:tcW w:w="1295" w:type="dxa"/>
            <w:vAlign w:val="center"/>
          </w:tcPr>
          <w:p w14:paraId="42C401B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Số tiêu chí Đ</w:t>
            </w:r>
          </w:p>
        </w:tc>
        <w:tc>
          <w:tcPr>
            <w:tcW w:w="1295" w:type="dxa"/>
            <w:vAlign w:val="center"/>
          </w:tcPr>
          <w:p w14:paraId="7481A25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Tỷ lệ số</w:t>
            </w:r>
            <w:r w:rsidRPr="00731E9A">
              <w:rPr>
                <w:color w:val="000000"/>
              </w:rPr>
              <w:br/>
              <w:t xml:space="preserve"> tiêu chí Đ (%)</w:t>
            </w:r>
          </w:p>
        </w:tc>
      </w:tr>
      <w:tr w:rsidR="00731E9A" w:rsidRPr="00731E9A" w14:paraId="7A91F46C" w14:textId="77777777" w:rsidTr="002C2422">
        <w:tc>
          <w:tcPr>
            <w:tcW w:w="1838" w:type="dxa"/>
            <w:vAlign w:val="center"/>
          </w:tcPr>
          <w:p w14:paraId="33B98D48"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b/>
                <w:color w:val="000000"/>
              </w:rPr>
              <w:t>Tiêu chuẩn 1</w:t>
            </w:r>
          </w:p>
        </w:tc>
        <w:tc>
          <w:tcPr>
            <w:tcW w:w="1134" w:type="dxa"/>
            <w:vAlign w:val="center"/>
          </w:tcPr>
          <w:p w14:paraId="706DE4B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2EC06F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restart"/>
            <w:vAlign w:val="center"/>
          </w:tcPr>
          <w:p w14:paraId="73D4EEE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4ADDE95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3E4D64C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1295" w:type="dxa"/>
            <w:vMerge w:val="restart"/>
            <w:vAlign w:val="center"/>
          </w:tcPr>
          <w:p w14:paraId="3A200CA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r>
      <w:tr w:rsidR="00731E9A" w:rsidRPr="00731E9A" w14:paraId="212AF8D3" w14:textId="77777777" w:rsidTr="002C2422">
        <w:tc>
          <w:tcPr>
            <w:tcW w:w="1838" w:type="dxa"/>
            <w:vAlign w:val="center"/>
          </w:tcPr>
          <w:p w14:paraId="4C5AD54F"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Tiêu chí 1.1</w:t>
            </w:r>
          </w:p>
        </w:tc>
        <w:tc>
          <w:tcPr>
            <w:tcW w:w="1134" w:type="dxa"/>
            <w:vAlign w:val="center"/>
          </w:tcPr>
          <w:p w14:paraId="53B61E2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0CAE971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0E6B1D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D42055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8D47C5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AB3720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3D50CB86" w14:textId="77777777" w:rsidTr="002C2422">
        <w:tc>
          <w:tcPr>
            <w:tcW w:w="1838" w:type="dxa"/>
            <w:vAlign w:val="center"/>
          </w:tcPr>
          <w:p w14:paraId="08986E8D"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Tiêu chí 1.2</w:t>
            </w:r>
          </w:p>
        </w:tc>
        <w:tc>
          <w:tcPr>
            <w:tcW w:w="1134" w:type="dxa"/>
            <w:vAlign w:val="center"/>
          </w:tcPr>
          <w:p w14:paraId="5AD5DE0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59B3A55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5BDA923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B27DD6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365DD0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5DD7EA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2EB69C50" w14:textId="77777777" w:rsidTr="002C2422">
        <w:tc>
          <w:tcPr>
            <w:tcW w:w="1838" w:type="dxa"/>
            <w:vAlign w:val="center"/>
          </w:tcPr>
          <w:p w14:paraId="5F9C9B03"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Tiêu chí 1.3</w:t>
            </w:r>
          </w:p>
        </w:tc>
        <w:tc>
          <w:tcPr>
            <w:tcW w:w="1134" w:type="dxa"/>
            <w:vAlign w:val="center"/>
          </w:tcPr>
          <w:p w14:paraId="15F398E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3D3ED04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DCA251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EFEAF2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B91B73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02FA41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1D183619" w14:textId="77777777" w:rsidTr="002C2422">
        <w:tc>
          <w:tcPr>
            <w:tcW w:w="1838" w:type="dxa"/>
            <w:vAlign w:val="center"/>
          </w:tcPr>
          <w:p w14:paraId="2E976502"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Tiêu chí 1.4</w:t>
            </w:r>
          </w:p>
        </w:tc>
        <w:tc>
          <w:tcPr>
            <w:tcW w:w="1134" w:type="dxa"/>
            <w:vAlign w:val="center"/>
          </w:tcPr>
          <w:p w14:paraId="010ABD3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1408D4E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31DB413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3617D8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E1ABD5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2DE816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515C2E74" w14:textId="77777777" w:rsidTr="002C2422">
        <w:tc>
          <w:tcPr>
            <w:tcW w:w="1838" w:type="dxa"/>
            <w:vAlign w:val="center"/>
          </w:tcPr>
          <w:p w14:paraId="44E02E74"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1.5</w:t>
            </w:r>
          </w:p>
        </w:tc>
        <w:tc>
          <w:tcPr>
            <w:tcW w:w="1134" w:type="dxa"/>
            <w:vAlign w:val="center"/>
          </w:tcPr>
          <w:p w14:paraId="6762FC0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5B6B2A8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394B474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7FB08A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488951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6CB53D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33BD28DE" w14:textId="77777777" w:rsidTr="002C2422">
        <w:tc>
          <w:tcPr>
            <w:tcW w:w="1838" w:type="dxa"/>
            <w:vAlign w:val="center"/>
          </w:tcPr>
          <w:p w14:paraId="586EFFB1"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1.6</w:t>
            </w:r>
          </w:p>
        </w:tc>
        <w:tc>
          <w:tcPr>
            <w:tcW w:w="1134" w:type="dxa"/>
            <w:vAlign w:val="center"/>
          </w:tcPr>
          <w:p w14:paraId="3554043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73318BF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4ED2629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81DCE3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A7D022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8C7601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0002D4F5" w14:textId="77777777" w:rsidTr="002C2422">
        <w:tc>
          <w:tcPr>
            <w:tcW w:w="1838" w:type="dxa"/>
            <w:vAlign w:val="center"/>
          </w:tcPr>
          <w:p w14:paraId="7AD5AB6E"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b/>
                <w:color w:val="000000"/>
              </w:rPr>
              <w:t>Tiêu chuẩn 2</w:t>
            </w:r>
          </w:p>
        </w:tc>
        <w:tc>
          <w:tcPr>
            <w:tcW w:w="1134" w:type="dxa"/>
            <w:vAlign w:val="center"/>
          </w:tcPr>
          <w:p w14:paraId="721E928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19E8DAC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restart"/>
            <w:vAlign w:val="center"/>
          </w:tcPr>
          <w:p w14:paraId="151ED18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5A57EBF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7A048C7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7</w:t>
            </w:r>
          </w:p>
        </w:tc>
        <w:tc>
          <w:tcPr>
            <w:tcW w:w="1295" w:type="dxa"/>
            <w:vMerge w:val="restart"/>
            <w:vAlign w:val="center"/>
          </w:tcPr>
          <w:p w14:paraId="1B8CB4D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r>
      <w:tr w:rsidR="00731E9A" w:rsidRPr="00731E9A" w14:paraId="744E1ED1" w14:textId="77777777" w:rsidTr="002C2422">
        <w:tc>
          <w:tcPr>
            <w:tcW w:w="1838" w:type="dxa"/>
            <w:vAlign w:val="center"/>
          </w:tcPr>
          <w:p w14:paraId="07B0729B"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2.1</w:t>
            </w:r>
          </w:p>
        </w:tc>
        <w:tc>
          <w:tcPr>
            <w:tcW w:w="1134" w:type="dxa"/>
            <w:vAlign w:val="center"/>
          </w:tcPr>
          <w:p w14:paraId="17294F3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26D1E84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5DC86B4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CC8057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0877AE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883D34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210D1A2B" w14:textId="77777777" w:rsidTr="002C2422">
        <w:tc>
          <w:tcPr>
            <w:tcW w:w="1838" w:type="dxa"/>
            <w:vAlign w:val="center"/>
          </w:tcPr>
          <w:p w14:paraId="74011CDA"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2.2</w:t>
            </w:r>
          </w:p>
        </w:tc>
        <w:tc>
          <w:tcPr>
            <w:tcW w:w="1134" w:type="dxa"/>
            <w:vAlign w:val="center"/>
          </w:tcPr>
          <w:p w14:paraId="69BCCAC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0ABD4B8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1B075C3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468E86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7A92D2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037358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16B00720" w14:textId="77777777" w:rsidTr="002C2422">
        <w:tc>
          <w:tcPr>
            <w:tcW w:w="1838" w:type="dxa"/>
            <w:vAlign w:val="center"/>
          </w:tcPr>
          <w:p w14:paraId="0EB197D9"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2.3</w:t>
            </w:r>
          </w:p>
        </w:tc>
        <w:tc>
          <w:tcPr>
            <w:tcW w:w="1134" w:type="dxa"/>
            <w:vAlign w:val="center"/>
          </w:tcPr>
          <w:p w14:paraId="4E1B2A7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0338C76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3446D91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D0422C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2B7E73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42E138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1BEC3008" w14:textId="77777777" w:rsidTr="002C2422">
        <w:tc>
          <w:tcPr>
            <w:tcW w:w="1838" w:type="dxa"/>
            <w:vAlign w:val="center"/>
          </w:tcPr>
          <w:p w14:paraId="7A0E0B5F"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2.4</w:t>
            </w:r>
          </w:p>
        </w:tc>
        <w:tc>
          <w:tcPr>
            <w:tcW w:w="1134" w:type="dxa"/>
            <w:vAlign w:val="center"/>
          </w:tcPr>
          <w:p w14:paraId="07D736E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6662B58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73D9F16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B0FBB1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58928C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9ED9EA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6A02549D" w14:textId="77777777" w:rsidTr="002C2422">
        <w:tc>
          <w:tcPr>
            <w:tcW w:w="1838" w:type="dxa"/>
            <w:vAlign w:val="center"/>
          </w:tcPr>
          <w:p w14:paraId="4EFB61B2"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2.5</w:t>
            </w:r>
          </w:p>
        </w:tc>
        <w:tc>
          <w:tcPr>
            <w:tcW w:w="1134" w:type="dxa"/>
            <w:vAlign w:val="center"/>
          </w:tcPr>
          <w:p w14:paraId="1CDFCBB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50982F4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795BCA2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1664B6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C685CC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ABB2EE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327DF39A" w14:textId="77777777" w:rsidTr="002C2422">
        <w:tc>
          <w:tcPr>
            <w:tcW w:w="1838" w:type="dxa"/>
            <w:vAlign w:val="center"/>
          </w:tcPr>
          <w:p w14:paraId="7674F3EF"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2.6</w:t>
            </w:r>
          </w:p>
        </w:tc>
        <w:tc>
          <w:tcPr>
            <w:tcW w:w="1134" w:type="dxa"/>
            <w:vAlign w:val="center"/>
          </w:tcPr>
          <w:p w14:paraId="7FBEFD0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5CFEC4D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34D28CA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C6BAC8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9C59AA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CCB68B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51B2C359" w14:textId="77777777" w:rsidTr="002C2422">
        <w:tc>
          <w:tcPr>
            <w:tcW w:w="1838" w:type="dxa"/>
            <w:vAlign w:val="center"/>
          </w:tcPr>
          <w:p w14:paraId="24F725BA"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2.7</w:t>
            </w:r>
          </w:p>
        </w:tc>
        <w:tc>
          <w:tcPr>
            <w:tcW w:w="1134" w:type="dxa"/>
            <w:vAlign w:val="center"/>
          </w:tcPr>
          <w:p w14:paraId="386F0EB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17933FA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06FE52C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5BA2CA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24EE6E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7FCA0D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38B2C03A" w14:textId="77777777" w:rsidTr="002C2422">
        <w:tc>
          <w:tcPr>
            <w:tcW w:w="1838" w:type="dxa"/>
            <w:vAlign w:val="center"/>
          </w:tcPr>
          <w:p w14:paraId="51FD2178"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b/>
                <w:color w:val="000000"/>
              </w:rPr>
              <w:t>Tiêu chuẩn 3</w:t>
            </w:r>
          </w:p>
        </w:tc>
        <w:tc>
          <w:tcPr>
            <w:tcW w:w="1134" w:type="dxa"/>
            <w:vAlign w:val="center"/>
          </w:tcPr>
          <w:p w14:paraId="76F9E74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6C29DA0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restart"/>
            <w:vAlign w:val="center"/>
          </w:tcPr>
          <w:p w14:paraId="1C9EB6A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0FD1283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660084C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1295" w:type="dxa"/>
            <w:vMerge w:val="restart"/>
            <w:vAlign w:val="center"/>
          </w:tcPr>
          <w:p w14:paraId="3CF25BA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r>
      <w:tr w:rsidR="00731E9A" w:rsidRPr="00731E9A" w14:paraId="742714A4" w14:textId="77777777" w:rsidTr="002C2422">
        <w:tc>
          <w:tcPr>
            <w:tcW w:w="1838" w:type="dxa"/>
            <w:vAlign w:val="center"/>
          </w:tcPr>
          <w:p w14:paraId="3C855181"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3.1</w:t>
            </w:r>
          </w:p>
        </w:tc>
        <w:tc>
          <w:tcPr>
            <w:tcW w:w="1134" w:type="dxa"/>
            <w:vAlign w:val="center"/>
          </w:tcPr>
          <w:p w14:paraId="619492E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1BD5C93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73944BF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B343E6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E4A6A8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7E6967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577BC561" w14:textId="77777777" w:rsidTr="002C2422">
        <w:tc>
          <w:tcPr>
            <w:tcW w:w="1838" w:type="dxa"/>
            <w:vAlign w:val="center"/>
          </w:tcPr>
          <w:p w14:paraId="1A4FC760"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3.2</w:t>
            </w:r>
          </w:p>
        </w:tc>
        <w:tc>
          <w:tcPr>
            <w:tcW w:w="1134" w:type="dxa"/>
            <w:vAlign w:val="center"/>
          </w:tcPr>
          <w:p w14:paraId="01A061A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00CF0AD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1E0161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CBCBEA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FEB81C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8DF3ED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5F59C048" w14:textId="77777777" w:rsidTr="002C2422">
        <w:tc>
          <w:tcPr>
            <w:tcW w:w="1838" w:type="dxa"/>
            <w:vAlign w:val="center"/>
          </w:tcPr>
          <w:p w14:paraId="4250084F"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lastRenderedPageBreak/>
              <w:t xml:space="preserve"> Tiêu chí 3.3</w:t>
            </w:r>
          </w:p>
        </w:tc>
        <w:tc>
          <w:tcPr>
            <w:tcW w:w="1134" w:type="dxa"/>
            <w:vAlign w:val="center"/>
          </w:tcPr>
          <w:p w14:paraId="135B920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3AFDA30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F6536B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8F1C4A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E122C4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A38C7E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314A511B" w14:textId="77777777" w:rsidTr="002C2422">
        <w:tc>
          <w:tcPr>
            <w:tcW w:w="1838" w:type="dxa"/>
            <w:vAlign w:val="center"/>
          </w:tcPr>
          <w:p w14:paraId="1132826B"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lastRenderedPageBreak/>
              <w:t xml:space="preserve"> Tiêu chí 3.4</w:t>
            </w:r>
          </w:p>
        </w:tc>
        <w:tc>
          <w:tcPr>
            <w:tcW w:w="1134" w:type="dxa"/>
            <w:vAlign w:val="center"/>
          </w:tcPr>
          <w:p w14:paraId="59C20AC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042542B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47C99E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B291AB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2F1E81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561BAD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2E9D318E" w14:textId="77777777" w:rsidTr="002C2422">
        <w:tc>
          <w:tcPr>
            <w:tcW w:w="1838" w:type="dxa"/>
            <w:vAlign w:val="center"/>
          </w:tcPr>
          <w:p w14:paraId="0B1641B8"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3.5</w:t>
            </w:r>
          </w:p>
        </w:tc>
        <w:tc>
          <w:tcPr>
            <w:tcW w:w="1134" w:type="dxa"/>
            <w:vAlign w:val="center"/>
          </w:tcPr>
          <w:p w14:paraId="6FE3D93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131083E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7BA1BB1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69350B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C8BB9D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766677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77144091" w14:textId="77777777" w:rsidTr="002C2422">
        <w:tc>
          <w:tcPr>
            <w:tcW w:w="1838" w:type="dxa"/>
            <w:vAlign w:val="center"/>
          </w:tcPr>
          <w:p w14:paraId="5F82D3E6"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b/>
                <w:color w:val="000000"/>
              </w:rPr>
              <w:t>Tiêu chuẩn 4</w:t>
            </w:r>
          </w:p>
        </w:tc>
        <w:tc>
          <w:tcPr>
            <w:tcW w:w="1134" w:type="dxa"/>
            <w:vAlign w:val="center"/>
          </w:tcPr>
          <w:p w14:paraId="39080B0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049CCC2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restart"/>
            <w:vAlign w:val="center"/>
          </w:tcPr>
          <w:p w14:paraId="0E5123F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59DD000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0E58370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7</w:t>
            </w:r>
          </w:p>
        </w:tc>
        <w:tc>
          <w:tcPr>
            <w:tcW w:w="1295" w:type="dxa"/>
            <w:vMerge w:val="restart"/>
            <w:vAlign w:val="center"/>
          </w:tcPr>
          <w:p w14:paraId="69442A3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r>
      <w:tr w:rsidR="00731E9A" w:rsidRPr="00731E9A" w14:paraId="0E6CAFC9" w14:textId="77777777" w:rsidTr="002C2422">
        <w:tc>
          <w:tcPr>
            <w:tcW w:w="1838" w:type="dxa"/>
            <w:vAlign w:val="center"/>
          </w:tcPr>
          <w:p w14:paraId="5EFDEA8B"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4.1</w:t>
            </w:r>
          </w:p>
        </w:tc>
        <w:tc>
          <w:tcPr>
            <w:tcW w:w="1134" w:type="dxa"/>
            <w:vAlign w:val="center"/>
          </w:tcPr>
          <w:p w14:paraId="4E1BB7A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1862583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0FE007A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093912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834511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A16F97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6E81E7FD" w14:textId="77777777" w:rsidTr="002C2422">
        <w:tc>
          <w:tcPr>
            <w:tcW w:w="1838" w:type="dxa"/>
            <w:vAlign w:val="center"/>
          </w:tcPr>
          <w:p w14:paraId="7AA060EC"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4.2</w:t>
            </w:r>
          </w:p>
        </w:tc>
        <w:tc>
          <w:tcPr>
            <w:tcW w:w="1134" w:type="dxa"/>
            <w:vAlign w:val="center"/>
          </w:tcPr>
          <w:p w14:paraId="75B332B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76ACC55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5D1B32A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7733CB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AECD84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B30E9B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40E24124" w14:textId="77777777" w:rsidTr="002C2422">
        <w:tc>
          <w:tcPr>
            <w:tcW w:w="1838" w:type="dxa"/>
            <w:vAlign w:val="center"/>
          </w:tcPr>
          <w:p w14:paraId="08ADDA10"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4.3</w:t>
            </w:r>
          </w:p>
        </w:tc>
        <w:tc>
          <w:tcPr>
            <w:tcW w:w="1134" w:type="dxa"/>
            <w:vAlign w:val="center"/>
          </w:tcPr>
          <w:p w14:paraId="109342C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7C74764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1AEB247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9E1CD0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68283E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80B9F1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63B494CE" w14:textId="77777777" w:rsidTr="002C2422">
        <w:tc>
          <w:tcPr>
            <w:tcW w:w="1838" w:type="dxa"/>
            <w:vAlign w:val="center"/>
          </w:tcPr>
          <w:p w14:paraId="42E9E67B"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4.4</w:t>
            </w:r>
          </w:p>
        </w:tc>
        <w:tc>
          <w:tcPr>
            <w:tcW w:w="1134" w:type="dxa"/>
            <w:vAlign w:val="center"/>
          </w:tcPr>
          <w:p w14:paraId="223BE5C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6EEC09F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70474BC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A3305A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26CDB5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52691C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074F246F" w14:textId="77777777" w:rsidTr="002C2422">
        <w:tc>
          <w:tcPr>
            <w:tcW w:w="1838" w:type="dxa"/>
            <w:vAlign w:val="center"/>
          </w:tcPr>
          <w:p w14:paraId="21BD7E2D"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4.5</w:t>
            </w:r>
          </w:p>
        </w:tc>
        <w:tc>
          <w:tcPr>
            <w:tcW w:w="1134" w:type="dxa"/>
            <w:vAlign w:val="center"/>
          </w:tcPr>
          <w:p w14:paraId="7D9E47E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3C3A6F8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8D5171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1E4663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231113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F6D186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0DF506D8" w14:textId="77777777" w:rsidTr="002C2422">
        <w:tc>
          <w:tcPr>
            <w:tcW w:w="1838" w:type="dxa"/>
            <w:vAlign w:val="center"/>
          </w:tcPr>
          <w:p w14:paraId="02357318"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4.6</w:t>
            </w:r>
          </w:p>
        </w:tc>
        <w:tc>
          <w:tcPr>
            <w:tcW w:w="1134" w:type="dxa"/>
            <w:vAlign w:val="center"/>
          </w:tcPr>
          <w:p w14:paraId="578D1F1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5BEF424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04CE64C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CFBF41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8D0D89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F132EB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41496A3E" w14:textId="77777777" w:rsidTr="002C2422">
        <w:tc>
          <w:tcPr>
            <w:tcW w:w="1838" w:type="dxa"/>
            <w:vAlign w:val="center"/>
          </w:tcPr>
          <w:p w14:paraId="0C143B74"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4.7</w:t>
            </w:r>
          </w:p>
        </w:tc>
        <w:tc>
          <w:tcPr>
            <w:tcW w:w="1134" w:type="dxa"/>
            <w:vAlign w:val="center"/>
          </w:tcPr>
          <w:p w14:paraId="7F39805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5BFD9A7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B1ABF3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C27470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9DB9B8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8EB2DD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38FADF42" w14:textId="77777777" w:rsidTr="002C2422">
        <w:tc>
          <w:tcPr>
            <w:tcW w:w="1838" w:type="dxa"/>
            <w:vAlign w:val="center"/>
          </w:tcPr>
          <w:p w14:paraId="387D92A8"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b/>
                <w:color w:val="000000"/>
              </w:rPr>
              <w:t>Tiêu chuẩn 5</w:t>
            </w:r>
          </w:p>
        </w:tc>
        <w:tc>
          <w:tcPr>
            <w:tcW w:w="1134" w:type="dxa"/>
            <w:vAlign w:val="center"/>
          </w:tcPr>
          <w:p w14:paraId="4470117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1A5B0BA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restart"/>
            <w:vAlign w:val="center"/>
          </w:tcPr>
          <w:p w14:paraId="31DABE1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2FBB499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3F0288B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w:t>
            </w:r>
          </w:p>
        </w:tc>
        <w:tc>
          <w:tcPr>
            <w:tcW w:w="1295" w:type="dxa"/>
            <w:vMerge w:val="restart"/>
            <w:vAlign w:val="center"/>
          </w:tcPr>
          <w:p w14:paraId="5F436EB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r>
      <w:tr w:rsidR="00731E9A" w:rsidRPr="00731E9A" w14:paraId="72C00317" w14:textId="77777777" w:rsidTr="002C2422">
        <w:tc>
          <w:tcPr>
            <w:tcW w:w="1838" w:type="dxa"/>
            <w:vAlign w:val="center"/>
          </w:tcPr>
          <w:p w14:paraId="0B53C816" w14:textId="77777777" w:rsidR="00731E9A" w:rsidRPr="00731E9A" w:rsidRDefault="00731E9A" w:rsidP="00731E9A">
            <w:pPr>
              <w:widowControl w:val="0"/>
              <w:pBdr>
                <w:top w:val="nil"/>
                <w:left w:val="nil"/>
                <w:bottom w:val="nil"/>
                <w:right w:val="nil"/>
                <w:between w:val="nil"/>
              </w:pBdr>
              <w:spacing w:line="26" w:lineRule="atLeast"/>
              <w:rPr>
                <w:b/>
                <w:color w:val="000000"/>
              </w:rPr>
            </w:pPr>
            <w:r w:rsidRPr="00731E9A">
              <w:rPr>
                <w:color w:val="000000"/>
              </w:rPr>
              <w:t xml:space="preserve"> Tiêu chí 5.1</w:t>
            </w:r>
          </w:p>
        </w:tc>
        <w:tc>
          <w:tcPr>
            <w:tcW w:w="1134" w:type="dxa"/>
            <w:vAlign w:val="center"/>
          </w:tcPr>
          <w:p w14:paraId="282FB70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98E5D5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75A0AB5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FDA6B1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94C4C6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F1C7BA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69A432C9" w14:textId="77777777" w:rsidTr="002C2422">
        <w:tc>
          <w:tcPr>
            <w:tcW w:w="1838" w:type="dxa"/>
            <w:vAlign w:val="center"/>
          </w:tcPr>
          <w:p w14:paraId="4B437241"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5.2</w:t>
            </w:r>
          </w:p>
        </w:tc>
        <w:tc>
          <w:tcPr>
            <w:tcW w:w="1134" w:type="dxa"/>
            <w:vAlign w:val="center"/>
          </w:tcPr>
          <w:p w14:paraId="75830CD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3F907D2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51E347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2D0416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A6ADE4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0DDD79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36BC343D" w14:textId="77777777" w:rsidTr="002C2422">
        <w:tc>
          <w:tcPr>
            <w:tcW w:w="1838" w:type="dxa"/>
            <w:vAlign w:val="center"/>
          </w:tcPr>
          <w:p w14:paraId="5B3D4A0B"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5.3</w:t>
            </w:r>
          </w:p>
        </w:tc>
        <w:tc>
          <w:tcPr>
            <w:tcW w:w="1134" w:type="dxa"/>
            <w:vAlign w:val="center"/>
          </w:tcPr>
          <w:p w14:paraId="594E7FF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338FAC6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9D6A3F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A5C464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1017AB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0CEC08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4D5F0AEB" w14:textId="77777777" w:rsidTr="002C2422">
        <w:tc>
          <w:tcPr>
            <w:tcW w:w="1838" w:type="dxa"/>
            <w:vAlign w:val="center"/>
          </w:tcPr>
          <w:p w14:paraId="6D2CC90C"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5.4</w:t>
            </w:r>
          </w:p>
        </w:tc>
        <w:tc>
          <w:tcPr>
            <w:tcW w:w="1134" w:type="dxa"/>
            <w:vAlign w:val="center"/>
          </w:tcPr>
          <w:p w14:paraId="6A29B6B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5D54415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045C31F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FF514B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828775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377FE2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0821BD70" w14:textId="77777777" w:rsidTr="002C2422">
        <w:tc>
          <w:tcPr>
            <w:tcW w:w="1838" w:type="dxa"/>
            <w:vAlign w:val="center"/>
          </w:tcPr>
          <w:p w14:paraId="5232BBE7"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5.5</w:t>
            </w:r>
          </w:p>
        </w:tc>
        <w:tc>
          <w:tcPr>
            <w:tcW w:w="1134" w:type="dxa"/>
            <w:vAlign w:val="center"/>
          </w:tcPr>
          <w:p w14:paraId="7F5F614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09241B9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4943434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477CE7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338410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023CAA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4C6EEF1C" w14:textId="77777777" w:rsidTr="002C2422">
        <w:tc>
          <w:tcPr>
            <w:tcW w:w="1838" w:type="dxa"/>
            <w:vAlign w:val="center"/>
          </w:tcPr>
          <w:p w14:paraId="116D2C96"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5.6</w:t>
            </w:r>
          </w:p>
        </w:tc>
        <w:tc>
          <w:tcPr>
            <w:tcW w:w="1134" w:type="dxa"/>
            <w:vAlign w:val="center"/>
          </w:tcPr>
          <w:p w14:paraId="2454212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A87B00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5278C97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ED6D58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2CA14A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D8618B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2D45AD09" w14:textId="77777777" w:rsidTr="002C2422">
        <w:tc>
          <w:tcPr>
            <w:tcW w:w="1838" w:type="dxa"/>
            <w:vAlign w:val="center"/>
          </w:tcPr>
          <w:p w14:paraId="56D7DBB7"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5.7</w:t>
            </w:r>
          </w:p>
        </w:tc>
        <w:tc>
          <w:tcPr>
            <w:tcW w:w="1134" w:type="dxa"/>
            <w:vAlign w:val="center"/>
          </w:tcPr>
          <w:p w14:paraId="3214CD7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631AAA0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10FA25B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78690E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0721EE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51838B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1B60B98D" w14:textId="77777777" w:rsidTr="002C2422">
        <w:tc>
          <w:tcPr>
            <w:tcW w:w="1838" w:type="dxa"/>
            <w:vAlign w:val="center"/>
          </w:tcPr>
          <w:p w14:paraId="650C0E34"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5.8</w:t>
            </w:r>
          </w:p>
        </w:tc>
        <w:tc>
          <w:tcPr>
            <w:tcW w:w="1134" w:type="dxa"/>
            <w:vAlign w:val="center"/>
          </w:tcPr>
          <w:p w14:paraId="1A89DC3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35D24FC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604C1DD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32103E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49F0C5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4A7FB4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163665F5" w14:textId="77777777" w:rsidTr="002C2422">
        <w:tc>
          <w:tcPr>
            <w:tcW w:w="1838" w:type="dxa"/>
            <w:vAlign w:val="center"/>
          </w:tcPr>
          <w:p w14:paraId="68BB245F"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b/>
                <w:color w:val="000000"/>
              </w:rPr>
              <w:t>Tiêu chuẩn 6</w:t>
            </w:r>
          </w:p>
        </w:tc>
        <w:tc>
          <w:tcPr>
            <w:tcW w:w="1134" w:type="dxa"/>
            <w:vAlign w:val="center"/>
          </w:tcPr>
          <w:p w14:paraId="6E6F3BA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3C50927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restart"/>
            <w:vAlign w:val="center"/>
          </w:tcPr>
          <w:p w14:paraId="7A10CC5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717C9E1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54C8D84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1295" w:type="dxa"/>
            <w:vMerge w:val="restart"/>
            <w:vAlign w:val="center"/>
          </w:tcPr>
          <w:p w14:paraId="381EF1F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r>
      <w:tr w:rsidR="00731E9A" w:rsidRPr="00731E9A" w14:paraId="7BC79608" w14:textId="77777777" w:rsidTr="002C2422">
        <w:tc>
          <w:tcPr>
            <w:tcW w:w="1838" w:type="dxa"/>
            <w:vAlign w:val="center"/>
          </w:tcPr>
          <w:p w14:paraId="3FF222D3" w14:textId="77777777" w:rsidR="00731E9A" w:rsidRPr="00731E9A" w:rsidRDefault="00731E9A" w:rsidP="00731E9A">
            <w:pPr>
              <w:widowControl w:val="0"/>
              <w:pBdr>
                <w:top w:val="nil"/>
                <w:left w:val="nil"/>
                <w:bottom w:val="nil"/>
                <w:right w:val="nil"/>
                <w:between w:val="nil"/>
              </w:pBdr>
              <w:spacing w:line="26" w:lineRule="atLeast"/>
              <w:rPr>
                <w:b/>
                <w:color w:val="000000"/>
              </w:rPr>
            </w:pPr>
            <w:r w:rsidRPr="00731E9A">
              <w:rPr>
                <w:color w:val="000000"/>
              </w:rPr>
              <w:t xml:space="preserve"> Tiêu chí 6.1</w:t>
            </w:r>
          </w:p>
        </w:tc>
        <w:tc>
          <w:tcPr>
            <w:tcW w:w="1134" w:type="dxa"/>
            <w:vAlign w:val="center"/>
          </w:tcPr>
          <w:p w14:paraId="472EC2A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67EF78B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68F790D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C7DAD4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C6D56B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9A4366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2FE30722" w14:textId="77777777" w:rsidTr="002C2422">
        <w:tc>
          <w:tcPr>
            <w:tcW w:w="1838" w:type="dxa"/>
            <w:vAlign w:val="center"/>
          </w:tcPr>
          <w:p w14:paraId="32D3ACD7"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6.2</w:t>
            </w:r>
          </w:p>
        </w:tc>
        <w:tc>
          <w:tcPr>
            <w:tcW w:w="1134" w:type="dxa"/>
            <w:vAlign w:val="center"/>
          </w:tcPr>
          <w:p w14:paraId="7D9A785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2A0873D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150898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9B896A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97918C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5B8716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4A1C8385" w14:textId="77777777" w:rsidTr="002C2422">
        <w:tc>
          <w:tcPr>
            <w:tcW w:w="1838" w:type="dxa"/>
            <w:vAlign w:val="center"/>
          </w:tcPr>
          <w:p w14:paraId="33957C38"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Tiêu chí 6.3</w:t>
            </w:r>
          </w:p>
        </w:tc>
        <w:tc>
          <w:tcPr>
            <w:tcW w:w="1134" w:type="dxa"/>
            <w:vAlign w:val="center"/>
          </w:tcPr>
          <w:p w14:paraId="08CB342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769CA4C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7269E2E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3334AF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1D0518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FD499C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46C20903" w14:textId="77777777" w:rsidTr="002C2422">
        <w:tc>
          <w:tcPr>
            <w:tcW w:w="1838" w:type="dxa"/>
            <w:vAlign w:val="center"/>
          </w:tcPr>
          <w:p w14:paraId="42EE5484"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6.4</w:t>
            </w:r>
          </w:p>
        </w:tc>
        <w:tc>
          <w:tcPr>
            <w:tcW w:w="1134" w:type="dxa"/>
            <w:vAlign w:val="center"/>
          </w:tcPr>
          <w:p w14:paraId="4C2D259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7B070EC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58CFDA9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901A01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E68101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93D110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56BC594B" w14:textId="77777777" w:rsidTr="002C2422">
        <w:tc>
          <w:tcPr>
            <w:tcW w:w="1838" w:type="dxa"/>
            <w:vAlign w:val="center"/>
          </w:tcPr>
          <w:p w14:paraId="1CE09408"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6.5</w:t>
            </w:r>
          </w:p>
        </w:tc>
        <w:tc>
          <w:tcPr>
            <w:tcW w:w="1134" w:type="dxa"/>
            <w:vAlign w:val="center"/>
          </w:tcPr>
          <w:p w14:paraId="6E9BA58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64296BA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414CB0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CBCA23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BA7919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689FD0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44F20F8D" w14:textId="77777777" w:rsidTr="002C2422">
        <w:tc>
          <w:tcPr>
            <w:tcW w:w="1838" w:type="dxa"/>
            <w:vAlign w:val="center"/>
          </w:tcPr>
          <w:p w14:paraId="12BA8018"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6.6</w:t>
            </w:r>
          </w:p>
        </w:tc>
        <w:tc>
          <w:tcPr>
            <w:tcW w:w="1134" w:type="dxa"/>
            <w:vAlign w:val="center"/>
          </w:tcPr>
          <w:p w14:paraId="17D0D72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1DA18F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66FC2E2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384062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AEDF56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5EBDFB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324864C3" w14:textId="77777777" w:rsidTr="002C2422">
        <w:tc>
          <w:tcPr>
            <w:tcW w:w="1838" w:type="dxa"/>
            <w:vAlign w:val="center"/>
          </w:tcPr>
          <w:p w14:paraId="154B642D"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b/>
                <w:color w:val="000000"/>
              </w:rPr>
              <w:t>Tiêu chuẩn 7</w:t>
            </w:r>
          </w:p>
        </w:tc>
        <w:tc>
          <w:tcPr>
            <w:tcW w:w="1134" w:type="dxa"/>
            <w:vAlign w:val="center"/>
          </w:tcPr>
          <w:p w14:paraId="084EBE8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FF12DD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restart"/>
            <w:vAlign w:val="center"/>
          </w:tcPr>
          <w:p w14:paraId="7279872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3B428D0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032A1A3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w:t>
            </w:r>
          </w:p>
        </w:tc>
        <w:tc>
          <w:tcPr>
            <w:tcW w:w="1295" w:type="dxa"/>
            <w:vMerge w:val="restart"/>
            <w:vAlign w:val="center"/>
          </w:tcPr>
          <w:p w14:paraId="013D934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r>
      <w:tr w:rsidR="00731E9A" w:rsidRPr="00731E9A" w14:paraId="0CC915C3" w14:textId="77777777" w:rsidTr="002C2422">
        <w:tc>
          <w:tcPr>
            <w:tcW w:w="1838" w:type="dxa"/>
            <w:vAlign w:val="center"/>
          </w:tcPr>
          <w:p w14:paraId="1E4E6660" w14:textId="77777777" w:rsidR="00731E9A" w:rsidRPr="00731E9A" w:rsidRDefault="00731E9A" w:rsidP="00731E9A">
            <w:pPr>
              <w:widowControl w:val="0"/>
              <w:pBdr>
                <w:top w:val="nil"/>
                <w:left w:val="nil"/>
                <w:bottom w:val="nil"/>
                <w:right w:val="nil"/>
                <w:between w:val="nil"/>
              </w:pBdr>
              <w:spacing w:line="26" w:lineRule="atLeast"/>
              <w:rPr>
                <w:b/>
                <w:color w:val="000000"/>
              </w:rPr>
            </w:pPr>
            <w:r w:rsidRPr="00731E9A">
              <w:rPr>
                <w:color w:val="000000"/>
              </w:rPr>
              <w:t xml:space="preserve"> Tiêu chí 7.1</w:t>
            </w:r>
          </w:p>
        </w:tc>
        <w:tc>
          <w:tcPr>
            <w:tcW w:w="1134" w:type="dxa"/>
            <w:vAlign w:val="center"/>
          </w:tcPr>
          <w:p w14:paraId="40BA39E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34BCD3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4E0B751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896E3B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FAADBD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8BFAFD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52F8B2DC" w14:textId="77777777" w:rsidTr="002C2422">
        <w:tc>
          <w:tcPr>
            <w:tcW w:w="1838" w:type="dxa"/>
            <w:vAlign w:val="center"/>
          </w:tcPr>
          <w:p w14:paraId="195480BB"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Tiêu chí 7.2</w:t>
            </w:r>
          </w:p>
        </w:tc>
        <w:tc>
          <w:tcPr>
            <w:tcW w:w="1134" w:type="dxa"/>
            <w:vAlign w:val="center"/>
          </w:tcPr>
          <w:p w14:paraId="59DB43D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BC5D0D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7EE9A41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449EED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35C5CC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9606B1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14C97F8F" w14:textId="77777777" w:rsidTr="002C2422">
        <w:tc>
          <w:tcPr>
            <w:tcW w:w="1838" w:type="dxa"/>
            <w:vAlign w:val="center"/>
          </w:tcPr>
          <w:p w14:paraId="29F27E89"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7.3</w:t>
            </w:r>
          </w:p>
        </w:tc>
        <w:tc>
          <w:tcPr>
            <w:tcW w:w="1134" w:type="dxa"/>
            <w:vAlign w:val="center"/>
          </w:tcPr>
          <w:p w14:paraId="56ED14B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6040FDE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385A95E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635EE8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E0D681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35E540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63E721A9" w14:textId="77777777" w:rsidTr="002C2422">
        <w:tc>
          <w:tcPr>
            <w:tcW w:w="1838" w:type="dxa"/>
            <w:vAlign w:val="center"/>
          </w:tcPr>
          <w:p w14:paraId="112F5895"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7.4</w:t>
            </w:r>
          </w:p>
        </w:tc>
        <w:tc>
          <w:tcPr>
            <w:tcW w:w="1134" w:type="dxa"/>
            <w:vAlign w:val="center"/>
          </w:tcPr>
          <w:p w14:paraId="6066187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7C6040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1296004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F9554F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EE8A7B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E78307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0EE3F3D2" w14:textId="77777777" w:rsidTr="002C2422">
        <w:tc>
          <w:tcPr>
            <w:tcW w:w="1838" w:type="dxa"/>
            <w:vAlign w:val="center"/>
          </w:tcPr>
          <w:p w14:paraId="35033CAB"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7.5</w:t>
            </w:r>
          </w:p>
        </w:tc>
        <w:tc>
          <w:tcPr>
            <w:tcW w:w="1134" w:type="dxa"/>
            <w:vAlign w:val="center"/>
          </w:tcPr>
          <w:p w14:paraId="583B31A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71ECC31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30500A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1F6E29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760294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F1C61E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0B7070D8" w14:textId="77777777" w:rsidTr="002C2422">
        <w:tc>
          <w:tcPr>
            <w:tcW w:w="1838" w:type="dxa"/>
            <w:vAlign w:val="center"/>
          </w:tcPr>
          <w:p w14:paraId="5A0D7529"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7.6</w:t>
            </w:r>
          </w:p>
        </w:tc>
        <w:tc>
          <w:tcPr>
            <w:tcW w:w="1134" w:type="dxa"/>
            <w:vAlign w:val="center"/>
          </w:tcPr>
          <w:p w14:paraId="515496B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3527994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4B2F9FE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7D16C88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E17817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6CE827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7B4660C7" w14:textId="77777777" w:rsidTr="002C2422">
        <w:tc>
          <w:tcPr>
            <w:tcW w:w="1838" w:type="dxa"/>
            <w:vAlign w:val="center"/>
          </w:tcPr>
          <w:p w14:paraId="73A5BEDF"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7.7</w:t>
            </w:r>
          </w:p>
        </w:tc>
        <w:tc>
          <w:tcPr>
            <w:tcW w:w="1134" w:type="dxa"/>
            <w:vAlign w:val="center"/>
          </w:tcPr>
          <w:p w14:paraId="389857E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770887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432F1CE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173EF0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7A5D31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0F9FA9E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5415F235" w14:textId="77777777" w:rsidTr="002C2422">
        <w:tc>
          <w:tcPr>
            <w:tcW w:w="1838" w:type="dxa"/>
            <w:vAlign w:val="center"/>
          </w:tcPr>
          <w:p w14:paraId="55FBAC46"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7.8</w:t>
            </w:r>
          </w:p>
        </w:tc>
        <w:tc>
          <w:tcPr>
            <w:tcW w:w="1134" w:type="dxa"/>
            <w:vAlign w:val="center"/>
          </w:tcPr>
          <w:p w14:paraId="330CEE8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122820A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2879EF4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8DC4DC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69FC75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AAF59D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09C4097A" w14:textId="77777777" w:rsidTr="002C2422">
        <w:tc>
          <w:tcPr>
            <w:tcW w:w="1838" w:type="dxa"/>
            <w:vAlign w:val="center"/>
          </w:tcPr>
          <w:p w14:paraId="68F9AD13"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b/>
                <w:color w:val="000000"/>
              </w:rPr>
              <w:t>Tiêu chuẩn 8</w:t>
            </w:r>
          </w:p>
        </w:tc>
        <w:tc>
          <w:tcPr>
            <w:tcW w:w="1134" w:type="dxa"/>
            <w:vAlign w:val="center"/>
          </w:tcPr>
          <w:p w14:paraId="4D71993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1A10326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restart"/>
            <w:vAlign w:val="center"/>
          </w:tcPr>
          <w:p w14:paraId="7A6AFF5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75D3CAC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295" w:type="dxa"/>
            <w:vMerge w:val="restart"/>
            <w:vAlign w:val="center"/>
          </w:tcPr>
          <w:p w14:paraId="5918453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1295" w:type="dxa"/>
            <w:vMerge w:val="restart"/>
            <w:vAlign w:val="center"/>
          </w:tcPr>
          <w:p w14:paraId="1324E72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r>
      <w:tr w:rsidR="00731E9A" w:rsidRPr="00731E9A" w14:paraId="6859BAC1" w14:textId="77777777" w:rsidTr="002C2422">
        <w:tc>
          <w:tcPr>
            <w:tcW w:w="1838" w:type="dxa"/>
            <w:vAlign w:val="center"/>
          </w:tcPr>
          <w:p w14:paraId="40AC460B" w14:textId="77777777" w:rsidR="00731E9A" w:rsidRPr="00731E9A" w:rsidRDefault="00731E9A" w:rsidP="00731E9A">
            <w:pPr>
              <w:widowControl w:val="0"/>
              <w:pBdr>
                <w:top w:val="nil"/>
                <w:left w:val="nil"/>
                <w:bottom w:val="nil"/>
                <w:right w:val="nil"/>
                <w:between w:val="nil"/>
              </w:pBdr>
              <w:spacing w:line="26" w:lineRule="atLeast"/>
              <w:rPr>
                <w:b/>
                <w:color w:val="000000"/>
              </w:rPr>
            </w:pPr>
            <w:r w:rsidRPr="00731E9A">
              <w:rPr>
                <w:color w:val="000000"/>
              </w:rPr>
              <w:t xml:space="preserve"> Tiêu chí 8.1</w:t>
            </w:r>
          </w:p>
        </w:tc>
        <w:tc>
          <w:tcPr>
            <w:tcW w:w="1134" w:type="dxa"/>
            <w:vAlign w:val="center"/>
          </w:tcPr>
          <w:p w14:paraId="2C07DAB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445EFD6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0B2BCDC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2A822D1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F080D5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2F3A6F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7C1BC2E4" w14:textId="77777777" w:rsidTr="002C2422">
        <w:tc>
          <w:tcPr>
            <w:tcW w:w="1838" w:type="dxa"/>
            <w:vAlign w:val="center"/>
          </w:tcPr>
          <w:p w14:paraId="555E7A91"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lastRenderedPageBreak/>
              <w:t xml:space="preserve"> Tiêu chí 8.2</w:t>
            </w:r>
          </w:p>
        </w:tc>
        <w:tc>
          <w:tcPr>
            <w:tcW w:w="1134" w:type="dxa"/>
            <w:vAlign w:val="center"/>
          </w:tcPr>
          <w:p w14:paraId="2491019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69F5D8F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1790510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681F56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2AF50A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AB6A66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0C94069B" w14:textId="77777777" w:rsidTr="002C2422">
        <w:tc>
          <w:tcPr>
            <w:tcW w:w="1838" w:type="dxa"/>
            <w:vAlign w:val="center"/>
          </w:tcPr>
          <w:p w14:paraId="5010AB79"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lastRenderedPageBreak/>
              <w:t xml:space="preserve"> Tiêu chí 8.3</w:t>
            </w:r>
          </w:p>
        </w:tc>
        <w:tc>
          <w:tcPr>
            <w:tcW w:w="1134" w:type="dxa"/>
            <w:vAlign w:val="center"/>
          </w:tcPr>
          <w:p w14:paraId="2A8F2A8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515F7A9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56F0101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2A5EC2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261EEB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210763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63CF8014" w14:textId="77777777" w:rsidTr="002C2422">
        <w:tc>
          <w:tcPr>
            <w:tcW w:w="1838" w:type="dxa"/>
            <w:vAlign w:val="center"/>
          </w:tcPr>
          <w:p w14:paraId="25CE2DFE"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8.4</w:t>
            </w:r>
          </w:p>
        </w:tc>
        <w:tc>
          <w:tcPr>
            <w:tcW w:w="1134" w:type="dxa"/>
            <w:vAlign w:val="center"/>
          </w:tcPr>
          <w:p w14:paraId="71C7404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03F9462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0D03EFC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6B134B7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5E42CC5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3A6747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025B5DEF" w14:textId="77777777" w:rsidTr="002C2422">
        <w:tc>
          <w:tcPr>
            <w:tcW w:w="1838" w:type="dxa"/>
            <w:vAlign w:val="center"/>
          </w:tcPr>
          <w:p w14:paraId="2A716099"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xml:space="preserve"> Tiêu chí 8.5</w:t>
            </w:r>
          </w:p>
        </w:tc>
        <w:tc>
          <w:tcPr>
            <w:tcW w:w="1134" w:type="dxa"/>
            <w:vAlign w:val="center"/>
          </w:tcPr>
          <w:p w14:paraId="5A93A58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10" w:type="dxa"/>
            <w:vAlign w:val="center"/>
          </w:tcPr>
          <w:p w14:paraId="6D42CF2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X</w:t>
            </w:r>
          </w:p>
        </w:tc>
        <w:tc>
          <w:tcPr>
            <w:tcW w:w="1294" w:type="dxa"/>
            <w:vMerge/>
            <w:vAlign w:val="center"/>
          </w:tcPr>
          <w:p w14:paraId="3711656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316C0BA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190769A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295" w:type="dxa"/>
            <w:vMerge/>
            <w:vAlign w:val="center"/>
          </w:tcPr>
          <w:p w14:paraId="4C6CBB5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bl>
    <w:p w14:paraId="062F5A31" w14:textId="77777777" w:rsidR="00731E9A" w:rsidRPr="00731E9A" w:rsidRDefault="00731E9A" w:rsidP="00731E9A">
      <w:pPr>
        <w:widowControl w:val="0"/>
        <w:pBdr>
          <w:top w:val="nil"/>
          <w:left w:val="nil"/>
          <w:bottom w:val="nil"/>
          <w:right w:val="nil"/>
          <w:between w:val="nil"/>
        </w:pBdr>
        <w:spacing w:line="26" w:lineRule="atLeast"/>
        <w:rPr>
          <w:color w:val="000000"/>
        </w:rPr>
      </w:pPr>
    </w:p>
    <w:p w14:paraId="61A3BE67" w14:textId="77777777" w:rsidR="00731E9A" w:rsidRPr="00731E9A" w:rsidRDefault="00731E9A" w:rsidP="00D12D0E">
      <w:pPr>
        <w:widowControl w:val="0"/>
        <w:pBdr>
          <w:top w:val="nil"/>
          <w:left w:val="nil"/>
          <w:bottom w:val="nil"/>
          <w:right w:val="nil"/>
          <w:between w:val="nil"/>
        </w:pBdr>
        <w:spacing w:line="26" w:lineRule="atLeast"/>
        <w:ind w:firstLine="720"/>
        <w:rPr>
          <w:b/>
          <w:color w:val="000000"/>
        </w:rPr>
      </w:pPr>
      <w:r w:rsidRPr="00731E9A">
        <w:rPr>
          <w:b/>
          <w:color w:val="000000"/>
        </w:rPr>
        <w:t>Tự đánh giá CTĐT: Đạt</w:t>
      </w:r>
    </w:p>
    <w:p w14:paraId="61CC5384" w14:textId="77777777" w:rsidR="00731E9A" w:rsidRPr="00731E9A" w:rsidRDefault="00731E9A" w:rsidP="00731E9A">
      <w:pPr>
        <w:widowControl w:val="0"/>
        <w:spacing w:line="26" w:lineRule="atLeast"/>
        <w:jc w:val="right"/>
        <w:rPr>
          <w:i/>
        </w:rPr>
      </w:pPr>
      <w:r w:rsidRPr="00731E9A">
        <w:rPr>
          <w:i/>
        </w:rPr>
        <w:t>Đắk Lắk, ngày …… tháng … năm 2025</w:t>
      </w:r>
    </w:p>
    <w:p w14:paraId="76ACE543" w14:textId="77777777" w:rsidR="00731E9A" w:rsidRPr="00731E9A" w:rsidRDefault="00731E9A" w:rsidP="00D12D0E">
      <w:pPr>
        <w:widowControl w:val="0"/>
        <w:spacing w:line="26" w:lineRule="atLeast"/>
        <w:ind w:right="992"/>
        <w:jc w:val="right"/>
        <w:rPr>
          <w:b/>
        </w:rPr>
      </w:pPr>
      <w:r w:rsidRPr="00731E9A">
        <w:rPr>
          <w:b/>
        </w:rPr>
        <w:t>HIỆU TRƯỞNG</w:t>
      </w:r>
    </w:p>
    <w:p w14:paraId="61E43446" w14:textId="1BD4C8D6" w:rsidR="003D2557" w:rsidRDefault="003D2557">
      <w:pPr>
        <w:rPr>
          <w:noProof/>
          <w:color w:val="000000"/>
        </w:rPr>
      </w:pPr>
      <w:r>
        <w:rPr>
          <w:noProof/>
          <w:color w:val="000000"/>
        </w:rPr>
        <w:br w:type="page"/>
      </w:r>
    </w:p>
    <w:p w14:paraId="4D296BF2" w14:textId="257AC2FC" w:rsidR="00731E9A" w:rsidRPr="00731E9A" w:rsidRDefault="001143EB" w:rsidP="00731E9A">
      <w:pPr>
        <w:widowControl w:val="0"/>
        <w:pBdr>
          <w:top w:val="nil"/>
          <w:left w:val="nil"/>
          <w:bottom w:val="nil"/>
          <w:right w:val="nil"/>
          <w:between w:val="nil"/>
        </w:pBdr>
        <w:spacing w:line="26" w:lineRule="atLeast"/>
        <w:jc w:val="left"/>
        <w:rPr>
          <w:color w:val="000000"/>
        </w:rPr>
      </w:pPr>
      <w:r w:rsidRPr="00C64EA0">
        <w:rPr>
          <w:noProof/>
          <w:lang w:val="en-US"/>
        </w:rPr>
        <w:lastRenderedPageBreak/>
        <w:drawing>
          <wp:inline distT="0" distB="0" distL="0" distR="0" wp14:anchorId="7196F8E3" wp14:editId="44798C70">
            <wp:extent cx="5760720" cy="6608118"/>
            <wp:effectExtent l="0" t="0" r="0" b="2540"/>
            <wp:docPr id="1855557121" name="Picture 1" descr="A screen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43054" name="Picture 1" descr="A screenshot of a chart&#10;&#10;AI-generated content may be incorrect."/>
                    <pic:cNvPicPr/>
                  </pic:nvPicPr>
                  <pic:blipFill>
                    <a:blip r:embed="rId11"/>
                    <a:stretch>
                      <a:fillRect/>
                    </a:stretch>
                  </pic:blipFill>
                  <pic:spPr>
                    <a:xfrm>
                      <a:off x="0" y="0"/>
                      <a:ext cx="5760720" cy="6608118"/>
                    </a:xfrm>
                    <a:prstGeom prst="rect">
                      <a:avLst/>
                    </a:prstGeom>
                  </pic:spPr>
                </pic:pic>
              </a:graphicData>
            </a:graphic>
          </wp:inline>
        </w:drawing>
      </w:r>
    </w:p>
    <w:p w14:paraId="0AB641D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Sơ đồ 1: Cơ cấu tổ chức của trường ĐH Tây Nguyên</w:t>
      </w:r>
    </w:p>
    <w:p w14:paraId="0D098C5C"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425A6D6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2224DDC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7B5D7D8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4CA47FA6" w14:textId="77777777" w:rsidR="00731E9A" w:rsidRPr="00731E9A" w:rsidRDefault="00731E9A" w:rsidP="00731E9A">
      <w:pPr>
        <w:spacing w:line="26" w:lineRule="atLeast"/>
        <w:jc w:val="left"/>
        <w:rPr>
          <w:b/>
        </w:rPr>
      </w:pPr>
      <w:r w:rsidRPr="00731E9A">
        <w:br w:type="page"/>
      </w:r>
    </w:p>
    <w:p w14:paraId="7416860A" w14:textId="6C4B8A01" w:rsidR="00731E9A" w:rsidRPr="00731E9A" w:rsidRDefault="002B6AF9" w:rsidP="00731E9A">
      <w:pPr>
        <w:widowControl w:val="0"/>
        <w:pBdr>
          <w:top w:val="nil"/>
          <w:left w:val="nil"/>
          <w:bottom w:val="nil"/>
          <w:right w:val="nil"/>
          <w:between w:val="nil"/>
        </w:pBdr>
        <w:spacing w:line="26" w:lineRule="atLeast"/>
        <w:jc w:val="left"/>
        <w:rPr>
          <w:color w:val="000000"/>
        </w:rPr>
      </w:pPr>
      <w:r w:rsidRPr="002B6AF9">
        <w:rPr>
          <w:noProof/>
          <w:color w:val="000000"/>
          <w:lang w:val="en-US"/>
        </w:rPr>
        <w:lastRenderedPageBreak/>
        <w:drawing>
          <wp:inline distT="0" distB="0" distL="0" distR="0" wp14:anchorId="28FA38D5" wp14:editId="17EF9C58">
            <wp:extent cx="5760720" cy="2529840"/>
            <wp:effectExtent l="0" t="0" r="0" b="3810"/>
            <wp:docPr id="1375675863"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75863" name="Picture 1" descr="A diagram of a company&#10;&#10;AI-generated content may be incorrect."/>
                    <pic:cNvPicPr/>
                  </pic:nvPicPr>
                  <pic:blipFill>
                    <a:blip r:embed="rId50"/>
                    <a:stretch>
                      <a:fillRect/>
                    </a:stretch>
                  </pic:blipFill>
                  <pic:spPr>
                    <a:xfrm>
                      <a:off x="0" y="0"/>
                      <a:ext cx="5760720" cy="2529840"/>
                    </a:xfrm>
                    <a:prstGeom prst="rect">
                      <a:avLst/>
                    </a:prstGeom>
                  </pic:spPr>
                </pic:pic>
              </a:graphicData>
            </a:graphic>
          </wp:inline>
        </w:drawing>
      </w:r>
    </w:p>
    <w:p w14:paraId="532827AF"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Sơ đồ 2: Cơ cấu tổ chức của Khoa Kinh tế - trường ĐH Tây Nguyên</w:t>
      </w:r>
    </w:p>
    <w:p w14:paraId="25BE8746" w14:textId="77777777" w:rsidR="00902990" w:rsidRDefault="00902990" w:rsidP="00731E9A">
      <w:pPr>
        <w:widowControl w:val="0"/>
        <w:pBdr>
          <w:top w:val="nil"/>
          <w:left w:val="nil"/>
          <w:bottom w:val="nil"/>
          <w:right w:val="nil"/>
          <w:between w:val="nil"/>
        </w:pBdr>
        <w:tabs>
          <w:tab w:val="left" w:pos="548"/>
          <w:tab w:val="left" w:pos="993"/>
        </w:tabs>
        <w:spacing w:line="26" w:lineRule="atLeast"/>
        <w:ind w:left="567" w:right="49"/>
        <w:jc w:val="center"/>
        <w:rPr>
          <w:b/>
          <w:color w:val="000000"/>
        </w:rPr>
      </w:pPr>
    </w:p>
    <w:p w14:paraId="46874049" w14:textId="3785DEBB" w:rsidR="00731E9A" w:rsidRPr="00731E9A" w:rsidRDefault="00731E9A" w:rsidP="00731E9A">
      <w:pPr>
        <w:widowControl w:val="0"/>
        <w:pBdr>
          <w:top w:val="nil"/>
          <w:left w:val="nil"/>
          <w:bottom w:val="nil"/>
          <w:right w:val="nil"/>
          <w:between w:val="nil"/>
        </w:pBdr>
        <w:tabs>
          <w:tab w:val="left" w:pos="548"/>
          <w:tab w:val="left" w:pos="993"/>
        </w:tabs>
        <w:spacing w:line="26" w:lineRule="atLeast"/>
        <w:ind w:left="567" w:right="49"/>
        <w:jc w:val="center"/>
        <w:rPr>
          <w:b/>
          <w:color w:val="000000"/>
        </w:rPr>
      </w:pPr>
      <w:r w:rsidRPr="00731E9A">
        <w:rPr>
          <w:b/>
          <w:color w:val="000000"/>
        </w:rPr>
        <w:t>Danh sách Ban lãnh đạo cơ sở giáo dục và danh sách cán bộ lãnh đạo chủ chốt của đơn vị thực hiện CTĐT</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
        <w:gridCol w:w="1010"/>
        <w:gridCol w:w="1782"/>
        <w:gridCol w:w="850"/>
        <w:gridCol w:w="1843"/>
        <w:gridCol w:w="1564"/>
        <w:gridCol w:w="1555"/>
      </w:tblGrid>
      <w:tr w:rsidR="00731E9A" w:rsidRPr="00731E9A" w14:paraId="4C21F93A" w14:textId="77777777" w:rsidTr="00731E9A">
        <w:trPr>
          <w:trHeight w:val="726"/>
          <w:tblHeader/>
          <w:jc w:val="center"/>
        </w:trPr>
        <w:tc>
          <w:tcPr>
            <w:tcW w:w="605" w:type="dxa"/>
            <w:vAlign w:val="center"/>
          </w:tcPr>
          <w:p w14:paraId="4DBA16F2" w14:textId="77777777" w:rsidR="00731E9A" w:rsidRPr="00731E9A" w:rsidRDefault="00731E9A" w:rsidP="00731E9A">
            <w:pPr>
              <w:widowControl w:val="0"/>
              <w:pBdr>
                <w:top w:val="nil"/>
                <w:left w:val="nil"/>
                <w:bottom w:val="nil"/>
                <w:right w:val="nil"/>
                <w:between w:val="nil"/>
              </w:pBdr>
              <w:spacing w:line="26" w:lineRule="atLeast"/>
              <w:jc w:val="center"/>
              <w:rPr>
                <w:b/>
                <w:color w:val="000000"/>
                <w:sz w:val="24"/>
                <w:szCs w:val="24"/>
              </w:rPr>
            </w:pPr>
            <w:r w:rsidRPr="00731E9A">
              <w:rPr>
                <w:b/>
                <w:color w:val="000000"/>
                <w:sz w:val="24"/>
                <w:szCs w:val="24"/>
              </w:rPr>
              <w:t>TT</w:t>
            </w:r>
          </w:p>
        </w:tc>
        <w:tc>
          <w:tcPr>
            <w:tcW w:w="1010" w:type="dxa"/>
            <w:vAlign w:val="center"/>
          </w:tcPr>
          <w:p w14:paraId="770F275D" w14:textId="77777777" w:rsidR="00731E9A" w:rsidRPr="00731E9A" w:rsidRDefault="00731E9A" w:rsidP="00731E9A">
            <w:pPr>
              <w:widowControl w:val="0"/>
              <w:pBdr>
                <w:top w:val="nil"/>
                <w:left w:val="nil"/>
                <w:bottom w:val="nil"/>
                <w:right w:val="nil"/>
                <w:between w:val="nil"/>
              </w:pBdr>
              <w:spacing w:line="26" w:lineRule="atLeast"/>
              <w:jc w:val="center"/>
              <w:rPr>
                <w:b/>
                <w:color w:val="000000"/>
                <w:sz w:val="24"/>
                <w:szCs w:val="24"/>
              </w:rPr>
            </w:pPr>
            <w:r w:rsidRPr="00731E9A">
              <w:rPr>
                <w:b/>
                <w:color w:val="000000"/>
                <w:sz w:val="24"/>
                <w:szCs w:val="24"/>
              </w:rPr>
              <w:t>Các bộ phận</w:t>
            </w:r>
          </w:p>
        </w:tc>
        <w:tc>
          <w:tcPr>
            <w:tcW w:w="1782" w:type="dxa"/>
            <w:vAlign w:val="center"/>
          </w:tcPr>
          <w:p w14:paraId="1B6618BE" w14:textId="77777777" w:rsidR="00731E9A" w:rsidRPr="00731E9A" w:rsidRDefault="00731E9A" w:rsidP="00731E9A">
            <w:pPr>
              <w:widowControl w:val="0"/>
              <w:pBdr>
                <w:top w:val="nil"/>
                <w:left w:val="nil"/>
                <w:bottom w:val="nil"/>
                <w:right w:val="nil"/>
                <w:between w:val="nil"/>
              </w:pBdr>
              <w:spacing w:line="26" w:lineRule="atLeast"/>
              <w:jc w:val="center"/>
              <w:rPr>
                <w:b/>
                <w:color w:val="000000"/>
                <w:sz w:val="24"/>
                <w:szCs w:val="24"/>
              </w:rPr>
            </w:pPr>
            <w:r w:rsidRPr="00731E9A">
              <w:rPr>
                <w:b/>
                <w:color w:val="000000"/>
                <w:sz w:val="24"/>
                <w:szCs w:val="24"/>
              </w:rPr>
              <w:t>Họ và tên</w:t>
            </w:r>
          </w:p>
        </w:tc>
        <w:tc>
          <w:tcPr>
            <w:tcW w:w="850" w:type="dxa"/>
            <w:vAlign w:val="center"/>
          </w:tcPr>
          <w:p w14:paraId="36CFF18A" w14:textId="77777777" w:rsidR="00731E9A" w:rsidRPr="00731E9A" w:rsidRDefault="00731E9A" w:rsidP="00731E9A">
            <w:pPr>
              <w:widowControl w:val="0"/>
              <w:pBdr>
                <w:top w:val="nil"/>
                <w:left w:val="nil"/>
                <w:bottom w:val="nil"/>
                <w:right w:val="nil"/>
                <w:between w:val="nil"/>
              </w:pBdr>
              <w:spacing w:line="26" w:lineRule="atLeast"/>
              <w:jc w:val="center"/>
              <w:rPr>
                <w:b/>
                <w:color w:val="000000"/>
                <w:sz w:val="24"/>
                <w:szCs w:val="24"/>
              </w:rPr>
            </w:pPr>
            <w:r w:rsidRPr="00731E9A">
              <w:rPr>
                <w:b/>
                <w:color w:val="000000"/>
                <w:sz w:val="24"/>
                <w:szCs w:val="24"/>
              </w:rPr>
              <w:t>Năm sinh</w:t>
            </w:r>
          </w:p>
        </w:tc>
        <w:tc>
          <w:tcPr>
            <w:tcW w:w="1843" w:type="dxa"/>
            <w:vAlign w:val="center"/>
          </w:tcPr>
          <w:p w14:paraId="4A1D6E59" w14:textId="472CFB41" w:rsidR="00731E9A" w:rsidRPr="00731E9A" w:rsidRDefault="00731E9A" w:rsidP="00731E9A">
            <w:pPr>
              <w:widowControl w:val="0"/>
              <w:pBdr>
                <w:top w:val="nil"/>
                <w:left w:val="nil"/>
                <w:bottom w:val="nil"/>
                <w:right w:val="nil"/>
                <w:between w:val="nil"/>
              </w:pBdr>
              <w:spacing w:line="26" w:lineRule="atLeast"/>
              <w:jc w:val="center"/>
              <w:rPr>
                <w:b/>
                <w:color w:val="000000"/>
                <w:sz w:val="24"/>
                <w:szCs w:val="24"/>
              </w:rPr>
            </w:pPr>
            <w:r w:rsidRPr="00731E9A">
              <w:rPr>
                <w:b/>
                <w:color w:val="000000"/>
                <w:sz w:val="24"/>
                <w:szCs w:val="24"/>
              </w:rPr>
              <w:t>Học vị, chức danh, chức vụ</w:t>
            </w:r>
          </w:p>
        </w:tc>
        <w:tc>
          <w:tcPr>
            <w:tcW w:w="1564" w:type="dxa"/>
            <w:vAlign w:val="center"/>
          </w:tcPr>
          <w:p w14:paraId="661F3561" w14:textId="77777777" w:rsidR="00731E9A" w:rsidRPr="00731E9A" w:rsidRDefault="00731E9A" w:rsidP="00731E9A">
            <w:pPr>
              <w:widowControl w:val="0"/>
              <w:pBdr>
                <w:top w:val="nil"/>
                <w:left w:val="nil"/>
                <w:bottom w:val="nil"/>
                <w:right w:val="nil"/>
                <w:between w:val="nil"/>
              </w:pBdr>
              <w:spacing w:line="26" w:lineRule="atLeast"/>
              <w:jc w:val="center"/>
              <w:rPr>
                <w:b/>
                <w:color w:val="000000"/>
                <w:sz w:val="24"/>
                <w:szCs w:val="24"/>
              </w:rPr>
            </w:pPr>
            <w:r w:rsidRPr="00731E9A">
              <w:rPr>
                <w:b/>
                <w:color w:val="000000"/>
                <w:sz w:val="24"/>
                <w:szCs w:val="24"/>
              </w:rPr>
              <w:t>Điện thoại</w:t>
            </w:r>
          </w:p>
        </w:tc>
        <w:tc>
          <w:tcPr>
            <w:tcW w:w="1555" w:type="dxa"/>
            <w:vAlign w:val="center"/>
          </w:tcPr>
          <w:p w14:paraId="564FBD67" w14:textId="77777777" w:rsidR="00731E9A" w:rsidRPr="00731E9A" w:rsidRDefault="00731E9A" w:rsidP="00731E9A">
            <w:pPr>
              <w:widowControl w:val="0"/>
              <w:pBdr>
                <w:top w:val="nil"/>
                <w:left w:val="nil"/>
                <w:bottom w:val="nil"/>
                <w:right w:val="nil"/>
                <w:between w:val="nil"/>
              </w:pBdr>
              <w:spacing w:line="26" w:lineRule="atLeast"/>
              <w:jc w:val="center"/>
              <w:rPr>
                <w:b/>
                <w:color w:val="000000"/>
                <w:sz w:val="24"/>
                <w:szCs w:val="24"/>
              </w:rPr>
            </w:pPr>
            <w:r w:rsidRPr="00731E9A">
              <w:rPr>
                <w:b/>
                <w:color w:val="000000"/>
                <w:sz w:val="24"/>
                <w:szCs w:val="24"/>
              </w:rPr>
              <w:t>Email</w:t>
            </w:r>
          </w:p>
        </w:tc>
      </w:tr>
      <w:tr w:rsidR="00731E9A" w:rsidRPr="00731E9A" w14:paraId="4F39A9BF" w14:textId="77777777" w:rsidTr="00731E9A">
        <w:trPr>
          <w:trHeight w:val="378"/>
          <w:jc w:val="center"/>
        </w:trPr>
        <w:tc>
          <w:tcPr>
            <w:tcW w:w="605" w:type="dxa"/>
            <w:vAlign w:val="center"/>
          </w:tcPr>
          <w:p w14:paraId="4E62F39F"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p>
        </w:tc>
        <w:tc>
          <w:tcPr>
            <w:tcW w:w="8604" w:type="dxa"/>
            <w:gridSpan w:val="6"/>
            <w:vAlign w:val="center"/>
          </w:tcPr>
          <w:p w14:paraId="4528F487" w14:textId="77777777" w:rsidR="00731E9A" w:rsidRPr="00731E9A" w:rsidRDefault="00731E9A" w:rsidP="00731E9A">
            <w:pPr>
              <w:widowControl w:val="0"/>
              <w:pBdr>
                <w:top w:val="nil"/>
                <w:left w:val="nil"/>
                <w:bottom w:val="nil"/>
                <w:right w:val="nil"/>
                <w:between w:val="nil"/>
              </w:pBdr>
              <w:spacing w:line="26" w:lineRule="atLeast"/>
              <w:jc w:val="left"/>
              <w:rPr>
                <w:b/>
                <w:color w:val="000000"/>
                <w:sz w:val="24"/>
                <w:szCs w:val="24"/>
              </w:rPr>
            </w:pPr>
            <w:r w:rsidRPr="00731E9A">
              <w:rPr>
                <w:b/>
                <w:color w:val="000000"/>
                <w:sz w:val="24"/>
                <w:szCs w:val="24"/>
              </w:rPr>
              <w:t>Ban lãnh đạo trường Đại học Tây Nguyên</w:t>
            </w:r>
          </w:p>
        </w:tc>
      </w:tr>
      <w:tr w:rsidR="00731E9A" w:rsidRPr="00731E9A" w14:paraId="769BDFF1" w14:textId="77777777" w:rsidTr="00731E9A">
        <w:trPr>
          <w:trHeight w:val="827"/>
          <w:jc w:val="center"/>
        </w:trPr>
        <w:tc>
          <w:tcPr>
            <w:tcW w:w="605" w:type="dxa"/>
            <w:vAlign w:val="center"/>
          </w:tcPr>
          <w:p w14:paraId="7231E1E5"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w:t>
            </w:r>
          </w:p>
        </w:tc>
        <w:tc>
          <w:tcPr>
            <w:tcW w:w="1010" w:type="dxa"/>
            <w:vMerge w:val="restart"/>
            <w:vAlign w:val="center"/>
          </w:tcPr>
          <w:p w14:paraId="7EB40267" w14:textId="77777777" w:rsidR="00731E9A" w:rsidRPr="00731E9A" w:rsidRDefault="00731E9A" w:rsidP="00EA42F5">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Ban Giám hiệu</w:t>
            </w:r>
          </w:p>
        </w:tc>
        <w:tc>
          <w:tcPr>
            <w:tcW w:w="1782" w:type="dxa"/>
            <w:vAlign w:val="center"/>
          </w:tcPr>
          <w:p w14:paraId="5ACD1F21" w14:textId="77777777" w:rsidR="00731E9A" w:rsidRPr="00731E9A" w:rsidRDefault="00731E9A" w:rsidP="00731E9A">
            <w:pPr>
              <w:widowControl w:val="0"/>
              <w:pBdr>
                <w:top w:val="nil"/>
                <w:left w:val="nil"/>
                <w:bottom w:val="nil"/>
                <w:right w:val="nil"/>
                <w:between w:val="nil"/>
              </w:pBdr>
              <w:tabs>
                <w:tab w:val="left" w:pos="1059"/>
              </w:tabs>
              <w:spacing w:line="26" w:lineRule="atLeast"/>
              <w:jc w:val="left"/>
              <w:rPr>
                <w:color w:val="000000"/>
                <w:sz w:val="24"/>
                <w:szCs w:val="24"/>
              </w:rPr>
            </w:pPr>
            <w:r w:rsidRPr="00731E9A">
              <w:rPr>
                <w:color w:val="000000"/>
                <w:sz w:val="24"/>
                <w:szCs w:val="24"/>
              </w:rPr>
              <w:t>Nguyễn Thanh Trúc</w:t>
            </w:r>
          </w:p>
        </w:tc>
        <w:tc>
          <w:tcPr>
            <w:tcW w:w="850" w:type="dxa"/>
            <w:vAlign w:val="center"/>
          </w:tcPr>
          <w:p w14:paraId="0A301C9E"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1979</w:t>
            </w:r>
          </w:p>
        </w:tc>
        <w:tc>
          <w:tcPr>
            <w:tcW w:w="1843" w:type="dxa"/>
            <w:vAlign w:val="center"/>
          </w:tcPr>
          <w:p w14:paraId="72C694E4" w14:textId="77777777" w:rsidR="00731E9A" w:rsidRPr="00731E9A" w:rsidRDefault="00731E9A" w:rsidP="00EA42F5">
            <w:pPr>
              <w:widowControl w:val="0"/>
              <w:pBdr>
                <w:top w:val="nil"/>
                <w:left w:val="nil"/>
                <w:bottom w:val="nil"/>
                <w:right w:val="nil"/>
                <w:between w:val="nil"/>
              </w:pBdr>
              <w:tabs>
                <w:tab w:val="left" w:pos="729"/>
              </w:tabs>
              <w:spacing w:line="26" w:lineRule="atLeast"/>
              <w:jc w:val="center"/>
              <w:rPr>
                <w:color w:val="000000"/>
                <w:sz w:val="24"/>
                <w:szCs w:val="24"/>
              </w:rPr>
            </w:pPr>
            <w:r w:rsidRPr="00731E9A">
              <w:rPr>
                <w:color w:val="000000"/>
                <w:sz w:val="24"/>
                <w:szCs w:val="24"/>
              </w:rPr>
              <w:t>Tiến sĩ, GVC,</w:t>
            </w:r>
          </w:p>
          <w:p w14:paraId="474AD135" w14:textId="77777777" w:rsidR="00731E9A" w:rsidRPr="00731E9A" w:rsidRDefault="00731E9A" w:rsidP="00EA42F5">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Hiệu trưởng</w:t>
            </w:r>
          </w:p>
        </w:tc>
        <w:tc>
          <w:tcPr>
            <w:tcW w:w="1564" w:type="dxa"/>
            <w:vAlign w:val="center"/>
          </w:tcPr>
          <w:p w14:paraId="1C48CB21"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0905467699</w:t>
            </w:r>
          </w:p>
        </w:tc>
        <w:tc>
          <w:tcPr>
            <w:tcW w:w="1555" w:type="dxa"/>
            <w:vAlign w:val="center"/>
          </w:tcPr>
          <w:p w14:paraId="2FA5618B"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51">
              <w:r w:rsidR="00731E9A" w:rsidRPr="00731E9A">
                <w:rPr>
                  <w:color w:val="000000"/>
                  <w:sz w:val="24"/>
                  <w:szCs w:val="24"/>
                </w:rPr>
                <w:t>trucdhtn@ttn.edu.vn</w:t>
              </w:r>
            </w:hyperlink>
          </w:p>
        </w:tc>
      </w:tr>
      <w:tr w:rsidR="00731E9A" w:rsidRPr="00731E9A" w14:paraId="3108A9A7" w14:textId="77777777" w:rsidTr="00731E9A">
        <w:trPr>
          <w:trHeight w:val="82"/>
          <w:jc w:val="center"/>
        </w:trPr>
        <w:tc>
          <w:tcPr>
            <w:tcW w:w="605" w:type="dxa"/>
            <w:vAlign w:val="center"/>
          </w:tcPr>
          <w:p w14:paraId="54EB2792"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2</w:t>
            </w:r>
          </w:p>
        </w:tc>
        <w:tc>
          <w:tcPr>
            <w:tcW w:w="1010" w:type="dxa"/>
            <w:vMerge/>
            <w:vAlign w:val="center"/>
          </w:tcPr>
          <w:p w14:paraId="5C59F22A"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tc>
        <w:tc>
          <w:tcPr>
            <w:tcW w:w="1782" w:type="dxa"/>
            <w:vAlign w:val="center"/>
          </w:tcPr>
          <w:p w14:paraId="01AC2534"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Lê Đức Niêm</w:t>
            </w:r>
          </w:p>
        </w:tc>
        <w:tc>
          <w:tcPr>
            <w:tcW w:w="850" w:type="dxa"/>
            <w:vAlign w:val="center"/>
          </w:tcPr>
          <w:p w14:paraId="441BFD9A"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1972</w:t>
            </w:r>
          </w:p>
        </w:tc>
        <w:tc>
          <w:tcPr>
            <w:tcW w:w="1843" w:type="dxa"/>
            <w:vAlign w:val="center"/>
          </w:tcPr>
          <w:p w14:paraId="34E091E9" w14:textId="2B8B4D15" w:rsidR="00731E9A" w:rsidRPr="00731E9A" w:rsidRDefault="00731E9A" w:rsidP="00EA42F5">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Phó Giáo sư, Tiến sĩ, GVCC, Phó Hiệu trưởng</w:t>
            </w:r>
          </w:p>
        </w:tc>
        <w:tc>
          <w:tcPr>
            <w:tcW w:w="1564" w:type="dxa"/>
            <w:vAlign w:val="center"/>
          </w:tcPr>
          <w:p w14:paraId="264A5743"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0964061111</w:t>
            </w:r>
          </w:p>
        </w:tc>
        <w:tc>
          <w:tcPr>
            <w:tcW w:w="1555" w:type="dxa"/>
            <w:vAlign w:val="center"/>
          </w:tcPr>
          <w:p w14:paraId="0D026C7D"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52">
              <w:r w:rsidR="00731E9A" w:rsidRPr="00731E9A">
                <w:rPr>
                  <w:color w:val="000000"/>
                  <w:sz w:val="24"/>
                  <w:szCs w:val="24"/>
                </w:rPr>
                <w:t>ldniem@ttn.edu.vn</w:t>
              </w:r>
            </w:hyperlink>
          </w:p>
        </w:tc>
      </w:tr>
      <w:tr w:rsidR="00731E9A" w:rsidRPr="00731E9A" w14:paraId="650F32A7" w14:textId="77777777" w:rsidTr="00731E9A">
        <w:trPr>
          <w:trHeight w:val="760"/>
          <w:jc w:val="center"/>
        </w:trPr>
        <w:tc>
          <w:tcPr>
            <w:tcW w:w="605" w:type="dxa"/>
            <w:vAlign w:val="center"/>
          </w:tcPr>
          <w:p w14:paraId="34612A46"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3</w:t>
            </w:r>
          </w:p>
        </w:tc>
        <w:tc>
          <w:tcPr>
            <w:tcW w:w="1010" w:type="dxa"/>
            <w:vMerge/>
            <w:vAlign w:val="center"/>
          </w:tcPr>
          <w:p w14:paraId="0E9F7CE9"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tc>
        <w:tc>
          <w:tcPr>
            <w:tcW w:w="1782" w:type="dxa"/>
            <w:vAlign w:val="center"/>
          </w:tcPr>
          <w:p w14:paraId="1787BEB1" w14:textId="77777777" w:rsidR="00731E9A" w:rsidRPr="00731E9A" w:rsidRDefault="00731E9A" w:rsidP="00731E9A">
            <w:pPr>
              <w:widowControl w:val="0"/>
              <w:pBdr>
                <w:top w:val="nil"/>
                <w:left w:val="nil"/>
                <w:bottom w:val="nil"/>
                <w:right w:val="nil"/>
                <w:between w:val="nil"/>
              </w:pBdr>
              <w:tabs>
                <w:tab w:val="left" w:pos="1253"/>
              </w:tabs>
              <w:spacing w:line="26" w:lineRule="atLeast"/>
              <w:jc w:val="left"/>
              <w:rPr>
                <w:color w:val="000000"/>
                <w:sz w:val="24"/>
                <w:szCs w:val="24"/>
              </w:rPr>
            </w:pPr>
            <w:r w:rsidRPr="00731E9A">
              <w:rPr>
                <w:color w:val="000000"/>
                <w:sz w:val="24"/>
                <w:szCs w:val="24"/>
              </w:rPr>
              <w:t>Nguyễn Văn</w:t>
            </w:r>
          </w:p>
          <w:p w14:paraId="4DAB456F"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Nam</w:t>
            </w:r>
          </w:p>
        </w:tc>
        <w:tc>
          <w:tcPr>
            <w:tcW w:w="850" w:type="dxa"/>
            <w:vAlign w:val="center"/>
          </w:tcPr>
          <w:p w14:paraId="3E938D33"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1968</w:t>
            </w:r>
          </w:p>
        </w:tc>
        <w:tc>
          <w:tcPr>
            <w:tcW w:w="1843" w:type="dxa"/>
            <w:vAlign w:val="center"/>
          </w:tcPr>
          <w:p w14:paraId="3D9CC5D4" w14:textId="48B67FA6" w:rsidR="00731E9A" w:rsidRPr="00731E9A" w:rsidRDefault="00731E9A" w:rsidP="00EA42F5">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Phó Giáo sư, Tiến sĩ, GVCC, Phó Hiệu trưởng</w:t>
            </w:r>
          </w:p>
        </w:tc>
        <w:tc>
          <w:tcPr>
            <w:tcW w:w="1564" w:type="dxa"/>
            <w:vAlign w:val="center"/>
          </w:tcPr>
          <w:p w14:paraId="425E29DC"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0766789268</w:t>
            </w:r>
          </w:p>
        </w:tc>
        <w:tc>
          <w:tcPr>
            <w:tcW w:w="1555" w:type="dxa"/>
            <w:vAlign w:val="center"/>
          </w:tcPr>
          <w:p w14:paraId="3178C094"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p w14:paraId="0080B793"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53">
              <w:r w:rsidR="00731E9A" w:rsidRPr="00731E9A">
                <w:rPr>
                  <w:color w:val="000000"/>
                  <w:sz w:val="24"/>
                  <w:szCs w:val="24"/>
                </w:rPr>
                <w:t>nvnam@ttn.edu.vn</w:t>
              </w:r>
            </w:hyperlink>
          </w:p>
        </w:tc>
      </w:tr>
      <w:tr w:rsidR="00731E9A" w:rsidRPr="00731E9A" w14:paraId="04AEBB1C" w14:textId="77777777" w:rsidTr="00731E9A">
        <w:trPr>
          <w:trHeight w:val="760"/>
          <w:jc w:val="center"/>
        </w:trPr>
        <w:tc>
          <w:tcPr>
            <w:tcW w:w="605" w:type="dxa"/>
            <w:vAlign w:val="center"/>
          </w:tcPr>
          <w:p w14:paraId="13172FFA"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4</w:t>
            </w:r>
          </w:p>
        </w:tc>
        <w:tc>
          <w:tcPr>
            <w:tcW w:w="1010" w:type="dxa"/>
            <w:vMerge/>
            <w:vAlign w:val="center"/>
          </w:tcPr>
          <w:p w14:paraId="7B9839B2"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tc>
        <w:tc>
          <w:tcPr>
            <w:tcW w:w="1782" w:type="dxa"/>
            <w:vAlign w:val="center"/>
          </w:tcPr>
          <w:p w14:paraId="19EA647E" w14:textId="77777777" w:rsidR="00731E9A" w:rsidRPr="00731E9A" w:rsidRDefault="00731E9A" w:rsidP="00731E9A">
            <w:pPr>
              <w:widowControl w:val="0"/>
              <w:pBdr>
                <w:top w:val="nil"/>
                <w:left w:val="nil"/>
                <w:bottom w:val="nil"/>
                <w:right w:val="nil"/>
                <w:between w:val="nil"/>
              </w:pBdr>
              <w:tabs>
                <w:tab w:val="left" w:pos="1253"/>
              </w:tabs>
              <w:spacing w:line="26" w:lineRule="atLeast"/>
              <w:jc w:val="left"/>
              <w:rPr>
                <w:color w:val="000000"/>
                <w:sz w:val="24"/>
                <w:szCs w:val="24"/>
              </w:rPr>
            </w:pPr>
            <w:r w:rsidRPr="00731E9A">
              <w:rPr>
                <w:color w:val="000000"/>
                <w:sz w:val="24"/>
                <w:szCs w:val="24"/>
              </w:rPr>
              <w:t>Lê Thế Phiệt</w:t>
            </w:r>
          </w:p>
        </w:tc>
        <w:tc>
          <w:tcPr>
            <w:tcW w:w="850" w:type="dxa"/>
            <w:vAlign w:val="center"/>
          </w:tcPr>
          <w:p w14:paraId="501DEEF1"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1978</w:t>
            </w:r>
          </w:p>
        </w:tc>
        <w:tc>
          <w:tcPr>
            <w:tcW w:w="1843" w:type="dxa"/>
            <w:vAlign w:val="center"/>
          </w:tcPr>
          <w:p w14:paraId="27648418" w14:textId="77777777" w:rsidR="00731E9A" w:rsidRPr="00731E9A" w:rsidRDefault="00731E9A" w:rsidP="00EA42F5">
            <w:pPr>
              <w:widowControl w:val="0"/>
              <w:pBdr>
                <w:top w:val="nil"/>
                <w:left w:val="nil"/>
                <w:bottom w:val="nil"/>
                <w:right w:val="nil"/>
                <w:between w:val="nil"/>
              </w:pBdr>
              <w:tabs>
                <w:tab w:val="left" w:pos="729"/>
              </w:tabs>
              <w:spacing w:line="26" w:lineRule="atLeast"/>
              <w:jc w:val="center"/>
              <w:rPr>
                <w:color w:val="000000"/>
                <w:sz w:val="24"/>
                <w:szCs w:val="24"/>
              </w:rPr>
            </w:pPr>
            <w:r w:rsidRPr="00731E9A">
              <w:rPr>
                <w:color w:val="000000"/>
                <w:sz w:val="24"/>
                <w:szCs w:val="24"/>
              </w:rPr>
              <w:t>Tiến sĩ, GVC,</w:t>
            </w:r>
          </w:p>
          <w:p w14:paraId="562C5FD0" w14:textId="77777777" w:rsidR="00731E9A" w:rsidRPr="00731E9A" w:rsidRDefault="00731E9A" w:rsidP="00EA42F5">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Phó Hiệu</w:t>
            </w:r>
          </w:p>
          <w:p w14:paraId="7F649942" w14:textId="77777777" w:rsidR="00731E9A" w:rsidRPr="00731E9A" w:rsidRDefault="00731E9A" w:rsidP="00EA42F5">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trưởng</w:t>
            </w:r>
          </w:p>
        </w:tc>
        <w:tc>
          <w:tcPr>
            <w:tcW w:w="1564" w:type="dxa"/>
            <w:vAlign w:val="center"/>
          </w:tcPr>
          <w:p w14:paraId="51586BFE"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0913484099</w:t>
            </w:r>
          </w:p>
        </w:tc>
        <w:tc>
          <w:tcPr>
            <w:tcW w:w="1555" w:type="dxa"/>
            <w:vAlign w:val="center"/>
          </w:tcPr>
          <w:p w14:paraId="4833C238"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ltphiet@ttn.edu.vn</w:t>
            </w:r>
          </w:p>
        </w:tc>
      </w:tr>
      <w:tr w:rsidR="00731E9A" w:rsidRPr="00731E9A" w14:paraId="70D8C46C" w14:textId="77777777" w:rsidTr="00731E9A">
        <w:trPr>
          <w:trHeight w:val="378"/>
          <w:jc w:val="center"/>
        </w:trPr>
        <w:tc>
          <w:tcPr>
            <w:tcW w:w="605" w:type="dxa"/>
            <w:vAlign w:val="center"/>
          </w:tcPr>
          <w:p w14:paraId="3E4CCFB4"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p>
        </w:tc>
        <w:tc>
          <w:tcPr>
            <w:tcW w:w="8604" w:type="dxa"/>
            <w:gridSpan w:val="6"/>
            <w:vAlign w:val="center"/>
          </w:tcPr>
          <w:p w14:paraId="23C8FE84" w14:textId="77777777" w:rsidR="00731E9A" w:rsidRPr="00731E9A" w:rsidRDefault="00731E9A" w:rsidP="00731E9A">
            <w:pPr>
              <w:widowControl w:val="0"/>
              <w:pBdr>
                <w:top w:val="nil"/>
                <w:left w:val="nil"/>
                <w:bottom w:val="nil"/>
                <w:right w:val="nil"/>
                <w:between w:val="nil"/>
              </w:pBdr>
              <w:spacing w:line="26" w:lineRule="atLeast"/>
              <w:jc w:val="left"/>
              <w:rPr>
                <w:b/>
                <w:color w:val="000000"/>
                <w:sz w:val="24"/>
                <w:szCs w:val="24"/>
              </w:rPr>
            </w:pPr>
            <w:r w:rsidRPr="00731E9A">
              <w:rPr>
                <w:b/>
                <w:color w:val="000000"/>
                <w:sz w:val="24"/>
                <w:szCs w:val="24"/>
              </w:rPr>
              <w:t>Đơn vị thực hiện CTĐT</w:t>
            </w:r>
          </w:p>
        </w:tc>
      </w:tr>
      <w:tr w:rsidR="00731E9A" w:rsidRPr="00731E9A" w14:paraId="7B233A99" w14:textId="77777777" w:rsidTr="00731E9A">
        <w:trPr>
          <w:trHeight w:val="378"/>
          <w:jc w:val="center"/>
        </w:trPr>
        <w:tc>
          <w:tcPr>
            <w:tcW w:w="605" w:type="dxa"/>
            <w:vAlign w:val="center"/>
          </w:tcPr>
          <w:p w14:paraId="46F46576" w14:textId="77777777" w:rsidR="00731E9A" w:rsidRPr="00731E9A" w:rsidRDefault="00731E9A" w:rsidP="00731E9A">
            <w:pPr>
              <w:widowControl w:val="0"/>
              <w:pBdr>
                <w:top w:val="nil"/>
                <w:left w:val="nil"/>
                <w:bottom w:val="nil"/>
                <w:right w:val="nil"/>
                <w:between w:val="nil"/>
              </w:pBdr>
              <w:spacing w:line="26" w:lineRule="atLeast"/>
              <w:jc w:val="center"/>
              <w:rPr>
                <w:b/>
                <w:bCs/>
                <w:i/>
                <w:iCs/>
                <w:color w:val="000000"/>
                <w:sz w:val="24"/>
                <w:szCs w:val="24"/>
              </w:rPr>
            </w:pPr>
            <w:r w:rsidRPr="00731E9A">
              <w:rPr>
                <w:b/>
                <w:bCs/>
                <w:i/>
                <w:iCs/>
                <w:color w:val="000000"/>
                <w:sz w:val="24"/>
                <w:szCs w:val="24"/>
              </w:rPr>
              <w:t>I.</w:t>
            </w:r>
          </w:p>
        </w:tc>
        <w:tc>
          <w:tcPr>
            <w:tcW w:w="8604" w:type="dxa"/>
            <w:gridSpan w:val="6"/>
            <w:vAlign w:val="center"/>
          </w:tcPr>
          <w:p w14:paraId="28E52E05" w14:textId="77777777" w:rsidR="00731E9A" w:rsidRPr="00731E9A" w:rsidRDefault="00731E9A" w:rsidP="00731E9A">
            <w:pPr>
              <w:widowControl w:val="0"/>
              <w:pBdr>
                <w:top w:val="nil"/>
                <w:left w:val="nil"/>
                <w:bottom w:val="nil"/>
                <w:right w:val="nil"/>
                <w:between w:val="nil"/>
              </w:pBdr>
              <w:spacing w:line="26" w:lineRule="atLeast"/>
              <w:jc w:val="left"/>
              <w:rPr>
                <w:b/>
                <w:bCs/>
                <w:i/>
                <w:iCs/>
                <w:color w:val="000000"/>
                <w:sz w:val="24"/>
                <w:szCs w:val="24"/>
              </w:rPr>
            </w:pPr>
            <w:r w:rsidRPr="00731E9A">
              <w:rPr>
                <w:b/>
                <w:bCs/>
                <w:i/>
                <w:iCs/>
                <w:color w:val="000000"/>
                <w:sz w:val="24"/>
                <w:szCs w:val="24"/>
              </w:rPr>
              <w:t>Lãnh đạo chủ chốt của đơn vị</w:t>
            </w:r>
          </w:p>
        </w:tc>
      </w:tr>
      <w:tr w:rsidR="00731E9A" w:rsidRPr="00731E9A" w14:paraId="3CCFE0C6" w14:textId="77777777" w:rsidTr="00731E9A">
        <w:trPr>
          <w:trHeight w:val="378"/>
          <w:jc w:val="center"/>
        </w:trPr>
        <w:tc>
          <w:tcPr>
            <w:tcW w:w="605" w:type="dxa"/>
            <w:vAlign w:val="center"/>
          </w:tcPr>
          <w:p w14:paraId="118BF60C"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w:t>
            </w:r>
          </w:p>
        </w:tc>
        <w:tc>
          <w:tcPr>
            <w:tcW w:w="8604" w:type="dxa"/>
            <w:gridSpan w:val="6"/>
            <w:vAlign w:val="center"/>
          </w:tcPr>
          <w:p w14:paraId="416AE494"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Lãnh đạo Khoa Kinh tế</w:t>
            </w:r>
          </w:p>
        </w:tc>
      </w:tr>
      <w:tr w:rsidR="00731E9A" w:rsidRPr="00731E9A" w14:paraId="6724A367" w14:textId="77777777" w:rsidTr="00731E9A">
        <w:trPr>
          <w:trHeight w:val="854"/>
          <w:jc w:val="center"/>
        </w:trPr>
        <w:tc>
          <w:tcPr>
            <w:tcW w:w="605" w:type="dxa"/>
            <w:vAlign w:val="center"/>
          </w:tcPr>
          <w:p w14:paraId="0DEEF20F"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1.1.</w:t>
            </w:r>
          </w:p>
        </w:tc>
        <w:tc>
          <w:tcPr>
            <w:tcW w:w="1010" w:type="dxa"/>
            <w:vMerge w:val="restart"/>
            <w:vAlign w:val="center"/>
          </w:tcPr>
          <w:p w14:paraId="22C8F308"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p>
          <w:p w14:paraId="12203B9F"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 xml:space="preserve">Khoa Kinh </w:t>
            </w:r>
            <w:r w:rsidRPr="00731E9A">
              <w:rPr>
                <w:sz w:val="24"/>
                <w:szCs w:val="24"/>
              </w:rPr>
              <w:t>tế</w:t>
            </w:r>
          </w:p>
        </w:tc>
        <w:tc>
          <w:tcPr>
            <w:tcW w:w="1782" w:type="dxa"/>
            <w:vAlign w:val="center"/>
          </w:tcPr>
          <w:p w14:paraId="799C01B3"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Nguyễn Thị Hải Yến</w:t>
            </w:r>
          </w:p>
        </w:tc>
        <w:tc>
          <w:tcPr>
            <w:tcW w:w="850" w:type="dxa"/>
            <w:vAlign w:val="center"/>
          </w:tcPr>
          <w:p w14:paraId="70FA200B"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1979</w:t>
            </w:r>
          </w:p>
        </w:tc>
        <w:tc>
          <w:tcPr>
            <w:tcW w:w="1843" w:type="dxa"/>
            <w:vAlign w:val="center"/>
          </w:tcPr>
          <w:p w14:paraId="46AC351D" w14:textId="77777777" w:rsidR="00731E9A" w:rsidRPr="00731E9A" w:rsidRDefault="00731E9A" w:rsidP="00731E9A">
            <w:pPr>
              <w:widowControl w:val="0"/>
              <w:pBdr>
                <w:top w:val="nil"/>
                <w:left w:val="nil"/>
                <w:bottom w:val="nil"/>
                <w:right w:val="nil"/>
                <w:between w:val="nil"/>
              </w:pBdr>
              <w:tabs>
                <w:tab w:val="left" w:pos="728"/>
              </w:tabs>
              <w:spacing w:line="26" w:lineRule="atLeast"/>
              <w:jc w:val="center"/>
              <w:rPr>
                <w:color w:val="000000"/>
                <w:sz w:val="24"/>
                <w:szCs w:val="24"/>
              </w:rPr>
            </w:pPr>
            <w:r w:rsidRPr="00731E9A">
              <w:rPr>
                <w:color w:val="000000"/>
                <w:sz w:val="24"/>
                <w:szCs w:val="24"/>
              </w:rPr>
              <w:t>Tiến sĩ, GVC,</w:t>
            </w:r>
          </w:p>
          <w:p w14:paraId="577E81C2"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Trưởng khoa</w:t>
            </w:r>
          </w:p>
        </w:tc>
        <w:tc>
          <w:tcPr>
            <w:tcW w:w="1564" w:type="dxa"/>
            <w:vAlign w:val="center"/>
          </w:tcPr>
          <w:p w14:paraId="2B44E2B8"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0919356677</w:t>
            </w:r>
          </w:p>
        </w:tc>
        <w:tc>
          <w:tcPr>
            <w:tcW w:w="1555" w:type="dxa"/>
            <w:vAlign w:val="center"/>
          </w:tcPr>
          <w:p w14:paraId="0CBA6E42" w14:textId="77777777" w:rsidR="00731E9A" w:rsidRPr="00731E9A" w:rsidRDefault="00564568" w:rsidP="00731E9A">
            <w:pPr>
              <w:widowControl w:val="0"/>
              <w:pBdr>
                <w:top w:val="nil"/>
                <w:left w:val="nil"/>
                <w:bottom w:val="nil"/>
                <w:right w:val="nil"/>
                <w:between w:val="nil"/>
              </w:pBdr>
              <w:spacing w:line="26" w:lineRule="atLeast"/>
              <w:jc w:val="center"/>
              <w:rPr>
                <w:color w:val="000000"/>
                <w:sz w:val="24"/>
                <w:szCs w:val="24"/>
              </w:rPr>
            </w:pPr>
            <w:hyperlink r:id="rId54">
              <w:r w:rsidR="00731E9A" w:rsidRPr="00731E9A">
                <w:rPr>
                  <w:color w:val="000000"/>
                  <w:sz w:val="24"/>
                  <w:szCs w:val="24"/>
                </w:rPr>
                <w:t>nthyen@ttn.edu.vn</w:t>
              </w:r>
            </w:hyperlink>
          </w:p>
        </w:tc>
      </w:tr>
      <w:tr w:rsidR="00731E9A" w:rsidRPr="00731E9A" w14:paraId="48814D9D" w14:textId="77777777" w:rsidTr="00731E9A">
        <w:trPr>
          <w:trHeight w:val="881"/>
          <w:jc w:val="center"/>
        </w:trPr>
        <w:tc>
          <w:tcPr>
            <w:tcW w:w="605" w:type="dxa"/>
            <w:vAlign w:val="center"/>
          </w:tcPr>
          <w:p w14:paraId="039DA6ED"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1.2.</w:t>
            </w:r>
          </w:p>
        </w:tc>
        <w:tc>
          <w:tcPr>
            <w:tcW w:w="1010" w:type="dxa"/>
            <w:vMerge/>
            <w:vAlign w:val="center"/>
          </w:tcPr>
          <w:p w14:paraId="521972EA"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tc>
        <w:tc>
          <w:tcPr>
            <w:tcW w:w="1782" w:type="dxa"/>
            <w:vAlign w:val="center"/>
          </w:tcPr>
          <w:p w14:paraId="355A6A47"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Đỗ Thị Nga</w:t>
            </w:r>
          </w:p>
        </w:tc>
        <w:tc>
          <w:tcPr>
            <w:tcW w:w="850" w:type="dxa"/>
            <w:vAlign w:val="center"/>
          </w:tcPr>
          <w:p w14:paraId="68ABF584"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1977</w:t>
            </w:r>
          </w:p>
        </w:tc>
        <w:tc>
          <w:tcPr>
            <w:tcW w:w="1843" w:type="dxa"/>
            <w:vAlign w:val="center"/>
          </w:tcPr>
          <w:p w14:paraId="27F6ACFC" w14:textId="77777777" w:rsidR="00731E9A" w:rsidRPr="00731E9A" w:rsidRDefault="00731E9A" w:rsidP="00731E9A">
            <w:pPr>
              <w:widowControl w:val="0"/>
              <w:pBdr>
                <w:top w:val="nil"/>
                <w:left w:val="nil"/>
                <w:bottom w:val="nil"/>
                <w:right w:val="nil"/>
                <w:between w:val="nil"/>
              </w:pBdr>
              <w:tabs>
                <w:tab w:val="left" w:pos="728"/>
              </w:tabs>
              <w:spacing w:line="26" w:lineRule="atLeast"/>
              <w:jc w:val="center"/>
              <w:rPr>
                <w:color w:val="000000"/>
                <w:sz w:val="24"/>
                <w:szCs w:val="24"/>
              </w:rPr>
            </w:pPr>
            <w:r w:rsidRPr="00731E9A">
              <w:rPr>
                <w:color w:val="000000"/>
                <w:sz w:val="24"/>
                <w:szCs w:val="24"/>
              </w:rPr>
              <w:t>Tiến sĩ, GVC,</w:t>
            </w:r>
          </w:p>
          <w:p w14:paraId="3D5705D5"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Phó Trưởng khoa</w:t>
            </w:r>
          </w:p>
        </w:tc>
        <w:tc>
          <w:tcPr>
            <w:tcW w:w="1564" w:type="dxa"/>
            <w:vAlign w:val="center"/>
          </w:tcPr>
          <w:p w14:paraId="4E877E64"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0914056482</w:t>
            </w:r>
          </w:p>
        </w:tc>
        <w:tc>
          <w:tcPr>
            <w:tcW w:w="1555" w:type="dxa"/>
            <w:vAlign w:val="center"/>
          </w:tcPr>
          <w:p w14:paraId="3F089D24" w14:textId="77777777" w:rsidR="00731E9A" w:rsidRPr="00731E9A" w:rsidRDefault="00564568" w:rsidP="00731E9A">
            <w:pPr>
              <w:widowControl w:val="0"/>
              <w:pBdr>
                <w:top w:val="nil"/>
                <w:left w:val="nil"/>
                <w:bottom w:val="nil"/>
                <w:right w:val="nil"/>
                <w:between w:val="nil"/>
              </w:pBdr>
              <w:spacing w:line="26" w:lineRule="atLeast"/>
              <w:jc w:val="center"/>
              <w:rPr>
                <w:color w:val="000000"/>
                <w:sz w:val="24"/>
                <w:szCs w:val="24"/>
              </w:rPr>
            </w:pPr>
            <w:hyperlink r:id="rId55">
              <w:r w:rsidR="00731E9A" w:rsidRPr="00731E9A">
                <w:rPr>
                  <w:color w:val="000000"/>
                  <w:sz w:val="24"/>
                  <w:szCs w:val="24"/>
                </w:rPr>
                <w:t>dothinga@ttn.edu.vn</w:t>
              </w:r>
            </w:hyperlink>
          </w:p>
        </w:tc>
      </w:tr>
      <w:tr w:rsidR="00731E9A" w:rsidRPr="00731E9A" w14:paraId="063C0A9B" w14:textId="77777777" w:rsidTr="00731E9A">
        <w:trPr>
          <w:trHeight w:val="379"/>
          <w:jc w:val="center"/>
        </w:trPr>
        <w:tc>
          <w:tcPr>
            <w:tcW w:w="605" w:type="dxa"/>
            <w:vAlign w:val="center"/>
          </w:tcPr>
          <w:p w14:paraId="238B4A37" w14:textId="77777777" w:rsidR="00731E9A" w:rsidRPr="00731E9A" w:rsidRDefault="00731E9A" w:rsidP="00731E9A">
            <w:pPr>
              <w:widowControl w:val="0"/>
              <w:pBdr>
                <w:top w:val="nil"/>
                <w:left w:val="nil"/>
                <w:bottom w:val="nil"/>
                <w:right w:val="nil"/>
                <w:between w:val="nil"/>
              </w:pBdr>
              <w:spacing w:line="26" w:lineRule="atLeast"/>
              <w:jc w:val="center"/>
              <w:rPr>
                <w:b/>
                <w:color w:val="000000"/>
                <w:sz w:val="24"/>
                <w:szCs w:val="24"/>
              </w:rPr>
            </w:pPr>
            <w:r w:rsidRPr="00731E9A">
              <w:rPr>
                <w:b/>
                <w:color w:val="000000"/>
                <w:sz w:val="24"/>
                <w:szCs w:val="24"/>
              </w:rPr>
              <w:t>2.</w:t>
            </w:r>
          </w:p>
        </w:tc>
        <w:tc>
          <w:tcPr>
            <w:tcW w:w="8604" w:type="dxa"/>
            <w:gridSpan w:val="6"/>
            <w:vAlign w:val="center"/>
          </w:tcPr>
          <w:p w14:paraId="31AAF314" w14:textId="77777777" w:rsidR="00731E9A" w:rsidRPr="00731E9A" w:rsidRDefault="00731E9A" w:rsidP="00731E9A">
            <w:pPr>
              <w:widowControl w:val="0"/>
              <w:pBdr>
                <w:top w:val="nil"/>
                <w:left w:val="nil"/>
                <w:bottom w:val="nil"/>
                <w:right w:val="nil"/>
                <w:between w:val="nil"/>
              </w:pBdr>
              <w:spacing w:line="26" w:lineRule="atLeast"/>
              <w:jc w:val="left"/>
              <w:rPr>
                <w:b/>
                <w:color w:val="000000"/>
                <w:sz w:val="24"/>
                <w:szCs w:val="24"/>
              </w:rPr>
            </w:pPr>
            <w:r w:rsidRPr="00731E9A">
              <w:rPr>
                <w:b/>
                <w:color w:val="000000"/>
                <w:sz w:val="24"/>
                <w:szCs w:val="24"/>
              </w:rPr>
              <w:t xml:space="preserve">Lãnh đạo Bộ môn </w:t>
            </w:r>
            <w:r w:rsidRPr="00731E9A">
              <w:rPr>
                <w:b/>
                <w:sz w:val="24"/>
                <w:szCs w:val="24"/>
              </w:rPr>
              <w:t>Quản trị kinh doanh</w:t>
            </w:r>
          </w:p>
        </w:tc>
      </w:tr>
      <w:tr w:rsidR="00731E9A" w:rsidRPr="00731E9A" w14:paraId="2BB85136" w14:textId="77777777" w:rsidTr="00731E9A">
        <w:trPr>
          <w:trHeight w:val="1142"/>
          <w:jc w:val="center"/>
        </w:trPr>
        <w:tc>
          <w:tcPr>
            <w:tcW w:w="605" w:type="dxa"/>
            <w:vAlign w:val="center"/>
          </w:tcPr>
          <w:p w14:paraId="486F8299"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lastRenderedPageBreak/>
              <w:t>2.1.</w:t>
            </w:r>
          </w:p>
        </w:tc>
        <w:tc>
          <w:tcPr>
            <w:tcW w:w="1010" w:type="dxa"/>
            <w:vMerge w:val="restart"/>
            <w:vAlign w:val="center"/>
          </w:tcPr>
          <w:p w14:paraId="78F1FA73"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p>
          <w:p w14:paraId="762209EE" w14:textId="63446EBE"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 xml:space="preserve">Bộ môn </w:t>
            </w:r>
            <w:r w:rsidR="005A7447">
              <w:rPr>
                <w:sz w:val="24"/>
                <w:szCs w:val="24"/>
              </w:rPr>
              <w:t>KDTM</w:t>
            </w:r>
          </w:p>
        </w:tc>
        <w:tc>
          <w:tcPr>
            <w:tcW w:w="1782" w:type="dxa"/>
            <w:vAlign w:val="center"/>
          </w:tcPr>
          <w:p w14:paraId="12E3EEEB" w14:textId="77777777" w:rsidR="00731E9A" w:rsidRPr="00731E9A" w:rsidRDefault="00731E9A" w:rsidP="00731E9A">
            <w:pPr>
              <w:widowControl w:val="0"/>
              <w:pBdr>
                <w:top w:val="nil"/>
                <w:left w:val="nil"/>
                <w:bottom w:val="nil"/>
                <w:right w:val="nil"/>
                <w:between w:val="nil"/>
              </w:pBdr>
              <w:tabs>
                <w:tab w:val="left" w:pos="1145"/>
              </w:tabs>
              <w:spacing w:line="26" w:lineRule="atLeast"/>
              <w:jc w:val="left"/>
              <w:rPr>
                <w:color w:val="000000"/>
                <w:sz w:val="24"/>
                <w:szCs w:val="24"/>
              </w:rPr>
            </w:pPr>
            <w:r w:rsidRPr="00731E9A">
              <w:rPr>
                <w:color w:val="000000"/>
                <w:sz w:val="24"/>
                <w:szCs w:val="24"/>
              </w:rPr>
              <w:t xml:space="preserve">Nguyễn </w:t>
            </w:r>
            <w:r w:rsidRPr="00731E9A">
              <w:rPr>
                <w:sz w:val="24"/>
                <w:szCs w:val="24"/>
              </w:rPr>
              <w:t>Ngọc Thắng</w:t>
            </w:r>
          </w:p>
        </w:tc>
        <w:tc>
          <w:tcPr>
            <w:tcW w:w="850" w:type="dxa"/>
            <w:vAlign w:val="center"/>
          </w:tcPr>
          <w:p w14:paraId="4D515FCC"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w:t>
            </w:r>
            <w:r w:rsidRPr="00731E9A">
              <w:rPr>
                <w:sz w:val="24"/>
                <w:szCs w:val="24"/>
              </w:rPr>
              <w:t>67</w:t>
            </w:r>
          </w:p>
        </w:tc>
        <w:tc>
          <w:tcPr>
            <w:tcW w:w="1843" w:type="dxa"/>
            <w:vAlign w:val="center"/>
          </w:tcPr>
          <w:p w14:paraId="45D4F850"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Tiến sỹ, GVCC.</w:t>
            </w:r>
          </w:p>
          <w:p w14:paraId="164701C9"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Trưởng bộ môn</w:t>
            </w:r>
          </w:p>
        </w:tc>
        <w:tc>
          <w:tcPr>
            <w:tcW w:w="1564" w:type="dxa"/>
            <w:vAlign w:val="center"/>
          </w:tcPr>
          <w:p w14:paraId="3D1C4500"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sz w:val="24"/>
                <w:szCs w:val="24"/>
              </w:rPr>
              <w:t>0935500000</w:t>
            </w:r>
          </w:p>
        </w:tc>
        <w:tc>
          <w:tcPr>
            <w:tcW w:w="1555" w:type="dxa"/>
            <w:vAlign w:val="center"/>
          </w:tcPr>
          <w:p w14:paraId="008FE7B2"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nnthang</w:t>
            </w:r>
            <w:hyperlink r:id="rId56">
              <w:r w:rsidRPr="00731E9A">
                <w:rPr>
                  <w:color w:val="000000"/>
                  <w:sz w:val="24"/>
                  <w:szCs w:val="24"/>
                  <w:u w:val="single"/>
                </w:rPr>
                <w:t>@ttn.edu.vn</w:t>
              </w:r>
            </w:hyperlink>
          </w:p>
        </w:tc>
      </w:tr>
      <w:tr w:rsidR="00731E9A" w:rsidRPr="00731E9A" w14:paraId="6A2BE761" w14:textId="77777777" w:rsidTr="00731E9A">
        <w:trPr>
          <w:trHeight w:val="1070"/>
          <w:jc w:val="center"/>
        </w:trPr>
        <w:tc>
          <w:tcPr>
            <w:tcW w:w="605" w:type="dxa"/>
            <w:vAlign w:val="center"/>
          </w:tcPr>
          <w:p w14:paraId="59104B46"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2.2.</w:t>
            </w:r>
          </w:p>
        </w:tc>
        <w:tc>
          <w:tcPr>
            <w:tcW w:w="1010" w:type="dxa"/>
            <w:vMerge/>
            <w:vAlign w:val="center"/>
          </w:tcPr>
          <w:p w14:paraId="6124ACC8"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tc>
        <w:tc>
          <w:tcPr>
            <w:tcW w:w="1782" w:type="dxa"/>
            <w:vAlign w:val="center"/>
          </w:tcPr>
          <w:p w14:paraId="57056FD6" w14:textId="77777777" w:rsidR="00731E9A" w:rsidRPr="00731E9A" w:rsidRDefault="00731E9A" w:rsidP="00731E9A">
            <w:pPr>
              <w:widowControl w:val="0"/>
              <w:pBdr>
                <w:top w:val="nil"/>
                <w:left w:val="nil"/>
                <w:bottom w:val="nil"/>
                <w:right w:val="nil"/>
                <w:between w:val="nil"/>
              </w:pBdr>
              <w:tabs>
                <w:tab w:val="left" w:pos="1318"/>
              </w:tabs>
              <w:spacing w:line="26" w:lineRule="atLeast"/>
              <w:jc w:val="left"/>
              <w:rPr>
                <w:color w:val="000000"/>
                <w:sz w:val="24"/>
                <w:szCs w:val="24"/>
              </w:rPr>
            </w:pPr>
            <w:r w:rsidRPr="00731E9A">
              <w:rPr>
                <w:color w:val="000000"/>
                <w:sz w:val="24"/>
                <w:szCs w:val="24"/>
              </w:rPr>
              <w:t>T</w:t>
            </w:r>
            <w:r w:rsidRPr="00731E9A">
              <w:rPr>
                <w:sz w:val="24"/>
                <w:szCs w:val="24"/>
              </w:rPr>
              <w:t>ừ Thị Thanh Hiệp</w:t>
            </w:r>
          </w:p>
        </w:tc>
        <w:tc>
          <w:tcPr>
            <w:tcW w:w="850" w:type="dxa"/>
            <w:vAlign w:val="center"/>
          </w:tcPr>
          <w:p w14:paraId="06A05643"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w:t>
            </w:r>
            <w:r w:rsidRPr="00731E9A">
              <w:rPr>
                <w:sz w:val="24"/>
                <w:szCs w:val="24"/>
              </w:rPr>
              <w:t>74</w:t>
            </w:r>
          </w:p>
        </w:tc>
        <w:tc>
          <w:tcPr>
            <w:tcW w:w="1843" w:type="dxa"/>
            <w:vAlign w:val="center"/>
          </w:tcPr>
          <w:p w14:paraId="501A02EF"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Thạc sỹ GVC. P.</w:t>
            </w:r>
          </w:p>
          <w:p w14:paraId="10EF6651"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Trưởng bộ môn</w:t>
            </w:r>
          </w:p>
        </w:tc>
        <w:tc>
          <w:tcPr>
            <w:tcW w:w="1564" w:type="dxa"/>
            <w:vAlign w:val="center"/>
          </w:tcPr>
          <w:p w14:paraId="4B34DC96"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w:t>
            </w:r>
            <w:r w:rsidRPr="00731E9A">
              <w:rPr>
                <w:sz w:val="24"/>
                <w:szCs w:val="24"/>
              </w:rPr>
              <w:t>88370515</w:t>
            </w:r>
          </w:p>
        </w:tc>
        <w:tc>
          <w:tcPr>
            <w:tcW w:w="1555" w:type="dxa"/>
            <w:vAlign w:val="center"/>
          </w:tcPr>
          <w:p w14:paraId="45FF31F2" w14:textId="77777777" w:rsidR="00731E9A" w:rsidRPr="00731E9A" w:rsidRDefault="00564568" w:rsidP="00731E9A">
            <w:pPr>
              <w:widowControl w:val="0"/>
              <w:pBdr>
                <w:top w:val="nil"/>
                <w:left w:val="nil"/>
                <w:bottom w:val="nil"/>
                <w:right w:val="nil"/>
                <w:between w:val="nil"/>
              </w:pBdr>
              <w:spacing w:line="26" w:lineRule="atLeast"/>
              <w:jc w:val="center"/>
              <w:rPr>
                <w:color w:val="000000"/>
                <w:sz w:val="24"/>
                <w:szCs w:val="24"/>
              </w:rPr>
            </w:pPr>
            <w:hyperlink r:id="rId57">
              <w:r w:rsidR="00731E9A" w:rsidRPr="00731E9A">
                <w:rPr>
                  <w:color w:val="000000"/>
                  <w:sz w:val="24"/>
                  <w:szCs w:val="24"/>
                  <w:u w:val="single"/>
                </w:rPr>
                <w:t>ttt</w:t>
              </w:r>
            </w:hyperlink>
            <w:hyperlink r:id="rId58">
              <w:r w:rsidR="00731E9A" w:rsidRPr="00731E9A">
                <w:rPr>
                  <w:sz w:val="24"/>
                  <w:szCs w:val="24"/>
                  <w:u w:val="single"/>
                </w:rPr>
                <w:t>hiep</w:t>
              </w:r>
            </w:hyperlink>
            <w:hyperlink r:id="rId59">
              <w:r w:rsidR="00731E9A" w:rsidRPr="00731E9A">
                <w:rPr>
                  <w:color w:val="000000"/>
                  <w:sz w:val="24"/>
                  <w:szCs w:val="24"/>
                  <w:u w:val="single"/>
                </w:rPr>
                <w:t>@ttn.edu.vn</w:t>
              </w:r>
            </w:hyperlink>
          </w:p>
        </w:tc>
      </w:tr>
      <w:tr w:rsidR="00731E9A" w:rsidRPr="00731E9A" w14:paraId="2D18803F" w14:textId="77777777" w:rsidTr="00731E9A">
        <w:trPr>
          <w:trHeight w:val="381"/>
          <w:jc w:val="center"/>
        </w:trPr>
        <w:tc>
          <w:tcPr>
            <w:tcW w:w="605" w:type="dxa"/>
            <w:vAlign w:val="center"/>
          </w:tcPr>
          <w:p w14:paraId="3158659B" w14:textId="77777777" w:rsidR="00731E9A" w:rsidRPr="00731E9A" w:rsidRDefault="00731E9A" w:rsidP="00731E9A">
            <w:pPr>
              <w:widowControl w:val="0"/>
              <w:pBdr>
                <w:top w:val="nil"/>
                <w:left w:val="nil"/>
                <w:bottom w:val="nil"/>
                <w:right w:val="nil"/>
                <w:between w:val="nil"/>
              </w:pBdr>
              <w:spacing w:line="26" w:lineRule="atLeast"/>
              <w:jc w:val="center"/>
              <w:rPr>
                <w:b/>
                <w:bCs/>
                <w:i/>
                <w:iCs/>
                <w:color w:val="000000"/>
                <w:sz w:val="24"/>
                <w:szCs w:val="24"/>
              </w:rPr>
            </w:pPr>
            <w:r w:rsidRPr="00731E9A">
              <w:rPr>
                <w:b/>
                <w:bCs/>
                <w:i/>
                <w:iCs/>
                <w:color w:val="000000"/>
                <w:sz w:val="24"/>
                <w:szCs w:val="24"/>
              </w:rPr>
              <w:t>II.</w:t>
            </w:r>
          </w:p>
        </w:tc>
        <w:tc>
          <w:tcPr>
            <w:tcW w:w="8604" w:type="dxa"/>
            <w:gridSpan w:val="6"/>
            <w:vAlign w:val="center"/>
          </w:tcPr>
          <w:p w14:paraId="273EBE55" w14:textId="77777777" w:rsidR="00731E9A" w:rsidRPr="00731E9A" w:rsidRDefault="00731E9A" w:rsidP="00731E9A">
            <w:pPr>
              <w:widowControl w:val="0"/>
              <w:pBdr>
                <w:top w:val="nil"/>
                <w:left w:val="nil"/>
                <w:bottom w:val="nil"/>
                <w:right w:val="nil"/>
                <w:between w:val="nil"/>
              </w:pBdr>
              <w:spacing w:line="26" w:lineRule="atLeast"/>
              <w:jc w:val="left"/>
              <w:rPr>
                <w:b/>
                <w:bCs/>
                <w:i/>
                <w:iCs/>
                <w:color w:val="000000"/>
                <w:sz w:val="24"/>
                <w:szCs w:val="24"/>
              </w:rPr>
            </w:pPr>
            <w:r w:rsidRPr="00731E9A">
              <w:rPr>
                <w:b/>
                <w:bCs/>
                <w:i/>
                <w:iCs/>
                <w:color w:val="000000"/>
                <w:sz w:val="24"/>
                <w:szCs w:val="24"/>
              </w:rPr>
              <w:t>Các tổ chức Đảng, Đoàn TN, Công đoàn, hội</w:t>
            </w:r>
          </w:p>
        </w:tc>
      </w:tr>
      <w:tr w:rsidR="00731E9A" w:rsidRPr="00731E9A" w14:paraId="46D914F4" w14:textId="77777777" w:rsidTr="00731E9A">
        <w:trPr>
          <w:trHeight w:val="1043"/>
          <w:jc w:val="center"/>
        </w:trPr>
        <w:tc>
          <w:tcPr>
            <w:tcW w:w="605" w:type="dxa"/>
            <w:vAlign w:val="center"/>
          </w:tcPr>
          <w:p w14:paraId="5878FE24"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w:t>
            </w:r>
          </w:p>
        </w:tc>
        <w:tc>
          <w:tcPr>
            <w:tcW w:w="1010" w:type="dxa"/>
            <w:vAlign w:val="center"/>
          </w:tcPr>
          <w:p w14:paraId="34BA98B3" w14:textId="77777777" w:rsidR="00731E9A" w:rsidRPr="00731E9A" w:rsidRDefault="00731E9A" w:rsidP="00731E9A">
            <w:pPr>
              <w:widowControl w:val="0"/>
              <w:pBdr>
                <w:top w:val="nil"/>
                <w:left w:val="nil"/>
                <w:bottom w:val="nil"/>
                <w:right w:val="nil"/>
                <w:between w:val="nil"/>
              </w:pBdr>
              <w:tabs>
                <w:tab w:val="left" w:pos="707"/>
              </w:tabs>
              <w:spacing w:line="26" w:lineRule="atLeast"/>
              <w:jc w:val="left"/>
              <w:rPr>
                <w:color w:val="000000"/>
                <w:sz w:val="24"/>
                <w:szCs w:val="24"/>
              </w:rPr>
            </w:pPr>
            <w:r w:rsidRPr="00731E9A">
              <w:rPr>
                <w:color w:val="000000"/>
                <w:sz w:val="24"/>
                <w:szCs w:val="24"/>
              </w:rPr>
              <w:t>Chi bộ Khoa Kinh tế</w:t>
            </w:r>
          </w:p>
        </w:tc>
        <w:tc>
          <w:tcPr>
            <w:tcW w:w="1782" w:type="dxa"/>
            <w:vAlign w:val="center"/>
          </w:tcPr>
          <w:p w14:paraId="7580DAE6"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p w14:paraId="6B5A9B85"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Nguyễn Thị Hải Yến</w:t>
            </w:r>
          </w:p>
        </w:tc>
        <w:tc>
          <w:tcPr>
            <w:tcW w:w="850" w:type="dxa"/>
            <w:vAlign w:val="center"/>
          </w:tcPr>
          <w:p w14:paraId="0E0D21CC"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1979</w:t>
            </w:r>
          </w:p>
        </w:tc>
        <w:tc>
          <w:tcPr>
            <w:tcW w:w="1843" w:type="dxa"/>
            <w:vAlign w:val="center"/>
          </w:tcPr>
          <w:p w14:paraId="28D658EA" w14:textId="77777777" w:rsidR="00731E9A" w:rsidRPr="00731E9A" w:rsidRDefault="00731E9A" w:rsidP="00731E9A">
            <w:pPr>
              <w:widowControl w:val="0"/>
              <w:pBdr>
                <w:top w:val="nil"/>
                <w:left w:val="nil"/>
                <w:bottom w:val="nil"/>
                <w:right w:val="nil"/>
                <w:between w:val="nil"/>
              </w:pBdr>
              <w:tabs>
                <w:tab w:val="left" w:pos="728"/>
              </w:tabs>
              <w:spacing w:line="26" w:lineRule="atLeast"/>
              <w:jc w:val="left"/>
              <w:rPr>
                <w:color w:val="000000"/>
                <w:sz w:val="24"/>
                <w:szCs w:val="24"/>
              </w:rPr>
            </w:pPr>
            <w:r w:rsidRPr="00731E9A">
              <w:rPr>
                <w:color w:val="000000"/>
                <w:sz w:val="24"/>
                <w:szCs w:val="24"/>
              </w:rPr>
              <w:t>Tiến sĩ, GVC, Bí thư chi bộ</w:t>
            </w:r>
          </w:p>
        </w:tc>
        <w:tc>
          <w:tcPr>
            <w:tcW w:w="1564" w:type="dxa"/>
            <w:vAlign w:val="center"/>
          </w:tcPr>
          <w:p w14:paraId="421DDFA0"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0919356677</w:t>
            </w:r>
          </w:p>
        </w:tc>
        <w:tc>
          <w:tcPr>
            <w:tcW w:w="1555" w:type="dxa"/>
            <w:vAlign w:val="center"/>
          </w:tcPr>
          <w:p w14:paraId="0F18D611"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60">
              <w:r w:rsidR="00731E9A" w:rsidRPr="00731E9A">
                <w:rPr>
                  <w:color w:val="000000"/>
                  <w:sz w:val="24"/>
                  <w:szCs w:val="24"/>
                </w:rPr>
                <w:t>nthyen@ttn.edu.vn</w:t>
              </w:r>
            </w:hyperlink>
          </w:p>
        </w:tc>
      </w:tr>
      <w:tr w:rsidR="00731E9A" w:rsidRPr="00731E9A" w14:paraId="7476287D" w14:textId="77777777" w:rsidTr="00731E9A">
        <w:trPr>
          <w:trHeight w:val="1268"/>
          <w:jc w:val="center"/>
        </w:trPr>
        <w:tc>
          <w:tcPr>
            <w:tcW w:w="605" w:type="dxa"/>
            <w:vAlign w:val="center"/>
          </w:tcPr>
          <w:p w14:paraId="239BA3FE"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2.</w:t>
            </w:r>
          </w:p>
        </w:tc>
        <w:tc>
          <w:tcPr>
            <w:tcW w:w="1010" w:type="dxa"/>
            <w:vAlign w:val="center"/>
          </w:tcPr>
          <w:p w14:paraId="24EF16ED"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Công đoàn Khoa Kinh tế</w:t>
            </w:r>
          </w:p>
        </w:tc>
        <w:tc>
          <w:tcPr>
            <w:tcW w:w="1782" w:type="dxa"/>
            <w:vAlign w:val="center"/>
          </w:tcPr>
          <w:p w14:paraId="034F38CD" w14:textId="77777777" w:rsidR="00731E9A" w:rsidRPr="00731E9A" w:rsidRDefault="00731E9A" w:rsidP="00731E9A">
            <w:pPr>
              <w:widowControl w:val="0"/>
              <w:pBdr>
                <w:top w:val="nil"/>
                <w:left w:val="nil"/>
                <w:bottom w:val="nil"/>
                <w:right w:val="nil"/>
                <w:between w:val="nil"/>
              </w:pBdr>
              <w:tabs>
                <w:tab w:val="left" w:pos="1318"/>
              </w:tabs>
              <w:spacing w:line="26" w:lineRule="atLeast"/>
              <w:jc w:val="left"/>
              <w:rPr>
                <w:color w:val="000000"/>
                <w:sz w:val="24"/>
                <w:szCs w:val="24"/>
              </w:rPr>
            </w:pPr>
            <w:r w:rsidRPr="00731E9A">
              <w:rPr>
                <w:color w:val="000000"/>
                <w:sz w:val="24"/>
                <w:szCs w:val="24"/>
              </w:rPr>
              <w:t>Nguyễn Thị Phương Thảo</w:t>
            </w:r>
          </w:p>
        </w:tc>
        <w:tc>
          <w:tcPr>
            <w:tcW w:w="850" w:type="dxa"/>
            <w:vAlign w:val="center"/>
          </w:tcPr>
          <w:p w14:paraId="1142B484"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1985</w:t>
            </w:r>
          </w:p>
        </w:tc>
        <w:tc>
          <w:tcPr>
            <w:tcW w:w="1843" w:type="dxa"/>
            <w:vAlign w:val="center"/>
          </w:tcPr>
          <w:p w14:paraId="4713ED98"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Thạc sĩ, GVC, P.</w:t>
            </w:r>
          </w:p>
          <w:p w14:paraId="628EAF31"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Trưởng bộ môn</w:t>
            </w:r>
          </w:p>
        </w:tc>
        <w:tc>
          <w:tcPr>
            <w:tcW w:w="1564" w:type="dxa"/>
            <w:vAlign w:val="center"/>
          </w:tcPr>
          <w:p w14:paraId="16E3D5E0"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0935812817</w:t>
            </w:r>
          </w:p>
        </w:tc>
        <w:tc>
          <w:tcPr>
            <w:tcW w:w="1555" w:type="dxa"/>
            <w:vAlign w:val="center"/>
          </w:tcPr>
          <w:p w14:paraId="3D90BB81"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61">
              <w:r w:rsidR="00731E9A" w:rsidRPr="00731E9A">
                <w:rPr>
                  <w:color w:val="000000"/>
                  <w:sz w:val="24"/>
                  <w:szCs w:val="24"/>
                </w:rPr>
                <w:t>ntpthaoa@ttn.edu.vn</w:t>
              </w:r>
            </w:hyperlink>
          </w:p>
        </w:tc>
      </w:tr>
      <w:tr w:rsidR="00731E9A" w:rsidRPr="00731E9A" w14:paraId="642B10E5" w14:textId="77777777" w:rsidTr="00731E9A">
        <w:trPr>
          <w:trHeight w:val="908"/>
          <w:jc w:val="center"/>
        </w:trPr>
        <w:tc>
          <w:tcPr>
            <w:tcW w:w="605" w:type="dxa"/>
            <w:vAlign w:val="center"/>
          </w:tcPr>
          <w:p w14:paraId="423ED370"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3.</w:t>
            </w:r>
          </w:p>
        </w:tc>
        <w:tc>
          <w:tcPr>
            <w:tcW w:w="1010" w:type="dxa"/>
            <w:vAlign w:val="center"/>
          </w:tcPr>
          <w:p w14:paraId="7F425177"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Đoàn Khoa Kinh tế</w:t>
            </w:r>
          </w:p>
        </w:tc>
        <w:tc>
          <w:tcPr>
            <w:tcW w:w="1782" w:type="dxa"/>
            <w:vAlign w:val="center"/>
          </w:tcPr>
          <w:p w14:paraId="2E3C4402" w14:textId="77777777" w:rsidR="00731E9A" w:rsidRPr="00731E9A" w:rsidRDefault="00731E9A" w:rsidP="00731E9A">
            <w:pPr>
              <w:widowControl w:val="0"/>
              <w:pBdr>
                <w:top w:val="nil"/>
                <w:left w:val="nil"/>
                <w:bottom w:val="nil"/>
                <w:right w:val="nil"/>
                <w:between w:val="nil"/>
              </w:pBdr>
              <w:tabs>
                <w:tab w:val="left" w:pos="1250"/>
              </w:tabs>
              <w:spacing w:line="26" w:lineRule="atLeast"/>
              <w:jc w:val="left"/>
              <w:rPr>
                <w:color w:val="000000"/>
                <w:sz w:val="24"/>
                <w:szCs w:val="24"/>
              </w:rPr>
            </w:pPr>
            <w:r w:rsidRPr="00731E9A">
              <w:rPr>
                <w:color w:val="000000"/>
                <w:sz w:val="24"/>
                <w:szCs w:val="24"/>
              </w:rPr>
              <w:t>Nguyễn Đức Quyền</w:t>
            </w:r>
          </w:p>
        </w:tc>
        <w:tc>
          <w:tcPr>
            <w:tcW w:w="850" w:type="dxa"/>
            <w:vAlign w:val="center"/>
          </w:tcPr>
          <w:p w14:paraId="5909CB47"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1985</w:t>
            </w:r>
          </w:p>
        </w:tc>
        <w:tc>
          <w:tcPr>
            <w:tcW w:w="1843" w:type="dxa"/>
            <w:vAlign w:val="center"/>
          </w:tcPr>
          <w:p w14:paraId="67C858BA"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Thạc sĩ,</w:t>
            </w:r>
          </w:p>
          <w:p w14:paraId="0C00D408" w14:textId="77777777" w:rsidR="00731E9A" w:rsidRPr="00731E9A" w:rsidRDefault="00731E9A" w:rsidP="00731E9A">
            <w:pPr>
              <w:widowControl w:val="0"/>
              <w:pBdr>
                <w:top w:val="nil"/>
                <w:left w:val="nil"/>
                <w:bottom w:val="nil"/>
                <w:right w:val="nil"/>
                <w:between w:val="nil"/>
              </w:pBdr>
              <w:tabs>
                <w:tab w:val="left" w:pos="718"/>
              </w:tabs>
              <w:spacing w:line="26" w:lineRule="atLeast"/>
              <w:jc w:val="left"/>
              <w:rPr>
                <w:color w:val="000000"/>
                <w:sz w:val="24"/>
                <w:szCs w:val="24"/>
              </w:rPr>
            </w:pPr>
            <w:r w:rsidRPr="00731E9A">
              <w:rPr>
                <w:color w:val="000000"/>
                <w:sz w:val="24"/>
                <w:szCs w:val="24"/>
              </w:rPr>
              <w:t>GV, Bí thư Đoàn Khoa Kinh tế</w:t>
            </w:r>
          </w:p>
        </w:tc>
        <w:tc>
          <w:tcPr>
            <w:tcW w:w="1564" w:type="dxa"/>
            <w:vAlign w:val="center"/>
          </w:tcPr>
          <w:p w14:paraId="16D2DF12"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0905787986</w:t>
            </w:r>
          </w:p>
        </w:tc>
        <w:tc>
          <w:tcPr>
            <w:tcW w:w="1555" w:type="dxa"/>
            <w:vAlign w:val="center"/>
          </w:tcPr>
          <w:p w14:paraId="32C476CE"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p w14:paraId="360E7854"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62">
              <w:r w:rsidR="00731E9A" w:rsidRPr="00731E9A">
                <w:rPr>
                  <w:color w:val="000000"/>
                  <w:sz w:val="24"/>
                  <w:szCs w:val="24"/>
                </w:rPr>
                <w:t>ndquyen@ttn.edu.vn</w:t>
              </w:r>
            </w:hyperlink>
          </w:p>
        </w:tc>
      </w:tr>
      <w:tr w:rsidR="00731E9A" w:rsidRPr="00731E9A" w14:paraId="0888347F" w14:textId="77777777" w:rsidTr="00731E9A">
        <w:trPr>
          <w:trHeight w:val="381"/>
          <w:jc w:val="center"/>
        </w:trPr>
        <w:tc>
          <w:tcPr>
            <w:tcW w:w="605" w:type="dxa"/>
            <w:vAlign w:val="center"/>
          </w:tcPr>
          <w:p w14:paraId="63340DFC" w14:textId="77777777" w:rsidR="00731E9A" w:rsidRPr="00731E9A" w:rsidRDefault="00731E9A" w:rsidP="00731E9A">
            <w:pPr>
              <w:widowControl w:val="0"/>
              <w:pBdr>
                <w:top w:val="nil"/>
                <w:left w:val="nil"/>
                <w:bottom w:val="nil"/>
                <w:right w:val="nil"/>
                <w:between w:val="nil"/>
              </w:pBdr>
              <w:spacing w:line="26" w:lineRule="atLeast"/>
              <w:jc w:val="center"/>
              <w:rPr>
                <w:b/>
                <w:bCs/>
                <w:i/>
                <w:iCs/>
                <w:color w:val="000000"/>
                <w:sz w:val="24"/>
                <w:szCs w:val="24"/>
              </w:rPr>
            </w:pPr>
            <w:r w:rsidRPr="00731E9A">
              <w:rPr>
                <w:b/>
                <w:bCs/>
                <w:i/>
                <w:iCs/>
                <w:color w:val="000000"/>
                <w:sz w:val="24"/>
                <w:szCs w:val="24"/>
              </w:rPr>
              <w:t>III</w:t>
            </w:r>
          </w:p>
        </w:tc>
        <w:tc>
          <w:tcPr>
            <w:tcW w:w="8604" w:type="dxa"/>
            <w:gridSpan w:val="6"/>
            <w:vAlign w:val="center"/>
          </w:tcPr>
          <w:p w14:paraId="5F0972DB" w14:textId="77777777" w:rsidR="00731E9A" w:rsidRPr="00731E9A" w:rsidRDefault="00731E9A" w:rsidP="00731E9A">
            <w:pPr>
              <w:widowControl w:val="0"/>
              <w:pBdr>
                <w:top w:val="nil"/>
                <w:left w:val="nil"/>
                <w:bottom w:val="nil"/>
                <w:right w:val="nil"/>
                <w:between w:val="nil"/>
              </w:pBdr>
              <w:spacing w:line="26" w:lineRule="atLeast"/>
              <w:jc w:val="left"/>
              <w:rPr>
                <w:b/>
                <w:bCs/>
                <w:i/>
                <w:iCs/>
                <w:color w:val="000000"/>
                <w:sz w:val="24"/>
                <w:szCs w:val="24"/>
              </w:rPr>
            </w:pPr>
            <w:r w:rsidRPr="00731E9A">
              <w:rPr>
                <w:b/>
                <w:bCs/>
                <w:i/>
                <w:iCs/>
                <w:color w:val="000000"/>
                <w:sz w:val="24"/>
                <w:szCs w:val="24"/>
              </w:rPr>
              <w:t>Các phòng, ban</w:t>
            </w:r>
          </w:p>
        </w:tc>
      </w:tr>
      <w:tr w:rsidR="00731E9A" w:rsidRPr="00731E9A" w14:paraId="720229A7" w14:textId="77777777" w:rsidTr="00731E9A">
        <w:trPr>
          <w:trHeight w:val="757"/>
          <w:jc w:val="center"/>
        </w:trPr>
        <w:tc>
          <w:tcPr>
            <w:tcW w:w="605" w:type="dxa"/>
            <w:vAlign w:val="center"/>
          </w:tcPr>
          <w:p w14:paraId="6C52A60E"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w:t>
            </w:r>
          </w:p>
        </w:tc>
        <w:tc>
          <w:tcPr>
            <w:tcW w:w="1010" w:type="dxa"/>
            <w:vAlign w:val="center"/>
          </w:tcPr>
          <w:p w14:paraId="39B95096"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Phòng</w:t>
            </w:r>
          </w:p>
          <w:p w14:paraId="15555ABE"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ĐTĐH</w:t>
            </w:r>
          </w:p>
        </w:tc>
        <w:tc>
          <w:tcPr>
            <w:tcW w:w="1782" w:type="dxa"/>
            <w:vAlign w:val="center"/>
          </w:tcPr>
          <w:p w14:paraId="0686F31C"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Nguyễn Phương</w:t>
            </w:r>
          </w:p>
          <w:p w14:paraId="0229229C"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Đại Nguyên</w:t>
            </w:r>
          </w:p>
        </w:tc>
        <w:tc>
          <w:tcPr>
            <w:tcW w:w="850" w:type="dxa"/>
            <w:vAlign w:val="center"/>
          </w:tcPr>
          <w:p w14:paraId="7F217F4D"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1979</w:t>
            </w:r>
          </w:p>
        </w:tc>
        <w:tc>
          <w:tcPr>
            <w:tcW w:w="1843" w:type="dxa"/>
            <w:vAlign w:val="center"/>
          </w:tcPr>
          <w:p w14:paraId="431DBBDD"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PGS.TS</w:t>
            </w:r>
          </w:p>
        </w:tc>
        <w:tc>
          <w:tcPr>
            <w:tcW w:w="1564" w:type="dxa"/>
            <w:vAlign w:val="center"/>
          </w:tcPr>
          <w:p w14:paraId="66BCE6AC"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0914032103</w:t>
            </w:r>
          </w:p>
        </w:tc>
        <w:tc>
          <w:tcPr>
            <w:tcW w:w="1555" w:type="dxa"/>
            <w:vAlign w:val="center"/>
          </w:tcPr>
          <w:p w14:paraId="77EA4912"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63">
              <w:r w:rsidR="00731E9A" w:rsidRPr="00731E9A">
                <w:rPr>
                  <w:color w:val="000000"/>
                  <w:sz w:val="24"/>
                  <w:szCs w:val="24"/>
                </w:rPr>
                <w:t>npdnguyen@ttn.edu.vn</w:t>
              </w:r>
            </w:hyperlink>
          </w:p>
        </w:tc>
      </w:tr>
      <w:tr w:rsidR="00731E9A" w:rsidRPr="00731E9A" w14:paraId="39F8C5CB" w14:textId="77777777" w:rsidTr="00731E9A">
        <w:trPr>
          <w:trHeight w:val="757"/>
          <w:jc w:val="center"/>
        </w:trPr>
        <w:tc>
          <w:tcPr>
            <w:tcW w:w="605" w:type="dxa"/>
            <w:vAlign w:val="center"/>
          </w:tcPr>
          <w:p w14:paraId="5804DE15"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2</w:t>
            </w:r>
          </w:p>
        </w:tc>
        <w:tc>
          <w:tcPr>
            <w:tcW w:w="1010" w:type="dxa"/>
            <w:vAlign w:val="center"/>
          </w:tcPr>
          <w:p w14:paraId="4DC8B38E"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Phòng</w:t>
            </w:r>
          </w:p>
          <w:p w14:paraId="279D25F4"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KH TC</w:t>
            </w:r>
          </w:p>
        </w:tc>
        <w:tc>
          <w:tcPr>
            <w:tcW w:w="1782" w:type="dxa"/>
            <w:vAlign w:val="center"/>
          </w:tcPr>
          <w:p w14:paraId="52C5D389"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sz w:val="24"/>
                <w:szCs w:val="24"/>
              </w:rPr>
              <w:t>Nguyễn Nhâm Tý</w:t>
            </w:r>
          </w:p>
        </w:tc>
        <w:tc>
          <w:tcPr>
            <w:tcW w:w="850" w:type="dxa"/>
            <w:vAlign w:val="center"/>
          </w:tcPr>
          <w:p w14:paraId="0A511D11"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197</w:t>
            </w:r>
            <w:r w:rsidRPr="00731E9A">
              <w:rPr>
                <w:sz w:val="24"/>
                <w:szCs w:val="24"/>
              </w:rPr>
              <w:t>2</w:t>
            </w:r>
          </w:p>
        </w:tc>
        <w:tc>
          <w:tcPr>
            <w:tcW w:w="1843" w:type="dxa"/>
            <w:vAlign w:val="center"/>
          </w:tcPr>
          <w:p w14:paraId="64D4D709"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ThS</w:t>
            </w:r>
          </w:p>
        </w:tc>
        <w:tc>
          <w:tcPr>
            <w:tcW w:w="1564" w:type="dxa"/>
            <w:vAlign w:val="center"/>
          </w:tcPr>
          <w:p w14:paraId="544A6782"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w:t>
            </w:r>
            <w:r w:rsidRPr="00731E9A">
              <w:rPr>
                <w:sz w:val="24"/>
                <w:szCs w:val="24"/>
              </w:rPr>
              <w:t>45361467</w:t>
            </w:r>
          </w:p>
        </w:tc>
        <w:tc>
          <w:tcPr>
            <w:tcW w:w="1555" w:type="dxa"/>
            <w:vAlign w:val="center"/>
          </w:tcPr>
          <w:p w14:paraId="4571CE01"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nnt</w:t>
            </w:r>
            <w:r w:rsidRPr="00731E9A">
              <w:rPr>
                <w:sz w:val="24"/>
                <w:szCs w:val="24"/>
              </w:rPr>
              <w:t>y</w:t>
            </w:r>
            <w:hyperlink r:id="rId64">
              <w:r w:rsidRPr="00731E9A">
                <w:rPr>
                  <w:color w:val="000000"/>
                  <w:sz w:val="24"/>
                  <w:szCs w:val="24"/>
                </w:rPr>
                <w:t>@ttn.edu.vn</w:t>
              </w:r>
            </w:hyperlink>
          </w:p>
        </w:tc>
      </w:tr>
      <w:tr w:rsidR="00731E9A" w:rsidRPr="00731E9A" w14:paraId="7E04BFD2" w14:textId="77777777" w:rsidTr="00731E9A">
        <w:trPr>
          <w:trHeight w:val="760"/>
          <w:jc w:val="center"/>
        </w:trPr>
        <w:tc>
          <w:tcPr>
            <w:tcW w:w="605" w:type="dxa"/>
            <w:vAlign w:val="center"/>
          </w:tcPr>
          <w:p w14:paraId="17C8D6E3"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3</w:t>
            </w:r>
          </w:p>
        </w:tc>
        <w:tc>
          <w:tcPr>
            <w:tcW w:w="1010" w:type="dxa"/>
            <w:vAlign w:val="center"/>
          </w:tcPr>
          <w:p w14:paraId="0EE889A6"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Phòng</w:t>
            </w:r>
          </w:p>
          <w:p w14:paraId="09F56E37"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CTSV</w:t>
            </w:r>
          </w:p>
        </w:tc>
        <w:tc>
          <w:tcPr>
            <w:tcW w:w="1782" w:type="dxa"/>
            <w:vAlign w:val="center"/>
          </w:tcPr>
          <w:p w14:paraId="2791DD58" w14:textId="77777777" w:rsidR="00731E9A" w:rsidRPr="00731E9A" w:rsidRDefault="00731E9A" w:rsidP="00731E9A">
            <w:pPr>
              <w:widowControl w:val="0"/>
              <w:pBdr>
                <w:top w:val="nil"/>
                <w:left w:val="nil"/>
                <w:bottom w:val="nil"/>
                <w:right w:val="nil"/>
                <w:between w:val="nil"/>
              </w:pBdr>
              <w:tabs>
                <w:tab w:val="left" w:pos="1086"/>
              </w:tabs>
              <w:spacing w:line="26" w:lineRule="atLeast"/>
              <w:jc w:val="left"/>
              <w:rPr>
                <w:color w:val="000000"/>
                <w:sz w:val="24"/>
                <w:szCs w:val="24"/>
                <w:highlight w:val="white"/>
              </w:rPr>
            </w:pPr>
            <w:r w:rsidRPr="00731E9A">
              <w:rPr>
                <w:sz w:val="24"/>
                <w:szCs w:val="24"/>
                <w:highlight w:val="white"/>
              </w:rPr>
              <w:t>Vũ Minh Chiến</w:t>
            </w:r>
          </w:p>
        </w:tc>
        <w:tc>
          <w:tcPr>
            <w:tcW w:w="850" w:type="dxa"/>
            <w:vAlign w:val="center"/>
          </w:tcPr>
          <w:p w14:paraId="21E536A3"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highlight w:val="white"/>
              </w:rPr>
            </w:pPr>
            <w:r w:rsidRPr="00731E9A">
              <w:rPr>
                <w:color w:val="000000"/>
                <w:sz w:val="24"/>
                <w:szCs w:val="24"/>
                <w:highlight w:val="white"/>
              </w:rPr>
              <w:t>197</w:t>
            </w:r>
            <w:r w:rsidRPr="00731E9A">
              <w:rPr>
                <w:sz w:val="24"/>
                <w:szCs w:val="24"/>
                <w:highlight w:val="white"/>
              </w:rPr>
              <w:t>8</w:t>
            </w:r>
          </w:p>
        </w:tc>
        <w:tc>
          <w:tcPr>
            <w:tcW w:w="1843" w:type="dxa"/>
            <w:vAlign w:val="center"/>
          </w:tcPr>
          <w:p w14:paraId="716DD17F"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highlight w:val="white"/>
              </w:rPr>
            </w:pPr>
            <w:r w:rsidRPr="00731E9A">
              <w:rPr>
                <w:color w:val="000000"/>
                <w:sz w:val="24"/>
                <w:szCs w:val="24"/>
                <w:highlight w:val="white"/>
              </w:rPr>
              <w:t>TS</w:t>
            </w:r>
          </w:p>
        </w:tc>
        <w:tc>
          <w:tcPr>
            <w:tcW w:w="1564" w:type="dxa"/>
            <w:vAlign w:val="center"/>
          </w:tcPr>
          <w:p w14:paraId="1D0ADD84"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highlight w:val="white"/>
              </w:rPr>
            </w:pPr>
            <w:r w:rsidRPr="00731E9A">
              <w:rPr>
                <w:sz w:val="24"/>
                <w:szCs w:val="24"/>
                <w:highlight w:val="white"/>
              </w:rPr>
              <w:t xml:space="preserve"> 0835139539</w:t>
            </w:r>
          </w:p>
        </w:tc>
        <w:tc>
          <w:tcPr>
            <w:tcW w:w="1555" w:type="dxa"/>
            <w:vAlign w:val="center"/>
          </w:tcPr>
          <w:p w14:paraId="44E0C57A"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highlight w:val="white"/>
              </w:rPr>
            </w:pPr>
            <w:r w:rsidRPr="00731E9A">
              <w:rPr>
                <w:color w:val="000000"/>
                <w:sz w:val="24"/>
                <w:szCs w:val="24"/>
                <w:highlight w:val="white"/>
              </w:rPr>
              <w:t>vmchien</w:t>
            </w:r>
            <w:hyperlink r:id="rId65">
              <w:r w:rsidRPr="00731E9A">
                <w:rPr>
                  <w:color w:val="000000"/>
                  <w:sz w:val="24"/>
                  <w:szCs w:val="24"/>
                  <w:highlight w:val="white"/>
                </w:rPr>
                <w:t>@ttn.edu.vn</w:t>
              </w:r>
            </w:hyperlink>
          </w:p>
        </w:tc>
      </w:tr>
      <w:tr w:rsidR="00731E9A" w:rsidRPr="00731E9A" w14:paraId="2588A59D" w14:textId="77777777" w:rsidTr="00731E9A">
        <w:trPr>
          <w:trHeight w:val="782"/>
          <w:jc w:val="center"/>
        </w:trPr>
        <w:tc>
          <w:tcPr>
            <w:tcW w:w="605" w:type="dxa"/>
            <w:vAlign w:val="center"/>
          </w:tcPr>
          <w:p w14:paraId="173FC7B7"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p>
          <w:p w14:paraId="04DD64AB"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4</w:t>
            </w:r>
          </w:p>
        </w:tc>
        <w:tc>
          <w:tcPr>
            <w:tcW w:w="1010" w:type="dxa"/>
            <w:vAlign w:val="center"/>
          </w:tcPr>
          <w:p w14:paraId="3C6B958A"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Phòng</w:t>
            </w:r>
          </w:p>
          <w:p w14:paraId="0654A96D"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KH&amp;QH QT</w:t>
            </w:r>
          </w:p>
        </w:tc>
        <w:tc>
          <w:tcPr>
            <w:tcW w:w="1782" w:type="dxa"/>
            <w:vAlign w:val="center"/>
          </w:tcPr>
          <w:p w14:paraId="78F4695A"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p w14:paraId="537A88B9"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Nguyễn Đình Sỹ</w:t>
            </w:r>
          </w:p>
        </w:tc>
        <w:tc>
          <w:tcPr>
            <w:tcW w:w="850" w:type="dxa"/>
            <w:vAlign w:val="center"/>
          </w:tcPr>
          <w:p w14:paraId="1EDBF1C2"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1980</w:t>
            </w:r>
          </w:p>
        </w:tc>
        <w:tc>
          <w:tcPr>
            <w:tcW w:w="1843" w:type="dxa"/>
            <w:vAlign w:val="center"/>
          </w:tcPr>
          <w:p w14:paraId="76D65D11"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TS</w:t>
            </w:r>
          </w:p>
        </w:tc>
        <w:tc>
          <w:tcPr>
            <w:tcW w:w="1564" w:type="dxa"/>
            <w:vAlign w:val="center"/>
          </w:tcPr>
          <w:p w14:paraId="18BD3ADB"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0961367958</w:t>
            </w:r>
          </w:p>
        </w:tc>
        <w:tc>
          <w:tcPr>
            <w:tcW w:w="1555" w:type="dxa"/>
            <w:vAlign w:val="center"/>
          </w:tcPr>
          <w:p w14:paraId="2E87A9C5"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ndsy@ttn.edu.vn</w:t>
            </w:r>
          </w:p>
        </w:tc>
      </w:tr>
      <w:tr w:rsidR="00731E9A" w:rsidRPr="00731E9A" w14:paraId="0B1AB411" w14:textId="77777777" w:rsidTr="00731E9A">
        <w:trPr>
          <w:trHeight w:val="760"/>
          <w:jc w:val="center"/>
        </w:trPr>
        <w:tc>
          <w:tcPr>
            <w:tcW w:w="605" w:type="dxa"/>
            <w:vAlign w:val="center"/>
          </w:tcPr>
          <w:p w14:paraId="0646309C"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5</w:t>
            </w:r>
          </w:p>
        </w:tc>
        <w:tc>
          <w:tcPr>
            <w:tcW w:w="1010" w:type="dxa"/>
            <w:vAlign w:val="center"/>
          </w:tcPr>
          <w:p w14:paraId="4DC38978"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Phòng</w:t>
            </w:r>
          </w:p>
          <w:p w14:paraId="617D8E4B"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HCTH</w:t>
            </w:r>
          </w:p>
        </w:tc>
        <w:tc>
          <w:tcPr>
            <w:tcW w:w="1782" w:type="dxa"/>
            <w:vAlign w:val="center"/>
          </w:tcPr>
          <w:p w14:paraId="28C8BAF3"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highlight w:val="white"/>
              </w:rPr>
            </w:pPr>
            <w:r w:rsidRPr="00731E9A">
              <w:rPr>
                <w:sz w:val="24"/>
                <w:szCs w:val="24"/>
                <w:highlight w:val="white"/>
              </w:rPr>
              <w:t>Võ Xuân Hội</w:t>
            </w:r>
          </w:p>
        </w:tc>
        <w:tc>
          <w:tcPr>
            <w:tcW w:w="850" w:type="dxa"/>
            <w:vAlign w:val="center"/>
          </w:tcPr>
          <w:p w14:paraId="37B8BEBD"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highlight w:val="white"/>
              </w:rPr>
            </w:pPr>
            <w:r w:rsidRPr="00731E9A">
              <w:rPr>
                <w:color w:val="000000"/>
                <w:sz w:val="24"/>
                <w:szCs w:val="24"/>
                <w:highlight w:val="white"/>
              </w:rPr>
              <w:t>19</w:t>
            </w:r>
            <w:r w:rsidRPr="00731E9A">
              <w:rPr>
                <w:sz w:val="24"/>
                <w:szCs w:val="24"/>
                <w:highlight w:val="white"/>
              </w:rPr>
              <w:t>81</w:t>
            </w:r>
          </w:p>
        </w:tc>
        <w:tc>
          <w:tcPr>
            <w:tcW w:w="1843" w:type="dxa"/>
            <w:vAlign w:val="center"/>
          </w:tcPr>
          <w:p w14:paraId="457A36EC"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highlight w:val="white"/>
              </w:rPr>
            </w:pPr>
            <w:r w:rsidRPr="00731E9A">
              <w:rPr>
                <w:color w:val="000000"/>
                <w:sz w:val="24"/>
                <w:szCs w:val="24"/>
                <w:highlight w:val="white"/>
              </w:rPr>
              <w:t>TS</w:t>
            </w:r>
          </w:p>
        </w:tc>
        <w:tc>
          <w:tcPr>
            <w:tcW w:w="1564" w:type="dxa"/>
            <w:vAlign w:val="center"/>
          </w:tcPr>
          <w:p w14:paraId="7C99C28A"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highlight w:val="white"/>
              </w:rPr>
            </w:pPr>
            <w:r w:rsidRPr="00731E9A">
              <w:rPr>
                <w:color w:val="000000"/>
                <w:sz w:val="24"/>
                <w:szCs w:val="24"/>
                <w:highlight w:val="white"/>
              </w:rPr>
              <w:t>0</w:t>
            </w:r>
            <w:r w:rsidRPr="00731E9A">
              <w:rPr>
                <w:sz w:val="24"/>
                <w:szCs w:val="24"/>
                <w:highlight w:val="white"/>
              </w:rPr>
              <w:t>905841851</w:t>
            </w:r>
          </w:p>
        </w:tc>
        <w:tc>
          <w:tcPr>
            <w:tcW w:w="1555" w:type="dxa"/>
            <w:vAlign w:val="center"/>
          </w:tcPr>
          <w:p w14:paraId="31C91AED"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highlight w:val="white"/>
              </w:rPr>
            </w:pPr>
            <w:r w:rsidRPr="00731E9A">
              <w:rPr>
                <w:color w:val="000000"/>
                <w:sz w:val="24"/>
                <w:szCs w:val="24"/>
                <w:highlight w:val="white"/>
              </w:rPr>
              <w:t>vxhoi</w:t>
            </w:r>
            <w:hyperlink r:id="rId66">
              <w:r w:rsidRPr="00731E9A">
                <w:rPr>
                  <w:color w:val="000000"/>
                  <w:sz w:val="24"/>
                  <w:szCs w:val="24"/>
                  <w:highlight w:val="white"/>
                </w:rPr>
                <w:t>@ttn.edu.vn</w:t>
              </w:r>
            </w:hyperlink>
          </w:p>
        </w:tc>
      </w:tr>
      <w:tr w:rsidR="00731E9A" w:rsidRPr="00731E9A" w14:paraId="6DE60E23" w14:textId="77777777" w:rsidTr="00731E9A">
        <w:trPr>
          <w:trHeight w:val="757"/>
          <w:jc w:val="center"/>
        </w:trPr>
        <w:tc>
          <w:tcPr>
            <w:tcW w:w="605" w:type="dxa"/>
            <w:vAlign w:val="center"/>
          </w:tcPr>
          <w:p w14:paraId="1A7AABF9"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6</w:t>
            </w:r>
          </w:p>
        </w:tc>
        <w:tc>
          <w:tcPr>
            <w:tcW w:w="1010" w:type="dxa"/>
            <w:vAlign w:val="center"/>
          </w:tcPr>
          <w:p w14:paraId="6F2420FB"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Phòng</w:t>
            </w:r>
          </w:p>
          <w:p w14:paraId="58123FDB"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QLCL</w:t>
            </w:r>
          </w:p>
        </w:tc>
        <w:tc>
          <w:tcPr>
            <w:tcW w:w="1782" w:type="dxa"/>
            <w:vAlign w:val="center"/>
          </w:tcPr>
          <w:p w14:paraId="4F28AC5E" w14:textId="77777777" w:rsidR="00731E9A" w:rsidRPr="00731E9A" w:rsidRDefault="00731E9A" w:rsidP="00731E9A">
            <w:pPr>
              <w:widowControl w:val="0"/>
              <w:pBdr>
                <w:top w:val="nil"/>
                <w:left w:val="nil"/>
                <w:bottom w:val="nil"/>
                <w:right w:val="nil"/>
                <w:between w:val="nil"/>
              </w:pBdr>
              <w:tabs>
                <w:tab w:val="left" w:pos="1256"/>
              </w:tabs>
              <w:spacing w:line="26" w:lineRule="atLeast"/>
              <w:jc w:val="left"/>
              <w:rPr>
                <w:color w:val="000000"/>
                <w:sz w:val="24"/>
                <w:szCs w:val="24"/>
              </w:rPr>
            </w:pPr>
            <w:r w:rsidRPr="00731E9A">
              <w:rPr>
                <w:color w:val="000000"/>
                <w:sz w:val="24"/>
                <w:szCs w:val="24"/>
              </w:rPr>
              <w:t>Huỳnh Văn</w:t>
            </w:r>
          </w:p>
          <w:p w14:paraId="66697CFF"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Quốc</w:t>
            </w:r>
          </w:p>
        </w:tc>
        <w:tc>
          <w:tcPr>
            <w:tcW w:w="850" w:type="dxa"/>
            <w:vAlign w:val="center"/>
          </w:tcPr>
          <w:p w14:paraId="77ED1D39"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1965</w:t>
            </w:r>
          </w:p>
        </w:tc>
        <w:tc>
          <w:tcPr>
            <w:tcW w:w="1843" w:type="dxa"/>
            <w:vAlign w:val="center"/>
          </w:tcPr>
          <w:p w14:paraId="5E8704B3"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ThS</w:t>
            </w:r>
          </w:p>
        </w:tc>
        <w:tc>
          <w:tcPr>
            <w:tcW w:w="1564" w:type="dxa"/>
            <w:vAlign w:val="center"/>
          </w:tcPr>
          <w:p w14:paraId="7CCC1D91"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0913471392</w:t>
            </w:r>
          </w:p>
        </w:tc>
        <w:tc>
          <w:tcPr>
            <w:tcW w:w="1555" w:type="dxa"/>
            <w:vAlign w:val="center"/>
          </w:tcPr>
          <w:p w14:paraId="3D973C03"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67">
              <w:r w:rsidR="00731E9A" w:rsidRPr="00731E9A">
                <w:rPr>
                  <w:color w:val="000000"/>
                  <w:sz w:val="24"/>
                  <w:szCs w:val="24"/>
                </w:rPr>
                <w:t>hvquoc@ttn.edu.vn</w:t>
              </w:r>
            </w:hyperlink>
          </w:p>
        </w:tc>
      </w:tr>
      <w:tr w:rsidR="00731E9A" w:rsidRPr="00731E9A" w14:paraId="237C2647" w14:textId="77777777" w:rsidTr="00731E9A">
        <w:trPr>
          <w:trHeight w:val="758"/>
          <w:jc w:val="center"/>
        </w:trPr>
        <w:tc>
          <w:tcPr>
            <w:tcW w:w="605" w:type="dxa"/>
            <w:vAlign w:val="center"/>
          </w:tcPr>
          <w:p w14:paraId="2DB946C2"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7</w:t>
            </w:r>
          </w:p>
        </w:tc>
        <w:tc>
          <w:tcPr>
            <w:tcW w:w="1010" w:type="dxa"/>
            <w:vAlign w:val="center"/>
          </w:tcPr>
          <w:p w14:paraId="37DC45A3"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Phòng</w:t>
            </w:r>
          </w:p>
          <w:p w14:paraId="18684ACB"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CSVC</w:t>
            </w:r>
          </w:p>
        </w:tc>
        <w:tc>
          <w:tcPr>
            <w:tcW w:w="1782" w:type="dxa"/>
            <w:vAlign w:val="center"/>
          </w:tcPr>
          <w:p w14:paraId="740A19A5"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Phạm Văn Thành</w:t>
            </w:r>
          </w:p>
        </w:tc>
        <w:tc>
          <w:tcPr>
            <w:tcW w:w="850" w:type="dxa"/>
            <w:vAlign w:val="center"/>
          </w:tcPr>
          <w:p w14:paraId="4286CF38"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1965</w:t>
            </w:r>
          </w:p>
        </w:tc>
        <w:tc>
          <w:tcPr>
            <w:tcW w:w="1843" w:type="dxa"/>
            <w:vAlign w:val="center"/>
          </w:tcPr>
          <w:p w14:paraId="48C86FFC"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ThS</w:t>
            </w:r>
          </w:p>
        </w:tc>
        <w:tc>
          <w:tcPr>
            <w:tcW w:w="1564" w:type="dxa"/>
            <w:vAlign w:val="center"/>
          </w:tcPr>
          <w:p w14:paraId="4C7CEBD1"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0774646868</w:t>
            </w:r>
          </w:p>
        </w:tc>
        <w:tc>
          <w:tcPr>
            <w:tcW w:w="1555" w:type="dxa"/>
            <w:vAlign w:val="center"/>
          </w:tcPr>
          <w:p w14:paraId="6F6F7F86"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68">
              <w:r w:rsidR="00731E9A" w:rsidRPr="00731E9A">
                <w:rPr>
                  <w:color w:val="000000"/>
                  <w:sz w:val="24"/>
                  <w:szCs w:val="24"/>
                </w:rPr>
                <w:t>pvthanh@ttn.edu.vn</w:t>
              </w:r>
            </w:hyperlink>
          </w:p>
        </w:tc>
      </w:tr>
      <w:tr w:rsidR="00731E9A" w:rsidRPr="00731E9A" w14:paraId="6D8FF30D" w14:textId="77777777" w:rsidTr="00731E9A">
        <w:trPr>
          <w:trHeight w:val="710"/>
          <w:jc w:val="center"/>
        </w:trPr>
        <w:tc>
          <w:tcPr>
            <w:tcW w:w="605" w:type="dxa"/>
            <w:vAlign w:val="center"/>
          </w:tcPr>
          <w:p w14:paraId="6CD5292A"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p>
          <w:p w14:paraId="48991303"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8</w:t>
            </w:r>
          </w:p>
        </w:tc>
        <w:tc>
          <w:tcPr>
            <w:tcW w:w="1010" w:type="dxa"/>
            <w:vAlign w:val="center"/>
          </w:tcPr>
          <w:p w14:paraId="337B4384" w14:textId="77777777" w:rsidR="00731E9A" w:rsidRPr="00731E9A" w:rsidRDefault="00731E9A" w:rsidP="00731E9A">
            <w:pPr>
              <w:widowControl w:val="0"/>
              <w:pBdr>
                <w:top w:val="nil"/>
                <w:left w:val="nil"/>
                <w:bottom w:val="nil"/>
                <w:right w:val="nil"/>
                <w:between w:val="nil"/>
              </w:pBdr>
              <w:spacing w:line="26" w:lineRule="atLeast"/>
              <w:jc w:val="left"/>
              <w:rPr>
                <w:sz w:val="24"/>
                <w:szCs w:val="24"/>
                <w:highlight w:val="white"/>
              </w:rPr>
            </w:pPr>
            <w:r w:rsidRPr="00731E9A">
              <w:rPr>
                <w:sz w:val="24"/>
                <w:szCs w:val="24"/>
                <w:highlight w:val="white"/>
              </w:rPr>
              <w:t>Phòng</w:t>
            </w:r>
          </w:p>
          <w:p w14:paraId="1AD9E83C" w14:textId="77777777" w:rsidR="00731E9A" w:rsidRPr="00731E9A" w:rsidRDefault="00731E9A" w:rsidP="00731E9A">
            <w:pPr>
              <w:widowControl w:val="0"/>
              <w:pBdr>
                <w:top w:val="nil"/>
                <w:left w:val="nil"/>
                <w:bottom w:val="nil"/>
                <w:right w:val="nil"/>
                <w:between w:val="nil"/>
              </w:pBdr>
              <w:spacing w:line="26" w:lineRule="atLeast"/>
              <w:jc w:val="left"/>
              <w:rPr>
                <w:sz w:val="24"/>
                <w:szCs w:val="24"/>
                <w:highlight w:val="white"/>
              </w:rPr>
            </w:pPr>
            <w:r w:rsidRPr="00731E9A">
              <w:rPr>
                <w:sz w:val="24"/>
                <w:szCs w:val="24"/>
                <w:highlight w:val="white"/>
              </w:rPr>
              <w:t>thanh tra PC</w:t>
            </w:r>
          </w:p>
        </w:tc>
        <w:tc>
          <w:tcPr>
            <w:tcW w:w="1782" w:type="dxa"/>
            <w:vAlign w:val="center"/>
          </w:tcPr>
          <w:p w14:paraId="34AF1200" w14:textId="77777777" w:rsidR="00731E9A" w:rsidRPr="00731E9A" w:rsidRDefault="00731E9A" w:rsidP="00731E9A">
            <w:pPr>
              <w:widowControl w:val="0"/>
              <w:pBdr>
                <w:top w:val="nil"/>
                <w:left w:val="nil"/>
                <w:bottom w:val="nil"/>
                <w:right w:val="nil"/>
                <w:between w:val="nil"/>
              </w:pBdr>
              <w:tabs>
                <w:tab w:val="left" w:pos="1062"/>
              </w:tabs>
              <w:spacing w:line="26" w:lineRule="atLeast"/>
              <w:jc w:val="left"/>
              <w:rPr>
                <w:sz w:val="24"/>
                <w:szCs w:val="24"/>
                <w:highlight w:val="white"/>
              </w:rPr>
            </w:pPr>
            <w:r w:rsidRPr="00731E9A">
              <w:rPr>
                <w:sz w:val="24"/>
                <w:szCs w:val="24"/>
                <w:highlight w:val="white"/>
              </w:rPr>
              <w:t>Nguyễn Trường Tam</w:t>
            </w:r>
          </w:p>
        </w:tc>
        <w:tc>
          <w:tcPr>
            <w:tcW w:w="850" w:type="dxa"/>
            <w:vAlign w:val="center"/>
          </w:tcPr>
          <w:p w14:paraId="3B52596D" w14:textId="77777777" w:rsidR="00731E9A" w:rsidRPr="00731E9A" w:rsidRDefault="00731E9A" w:rsidP="00731E9A">
            <w:pPr>
              <w:widowControl w:val="0"/>
              <w:pBdr>
                <w:top w:val="nil"/>
                <w:left w:val="nil"/>
                <w:bottom w:val="nil"/>
                <w:right w:val="nil"/>
                <w:between w:val="nil"/>
              </w:pBdr>
              <w:spacing w:line="26" w:lineRule="atLeast"/>
              <w:jc w:val="left"/>
              <w:rPr>
                <w:sz w:val="24"/>
                <w:szCs w:val="24"/>
                <w:highlight w:val="white"/>
              </w:rPr>
            </w:pPr>
            <w:r w:rsidRPr="00731E9A">
              <w:rPr>
                <w:sz w:val="24"/>
                <w:szCs w:val="24"/>
                <w:highlight w:val="white"/>
              </w:rPr>
              <w:t>1979</w:t>
            </w:r>
          </w:p>
        </w:tc>
        <w:tc>
          <w:tcPr>
            <w:tcW w:w="1843" w:type="dxa"/>
            <w:vAlign w:val="center"/>
          </w:tcPr>
          <w:p w14:paraId="613D72C0" w14:textId="77777777" w:rsidR="00731E9A" w:rsidRPr="00731E9A" w:rsidRDefault="00731E9A" w:rsidP="00731E9A">
            <w:pPr>
              <w:widowControl w:val="0"/>
              <w:pBdr>
                <w:top w:val="nil"/>
                <w:left w:val="nil"/>
                <w:bottom w:val="nil"/>
                <w:right w:val="nil"/>
                <w:between w:val="nil"/>
              </w:pBdr>
              <w:spacing w:line="26" w:lineRule="atLeast"/>
              <w:jc w:val="left"/>
              <w:rPr>
                <w:sz w:val="24"/>
                <w:szCs w:val="24"/>
                <w:highlight w:val="white"/>
              </w:rPr>
            </w:pPr>
            <w:r w:rsidRPr="00731E9A">
              <w:rPr>
                <w:sz w:val="24"/>
                <w:szCs w:val="24"/>
                <w:highlight w:val="white"/>
              </w:rPr>
              <w:t>ThS</w:t>
            </w:r>
          </w:p>
        </w:tc>
        <w:tc>
          <w:tcPr>
            <w:tcW w:w="1564" w:type="dxa"/>
            <w:vAlign w:val="center"/>
          </w:tcPr>
          <w:p w14:paraId="0D682CE2" w14:textId="77777777" w:rsidR="00731E9A" w:rsidRPr="00731E9A" w:rsidRDefault="00731E9A" w:rsidP="00731E9A">
            <w:pPr>
              <w:widowControl w:val="0"/>
              <w:pBdr>
                <w:top w:val="nil"/>
                <w:left w:val="nil"/>
                <w:bottom w:val="nil"/>
                <w:right w:val="nil"/>
                <w:between w:val="nil"/>
              </w:pBdr>
              <w:spacing w:line="26" w:lineRule="atLeast"/>
              <w:jc w:val="center"/>
              <w:rPr>
                <w:sz w:val="24"/>
                <w:szCs w:val="24"/>
                <w:highlight w:val="white"/>
              </w:rPr>
            </w:pPr>
            <w:r w:rsidRPr="00731E9A">
              <w:rPr>
                <w:rFonts w:eastAsia="Roboto"/>
                <w:sz w:val="24"/>
                <w:szCs w:val="24"/>
                <w:highlight w:val="white"/>
              </w:rPr>
              <w:t>0919667686</w:t>
            </w:r>
          </w:p>
        </w:tc>
        <w:tc>
          <w:tcPr>
            <w:tcW w:w="1555" w:type="dxa"/>
            <w:vAlign w:val="center"/>
          </w:tcPr>
          <w:p w14:paraId="708E9A9D" w14:textId="77777777" w:rsidR="00731E9A" w:rsidRPr="00731E9A" w:rsidRDefault="00731E9A" w:rsidP="00731E9A">
            <w:pPr>
              <w:widowControl w:val="0"/>
              <w:pBdr>
                <w:top w:val="nil"/>
                <w:left w:val="nil"/>
                <w:bottom w:val="nil"/>
                <w:right w:val="nil"/>
                <w:between w:val="nil"/>
              </w:pBdr>
              <w:spacing w:line="26" w:lineRule="atLeast"/>
              <w:jc w:val="left"/>
              <w:rPr>
                <w:sz w:val="24"/>
                <w:szCs w:val="24"/>
                <w:highlight w:val="white"/>
              </w:rPr>
            </w:pPr>
          </w:p>
          <w:p w14:paraId="29CE61F0" w14:textId="77777777" w:rsidR="00731E9A" w:rsidRPr="00731E9A" w:rsidRDefault="00731E9A" w:rsidP="00731E9A">
            <w:pPr>
              <w:widowControl w:val="0"/>
              <w:pBdr>
                <w:top w:val="nil"/>
                <w:left w:val="nil"/>
                <w:bottom w:val="nil"/>
                <w:right w:val="nil"/>
                <w:between w:val="nil"/>
              </w:pBdr>
              <w:spacing w:line="26" w:lineRule="atLeast"/>
              <w:jc w:val="left"/>
              <w:rPr>
                <w:sz w:val="24"/>
                <w:szCs w:val="24"/>
                <w:highlight w:val="white"/>
              </w:rPr>
            </w:pPr>
            <w:r w:rsidRPr="00731E9A">
              <w:rPr>
                <w:sz w:val="24"/>
                <w:szCs w:val="24"/>
                <w:highlight w:val="white"/>
              </w:rPr>
              <w:t>ttam</w:t>
            </w:r>
            <w:hyperlink r:id="rId69">
              <w:r w:rsidRPr="00731E9A">
                <w:rPr>
                  <w:sz w:val="24"/>
                  <w:szCs w:val="24"/>
                  <w:highlight w:val="white"/>
                </w:rPr>
                <w:t>@ttn.edu.vn</w:t>
              </w:r>
            </w:hyperlink>
          </w:p>
        </w:tc>
      </w:tr>
      <w:tr w:rsidR="00731E9A" w:rsidRPr="00731E9A" w14:paraId="0D5E24DF" w14:textId="77777777" w:rsidTr="00731E9A">
        <w:trPr>
          <w:trHeight w:val="758"/>
          <w:jc w:val="center"/>
        </w:trPr>
        <w:tc>
          <w:tcPr>
            <w:tcW w:w="605" w:type="dxa"/>
            <w:vAlign w:val="center"/>
          </w:tcPr>
          <w:p w14:paraId="466C22C6"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9</w:t>
            </w:r>
          </w:p>
        </w:tc>
        <w:tc>
          <w:tcPr>
            <w:tcW w:w="1010" w:type="dxa"/>
            <w:vAlign w:val="center"/>
          </w:tcPr>
          <w:p w14:paraId="3D7ED2E2"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Phòng</w:t>
            </w:r>
          </w:p>
          <w:p w14:paraId="456CF07B"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TCCB</w:t>
            </w:r>
          </w:p>
        </w:tc>
        <w:tc>
          <w:tcPr>
            <w:tcW w:w="1782" w:type="dxa"/>
            <w:vAlign w:val="center"/>
          </w:tcPr>
          <w:p w14:paraId="7F528A5A"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Ngô Thị Hiếu</w:t>
            </w:r>
          </w:p>
        </w:tc>
        <w:tc>
          <w:tcPr>
            <w:tcW w:w="850" w:type="dxa"/>
            <w:vAlign w:val="center"/>
          </w:tcPr>
          <w:p w14:paraId="1C929F93"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1979</w:t>
            </w:r>
          </w:p>
        </w:tc>
        <w:tc>
          <w:tcPr>
            <w:tcW w:w="1843" w:type="dxa"/>
            <w:vAlign w:val="center"/>
          </w:tcPr>
          <w:p w14:paraId="40008E10"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TS</w:t>
            </w:r>
          </w:p>
        </w:tc>
        <w:tc>
          <w:tcPr>
            <w:tcW w:w="1564" w:type="dxa"/>
            <w:vAlign w:val="center"/>
          </w:tcPr>
          <w:p w14:paraId="7056D679"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0914116779</w:t>
            </w:r>
          </w:p>
        </w:tc>
        <w:tc>
          <w:tcPr>
            <w:tcW w:w="1555" w:type="dxa"/>
            <w:vAlign w:val="center"/>
          </w:tcPr>
          <w:p w14:paraId="4E6ED7EB"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70">
              <w:r w:rsidR="00731E9A" w:rsidRPr="00731E9A">
                <w:rPr>
                  <w:color w:val="000000"/>
                  <w:sz w:val="24"/>
                  <w:szCs w:val="24"/>
                </w:rPr>
                <w:t>ngothihieu@ttn.edu.vn</w:t>
              </w:r>
            </w:hyperlink>
          </w:p>
        </w:tc>
      </w:tr>
      <w:tr w:rsidR="00731E9A" w:rsidRPr="00731E9A" w14:paraId="292E6D1B" w14:textId="77777777" w:rsidTr="00731E9A">
        <w:trPr>
          <w:trHeight w:val="381"/>
          <w:jc w:val="center"/>
        </w:trPr>
        <w:tc>
          <w:tcPr>
            <w:tcW w:w="605" w:type="dxa"/>
            <w:vAlign w:val="center"/>
          </w:tcPr>
          <w:p w14:paraId="6FB931F6"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10</w:t>
            </w:r>
          </w:p>
        </w:tc>
        <w:tc>
          <w:tcPr>
            <w:tcW w:w="1010" w:type="dxa"/>
            <w:vAlign w:val="center"/>
          </w:tcPr>
          <w:p w14:paraId="2EBE97FD"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Thư viện</w:t>
            </w:r>
          </w:p>
        </w:tc>
        <w:tc>
          <w:tcPr>
            <w:tcW w:w="1782" w:type="dxa"/>
            <w:vAlign w:val="center"/>
          </w:tcPr>
          <w:p w14:paraId="60D994DB"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Vũ Thị Giang</w:t>
            </w:r>
          </w:p>
        </w:tc>
        <w:tc>
          <w:tcPr>
            <w:tcW w:w="850" w:type="dxa"/>
            <w:vAlign w:val="center"/>
          </w:tcPr>
          <w:p w14:paraId="16308E7F"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1977</w:t>
            </w:r>
          </w:p>
        </w:tc>
        <w:tc>
          <w:tcPr>
            <w:tcW w:w="1843" w:type="dxa"/>
            <w:vAlign w:val="center"/>
          </w:tcPr>
          <w:p w14:paraId="5FD7580E"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ThS</w:t>
            </w:r>
          </w:p>
        </w:tc>
        <w:tc>
          <w:tcPr>
            <w:tcW w:w="1564" w:type="dxa"/>
            <w:vAlign w:val="center"/>
          </w:tcPr>
          <w:p w14:paraId="6359FA95"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0907699772</w:t>
            </w:r>
          </w:p>
        </w:tc>
        <w:tc>
          <w:tcPr>
            <w:tcW w:w="1555" w:type="dxa"/>
            <w:vAlign w:val="center"/>
          </w:tcPr>
          <w:p w14:paraId="0DEF1CBE"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71">
              <w:r w:rsidR="00731E9A" w:rsidRPr="00731E9A">
                <w:rPr>
                  <w:color w:val="000000"/>
                  <w:sz w:val="24"/>
                  <w:szCs w:val="24"/>
                </w:rPr>
                <w:t>vtgiang@ttn.edu.vn</w:t>
              </w:r>
            </w:hyperlink>
          </w:p>
        </w:tc>
      </w:tr>
      <w:tr w:rsidR="00731E9A" w:rsidRPr="00EA42F5" w14:paraId="55B31DDC" w14:textId="77777777" w:rsidTr="00731E9A">
        <w:trPr>
          <w:trHeight w:val="378"/>
          <w:jc w:val="center"/>
        </w:trPr>
        <w:tc>
          <w:tcPr>
            <w:tcW w:w="605" w:type="dxa"/>
            <w:vAlign w:val="center"/>
          </w:tcPr>
          <w:p w14:paraId="751C749B" w14:textId="77777777" w:rsidR="00731E9A" w:rsidRPr="00EA42F5" w:rsidRDefault="00731E9A" w:rsidP="00731E9A">
            <w:pPr>
              <w:widowControl w:val="0"/>
              <w:pBdr>
                <w:top w:val="nil"/>
                <w:left w:val="nil"/>
                <w:bottom w:val="nil"/>
                <w:right w:val="nil"/>
                <w:between w:val="nil"/>
              </w:pBdr>
              <w:spacing w:line="26" w:lineRule="atLeast"/>
              <w:jc w:val="center"/>
              <w:rPr>
                <w:b/>
                <w:bCs/>
                <w:i/>
                <w:iCs/>
                <w:color w:val="000000"/>
                <w:sz w:val="24"/>
                <w:szCs w:val="24"/>
              </w:rPr>
            </w:pPr>
            <w:r w:rsidRPr="00EA42F5">
              <w:rPr>
                <w:b/>
                <w:bCs/>
                <w:i/>
                <w:iCs/>
                <w:color w:val="000000"/>
                <w:sz w:val="24"/>
                <w:szCs w:val="24"/>
              </w:rPr>
              <w:t>IV.</w:t>
            </w:r>
          </w:p>
        </w:tc>
        <w:tc>
          <w:tcPr>
            <w:tcW w:w="8604" w:type="dxa"/>
            <w:gridSpan w:val="6"/>
            <w:vAlign w:val="center"/>
          </w:tcPr>
          <w:p w14:paraId="5FB2494E" w14:textId="77777777" w:rsidR="00731E9A" w:rsidRPr="00EA42F5" w:rsidRDefault="00731E9A" w:rsidP="00731E9A">
            <w:pPr>
              <w:widowControl w:val="0"/>
              <w:pBdr>
                <w:top w:val="nil"/>
                <w:left w:val="nil"/>
                <w:bottom w:val="nil"/>
                <w:right w:val="nil"/>
                <w:between w:val="nil"/>
              </w:pBdr>
              <w:spacing w:line="26" w:lineRule="atLeast"/>
              <w:jc w:val="left"/>
              <w:rPr>
                <w:b/>
                <w:bCs/>
                <w:i/>
                <w:iCs/>
                <w:color w:val="000000"/>
                <w:sz w:val="24"/>
                <w:szCs w:val="24"/>
              </w:rPr>
            </w:pPr>
            <w:r w:rsidRPr="00EA42F5">
              <w:rPr>
                <w:b/>
                <w:bCs/>
                <w:i/>
                <w:iCs/>
                <w:color w:val="000000"/>
                <w:sz w:val="24"/>
                <w:szCs w:val="24"/>
              </w:rPr>
              <w:t>Các bộ môn</w:t>
            </w:r>
          </w:p>
        </w:tc>
      </w:tr>
      <w:tr w:rsidR="00731E9A" w:rsidRPr="00731E9A" w14:paraId="31671FB2" w14:textId="77777777" w:rsidTr="00731E9A">
        <w:trPr>
          <w:trHeight w:val="758"/>
          <w:jc w:val="center"/>
        </w:trPr>
        <w:tc>
          <w:tcPr>
            <w:tcW w:w="605" w:type="dxa"/>
            <w:vAlign w:val="center"/>
          </w:tcPr>
          <w:p w14:paraId="538D69AC"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1.</w:t>
            </w:r>
          </w:p>
        </w:tc>
        <w:tc>
          <w:tcPr>
            <w:tcW w:w="1010" w:type="dxa"/>
            <w:vAlign w:val="center"/>
          </w:tcPr>
          <w:p w14:paraId="731BC2C6"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BM Tài</w:t>
            </w:r>
          </w:p>
          <w:p w14:paraId="0B0C173A"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Chính Ngân hàng</w:t>
            </w:r>
          </w:p>
        </w:tc>
        <w:tc>
          <w:tcPr>
            <w:tcW w:w="1782" w:type="dxa"/>
            <w:vAlign w:val="center"/>
          </w:tcPr>
          <w:p w14:paraId="69E3B1C2" w14:textId="77777777" w:rsidR="00731E9A" w:rsidRPr="00731E9A" w:rsidRDefault="00731E9A" w:rsidP="00731E9A">
            <w:pPr>
              <w:widowControl w:val="0"/>
              <w:pBdr>
                <w:top w:val="nil"/>
                <w:left w:val="nil"/>
                <w:bottom w:val="nil"/>
                <w:right w:val="nil"/>
                <w:between w:val="nil"/>
              </w:pBdr>
              <w:tabs>
                <w:tab w:val="left" w:pos="1145"/>
              </w:tabs>
              <w:spacing w:line="26" w:lineRule="atLeast"/>
              <w:jc w:val="left"/>
              <w:rPr>
                <w:color w:val="000000"/>
                <w:sz w:val="24"/>
                <w:szCs w:val="24"/>
              </w:rPr>
            </w:pPr>
            <w:r w:rsidRPr="00731E9A">
              <w:rPr>
                <w:color w:val="000000"/>
                <w:sz w:val="24"/>
                <w:szCs w:val="24"/>
              </w:rPr>
              <w:t>Trương Ngọc</w:t>
            </w:r>
          </w:p>
          <w:p w14:paraId="5F274753"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Hằng</w:t>
            </w:r>
          </w:p>
        </w:tc>
        <w:tc>
          <w:tcPr>
            <w:tcW w:w="850" w:type="dxa"/>
            <w:vAlign w:val="center"/>
          </w:tcPr>
          <w:p w14:paraId="00E831EB"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1975</w:t>
            </w:r>
          </w:p>
        </w:tc>
        <w:tc>
          <w:tcPr>
            <w:tcW w:w="1843" w:type="dxa"/>
            <w:vAlign w:val="center"/>
          </w:tcPr>
          <w:p w14:paraId="66CFB406"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Thạc sĩ,</w:t>
            </w:r>
          </w:p>
          <w:p w14:paraId="493A381A"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GVC, Trưởng</w:t>
            </w:r>
          </w:p>
          <w:p w14:paraId="59870E4B"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bộ môn</w:t>
            </w:r>
          </w:p>
        </w:tc>
        <w:tc>
          <w:tcPr>
            <w:tcW w:w="1564" w:type="dxa"/>
            <w:vAlign w:val="center"/>
          </w:tcPr>
          <w:p w14:paraId="2D3C2CB6"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0919356677</w:t>
            </w:r>
          </w:p>
        </w:tc>
        <w:tc>
          <w:tcPr>
            <w:tcW w:w="1555" w:type="dxa"/>
            <w:vAlign w:val="center"/>
          </w:tcPr>
          <w:p w14:paraId="788C174F"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72">
              <w:r w:rsidR="00731E9A" w:rsidRPr="00731E9A">
                <w:rPr>
                  <w:color w:val="000000"/>
                  <w:sz w:val="24"/>
                  <w:szCs w:val="24"/>
                </w:rPr>
                <w:t>tnhang@ttn.edu.vn</w:t>
              </w:r>
            </w:hyperlink>
          </w:p>
        </w:tc>
      </w:tr>
      <w:tr w:rsidR="00731E9A" w:rsidRPr="00731E9A" w14:paraId="30CF48E3" w14:textId="77777777" w:rsidTr="00731E9A">
        <w:trPr>
          <w:trHeight w:val="1070"/>
          <w:jc w:val="center"/>
        </w:trPr>
        <w:tc>
          <w:tcPr>
            <w:tcW w:w="605" w:type="dxa"/>
            <w:vAlign w:val="center"/>
          </w:tcPr>
          <w:p w14:paraId="5C37BC04"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2.</w:t>
            </w:r>
          </w:p>
        </w:tc>
        <w:tc>
          <w:tcPr>
            <w:tcW w:w="1010" w:type="dxa"/>
            <w:vAlign w:val="center"/>
          </w:tcPr>
          <w:p w14:paraId="6134C2D0"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BM</w:t>
            </w:r>
          </w:p>
          <w:p w14:paraId="40228BD7"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Thông tin Kinh tế - Luật</w:t>
            </w:r>
          </w:p>
        </w:tc>
        <w:tc>
          <w:tcPr>
            <w:tcW w:w="1782" w:type="dxa"/>
            <w:vAlign w:val="center"/>
          </w:tcPr>
          <w:p w14:paraId="085B8EA0"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p w14:paraId="3B7B4998"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Nguyễn Văn Hóa</w:t>
            </w:r>
          </w:p>
        </w:tc>
        <w:tc>
          <w:tcPr>
            <w:tcW w:w="850" w:type="dxa"/>
            <w:vAlign w:val="center"/>
          </w:tcPr>
          <w:p w14:paraId="03C33246"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1966</w:t>
            </w:r>
          </w:p>
        </w:tc>
        <w:tc>
          <w:tcPr>
            <w:tcW w:w="1843" w:type="dxa"/>
            <w:vAlign w:val="center"/>
          </w:tcPr>
          <w:p w14:paraId="726C6A0A" w14:textId="77777777" w:rsidR="00731E9A" w:rsidRPr="00731E9A" w:rsidRDefault="00731E9A" w:rsidP="00731E9A">
            <w:pPr>
              <w:widowControl w:val="0"/>
              <w:pBdr>
                <w:top w:val="nil"/>
                <w:left w:val="nil"/>
                <w:bottom w:val="nil"/>
                <w:right w:val="nil"/>
                <w:between w:val="nil"/>
              </w:pBdr>
              <w:tabs>
                <w:tab w:val="left" w:pos="728"/>
              </w:tabs>
              <w:spacing w:line="26" w:lineRule="atLeast"/>
              <w:jc w:val="left"/>
              <w:rPr>
                <w:color w:val="000000"/>
                <w:sz w:val="24"/>
                <w:szCs w:val="24"/>
              </w:rPr>
            </w:pPr>
            <w:r w:rsidRPr="00731E9A">
              <w:rPr>
                <w:color w:val="000000"/>
                <w:sz w:val="24"/>
                <w:szCs w:val="24"/>
              </w:rPr>
              <w:t>Tiến</w:t>
            </w:r>
            <w:r w:rsidRPr="00731E9A">
              <w:rPr>
                <w:color w:val="000000"/>
                <w:sz w:val="24"/>
                <w:szCs w:val="24"/>
              </w:rPr>
              <w:tab/>
              <w:t>sĩ, GVCC,</w:t>
            </w:r>
          </w:p>
          <w:p w14:paraId="442CEDD4"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Trưởng</w:t>
            </w:r>
          </w:p>
          <w:p w14:paraId="0AACC2F3"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bộ môn</w:t>
            </w:r>
          </w:p>
        </w:tc>
        <w:tc>
          <w:tcPr>
            <w:tcW w:w="1564" w:type="dxa"/>
            <w:vAlign w:val="center"/>
          </w:tcPr>
          <w:p w14:paraId="20BF8B18"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0849455555</w:t>
            </w:r>
          </w:p>
        </w:tc>
        <w:tc>
          <w:tcPr>
            <w:tcW w:w="1555" w:type="dxa"/>
            <w:vAlign w:val="center"/>
          </w:tcPr>
          <w:p w14:paraId="6F47CEA3"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73">
              <w:r w:rsidR="00731E9A" w:rsidRPr="00731E9A">
                <w:rPr>
                  <w:color w:val="000000"/>
                  <w:sz w:val="24"/>
                  <w:szCs w:val="24"/>
                  <w:u w:val="single"/>
                </w:rPr>
                <w:t>nguyenvanhoa@ttn.edu.vn</w:t>
              </w:r>
            </w:hyperlink>
          </w:p>
        </w:tc>
      </w:tr>
      <w:tr w:rsidR="00731E9A" w:rsidRPr="00731E9A" w14:paraId="15E225F1" w14:textId="77777777" w:rsidTr="00731E9A">
        <w:trPr>
          <w:trHeight w:val="1070"/>
          <w:jc w:val="center"/>
        </w:trPr>
        <w:tc>
          <w:tcPr>
            <w:tcW w:w="605" w:type="dxa"/>
            <w:vAlign w:val="center"/>
          </w:tcPr>
          <w:p w14:paraId="1B2C081B"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3.</w:t>
            </w:r>
          </w:p>
        </w:tc>
        <w:tc>
          <w:tcPr>
            <w:tcW w:w="1010" w:type="dxa"/>
            <w:vAlign w:val="center"/>
          </w:tcPr>
          <w:p w14:paraId="033FACE8"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BM</w:t>
            </w:r>
          </w:p>
          <w:p w14:paraId="3CD9037E"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Quản trị Kinh doanh</w:t>
            </w:r>
          </w:p>
        </w:tc>
        <w:tc>
          <w:tcPr>
            <w:tcW w:w="1782" w:type="dxa"/>
            <w:vAlign w:val="center"/>
          </w:tcPr>
          <w:p w14:paraId="6C67CFFD"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p w14:paraId="65A31E3C" w14:textId="77777777" w:rsidR="00731E9A" w:rsidRPr="00731E9A" w:rsidRDefault="00731E9A" w:rsidP="00731E9A">
            <w:pPr>
              <w:widowControl w:val="0"/>
              <w:pBdr>
                <w:top w:val="nil"/>
                <w:left w:val="nil"/>
                <w:bottom w:val="nil"/>
                <w:right w:val="nil"/>
                <w:between w:val="nil"/>
              </w:pBdr>
              <w:tabs>
                <w:tab w:val="left" w:pos="1148"/>
              </w:tabs>
              <w:spacing w:line="26" w:lineRule="atLeast"/>
              <w:jc w:val="left"/>
              <w:rPr>
                <w:color w:val="000000"/>
                <w:sz w:val="24"/>
                <w:szCs w:val="24"/>
              </w:rPr>
            </w:pPr>
            <w:r w:rsidRPr="00731E9A">
              <w:rPr>
                <w:color w:val="000000"/>
                <w:sz w:val="24"/>
                <w:szCs w:val="24"/>
              </w:rPr>
              <w:t>Nguyễn Ngọc Thắng</w:t>
            </w:r>
          </w:p>
        </w:tc>
        <w:tc>
          <w:tcPr>
            <w:tcW w:w="850" w:type="dxa"/>
            <w:vAlign w:val="center"/>
          </w:tcPr>
          <w:p w14:paraId="3DCBD16B"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1967</w:t>
            </w:r>
          </w:p>
        </w:tc>
        <w:tc>
          <w:tcPr>
            <w:tcW w:w="1843" w:type="dxa"/>
            <w:vAlign w:val="center"/>
          </w:tcPr>
          <w:p w14:paraId="4F2DC5BE" w14:textId="77777777" w:rsidR="00731E9A" w:rsidRPr="00731E9A" w:rsidRDefault="00731E9A" w:rsidP="00731E9A">
            <w:pPr>
              <w:widowControl w:val="0"/>
              <w:pBdr>
                <w:top w:val="nil"/>
                <w:left w:val="nil"/>
                <w:bottom w:val="nil"/>
                <w:right w:val="nil"/>
                <w:between w:val="nil"/>
              </w:pBdr>
              <w:tabs>
                <w:tab w:val="left" w:pos="728"/>
              </w:tabs>
              <w:spacing w:line="26" w:lineRule="atLeast"/>
              <w:jc w:val="left"/>
              <w:rPr>
                <w:color w:val="000000"/>
                <w:sz w:val="24"/>
                <w:szCs w:val="24"/>
              </w:rPr>
            </w:pPr>
            <w:r w:rsidRPr="00731E9A">
              <w:rPr>
                <w:color w:val="000000"/>
                <w:sz w:val="24"/>
                <w:szCs w:val="24"/>
              </w:rPr>
              <w:t>Tiến</w:t>
            </w:r>
            <w:r w:rsidRPr="00731E9A">
              <w:rPr>
                <w:color w:val="000000"/>
                <w:sz w:val="24"/>
                <w:szCs w:val="24"/>
              </w:rPr>
              <w:tab/>
              <w:t>sĩ, GVCC,</w:t>
            </w:r>
          </w:p>
          <w:p w14:paraId="2A07FBFE"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Trưởng</w:t>
            </w:r>
          </w:p>
          <w:p w14:paraId="0F5AFD51"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bộ môn</w:t>
            </w:r>
          </w:p>
        </w:tc>
        <w:tc>
          <w:tcPr>
            <w:tcW w:w="1564" w:type="dxa"/>
            <w:vAlign w:val="center"/>
          </w:tcPr>
          <w:p w14:paraId="30B4CF30"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0935500000</w:t>
            </w:r>
          </w:p>
        </w:tc>
        <w:tc>
          <w:tcPr>
            <w:tcW w:w="1555" w:type="dxa"/>
            <w:vAlign w:val="center"/>
          </w:tcPr>
          <w:p w14:paraId="237D3836"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74">
              <w:r w:rsidR="00731E9A" w:rsidRPr="00731E9A">
                <w:rPr>
                  <w:color w:val="000000"/>
                  <w:sz w:val="24"/>
                  <w:szCs w:val="24"/>
                </w:rPr>
                <w:t>nnthang@ttn.edu.vn</w:t>
              </w:r>
            </w:hyperlink>
          </w:p>
        </w:tc>
      </w:tr>
      <w:tr w:rsidR="00731E9A" w:rsidRPr="00731E9A" w14:paraId="58654CE0" w14:textId="77777777" w:rsidTr="00731E9A">
        <w:trPr>
          <w:trHeight w:val="998"/>
          <w:jc w:val="center"/>
        </w:trPr>
        <w:tc>
          <w:tcPr>
            <w:tcW w:w="605" w:type="dxa"/>
            <w:vAlign w:val="center"/>
          </w:tcPr>
          <w:p w14:paraId="1FD65C7A"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4.</w:t>
            </w:r>
          </w:p>
        </w:tc>
        <w:tc>
          <w:tcPr>
            <w:tcW w:w="1010" w:type="dxa"/>
            <w:vAlign w:val="center"/>
          </w:tcPr>
          <w:p w14:paraId="7DA68A8F"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p w14:paraId="791E92C5"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BM</w:t>
            </w:r>
          </w:p>
          <w:p w14:paraId="24F19577"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Kinh tế</w:t>
            </w:r>
          </w:p>
        </w:tc>
        <w:tc>
          <w:tcPr>
            <w:tcW w:w="1782" w:type="dxa"/>
            <w:vAlign w:val="center"/>
          </w:tcPr>
          <w:p w14:paraId="62FFC07C"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Dương Thị Ái Nhi</w:t>
            </w:r>
          </w:p>
        </w:tc>
        <w:tc>
          <w:tcPr>
            <w:tcW w:w="850" w:type="dxa"/>
            <w:vAlign w:val="center"/>
          </w:tcPr>
          <w:p w14:paraId="08882F1D"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1984</w:t>
            </w:r>
          </w:p>
        </w:tc>
        <w:tc>
          <w:tcPr>
            <w:tcW w:w="1843" w:type="dxa"/>
            <w:vAlign w:val="center"/>
          </w:tcPr>
          <w:p w14:paraId="6B842BBF" w14:textId="77777777" w:rsidR="00731E9A" w:rsidRPr="00731E9A" w:rsidRDefault="00731E9A" w:rsidP="00731E9A">
            <w:pPr>
              <w:widowControl w:val="0"/>
              <w:pBdr>
                <w:top w:val="nil"/>
                <w:left w:val="nil"/>
                <w:bottom w:val="nil"/>
                <w:right w:val="nil"/>
                <w:between w:val="nil"/>
              </w:pBdr>
              <w:tabs>
                <w:tab w:val="left" w:pos="728"/>
              </w:tabs>
              <w:spacing w:line="26" w:lineRule="atLeast"/>
              <w:jc w:val="left"/>
              <w:rPr>
                <w:color w:val="000000"/>
                <w:sz w:val="24"/>
                <w:szCs w:val="24"/>
              </w:rPr>
            </w:pPr>
            <w:r w:rsidRPr="00731E9A">
              <w:rPr>
                <w:color w:val="000000"/>
                <w:sz w:val="24"/>
                <w:szCs w:val="24"/>
              </w:rPr>
              <w:t>Tiến</w:t>
            </w:r>
            <w:r w:rsidRPr="00731E9A">
              <w:rPr>
                <w:color w:val="000000"/>
                <w:sz w:val="24"/>
                <w:szCs w:val="24"/>
              </w:rPr>
              <w:tab/>
              <w:t>sĩ, GVC,</w:t>
            </w:r>
          </w:p>
          <w:p w14:paraId="488F31C7"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Trưởng</w:t>
            </w:r>
          </w:p>
          <w:p w14:paraId="38756EA5"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bộ môn</w:t>
            </w:r>
          </w:p>
        </w:tc>
        <w:tc>
          <w:tcPr>
            <w:tcW w:w="1564" w:type="dxa"/>
            <w:vAlign w:val="center"/>
          </w:tcPr>
          <w:p w14:paraId="0C227122"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0905900503</w:t>
            </w:r>
          </w:p>
        </w:tc>
        <w:tc>
          <w:tcPr>
            <w:tcW w:w="1555" w:type="dxa"/>
            <w:vAlign w:val="center"/>
          </w:tcPr>
          <w:p w14:paraId="205AD9E1"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75">
              <w:r w:rsidR="00731E9A" w:rsidRPr="00731E9A">
                <w:rPr>
                  <w:color w:val="000000"/>
                  <w:sz w:val="24"/>
                  <w:szCs w:val="24"/>
                </w:rPr>
                <w:t>ainhi@ttn.edu.vn</w:t>
              </w:r>
            </w:hyperlink>
          </w:p>
        </w:tc>
      </w:tr>
      <w:tr w:rsidR="00731E9A" w:rsidRPr="00731E9A" w14:paraId="2173FE0C" w14:textId="77777777" w:rsidTr="00731E9A">
        <w:trPr>
          <w:trHeight w:val="1106"/>
          <w:jc w:val="center"/>
        </w:trPr>
        <w:tc>
          <w:tcPr>
            <w:tcW w:w="605" w:type="dxa"/>
            <w:vAlign w:val="center"/>
          </w:tcPr>
          <w:p w14:paraId="414319CC"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r w:rsidRPr="00731E9A">
              <w:rPr>
                <w:color w:val="000000"/>
                <w:sz w:val="24"/>
                <w:szCs w:val="24"/>
              </w:rPr>
              <w:t>5</w:t>
            </w:r>
          </w:p>
        </w:tc>
        <w:tc>
          <w:tcPr>
            <w:tcW w:w="1010" w:type="dxa"/>
            <w:vAlign w:val="center"/>
          </w:tcPr>
          <w:p w14:paraId="46417A94"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p>
          <w:p w14:paraId="590866F1" w14:textId="77777777" w:rsidR="00731E9A" w:rsidRPr="00731E9A" w:rsidRDefault="00731E9A" w:rsidP="00731E9A">
            <w:pPr>
              <w:widowControl w:val="0"/>
              <w:pBdr>
                <w:top w:val="nil"/>
                <w:left w:val="nil"/>
                <w:bottom w:val="nil"/>
                <w:right w:val="nil"/>
                <w:between w:val="nil"/>
              </w:pBdr>
              <w:tabs>
                <w:tab w:val="left" w:pos="673"/>
              </w:tabs>
              <w:spacing w:line="26" w:lineRule="atLeast"/>
              <w:jc w:val="left"/>
              <w:rPr>
                <w:color w:val="000000"/>
                <w:sz w:val="24"/>
                <w:szCs w:val="24"/>
              </w:rPr>
            </w:pPr>
            <w:r w:rsidRPr="00731E9A">
              <w:rPr>
                <w:color w:val="000000"/>
                <w:sz w:val="24"/>
                <w:szCs w:val="24"/>
              </w:rPr>
              <w:t>BM Kế</w:t>
            </w:r>
          </w:p>
          <w:p w14:paraId="326209F6"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toán</w:t>
            </w:r>
          </w:p>
        </w:tc>
        <w:tc>
          <w:tcPr>
            <w:tcW w:w="1782" w:type="dxa"/>
            <w:vAlign w:val="center"/>
          </w:tcPr>
          <w:p w14:paraId="7624F71C"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Nguyễn Thị Phương Thảo</w:t>
            </w:r>
          </w:p>
        </w:tc>
        <w:tc>
          <w:tcPr>
            <w:tcW w:w="850" w:type="dxa"/>
            <w:vAlign w:val="center"/>
          </w:tcPr>
          <w:p w14:paraId="0328D7B9"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19</w:t>
            </w:r>
            <w:r w:rsidRPr="00731E9A">
              <w:rPr>
                <w:sz w:val="24"/>
                <w:szCs w:val="24"/>
              </w:rPr>
              <w:t>83</w:t>
            </w:r>
          </w:p>
        </w:tc>
        <w:tc>
          <w:tcPr>
            <w:tcW w:w="1843" w:type="dxa"/>
            <w:vAlign w:val="center"/>
          </w:tcPr>
          <w:p w14:paraId="50E89312"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Thạc sĩ, GVC,</w:t>
            </w:r>
          </w:p>
          <w:p w14:paraId="055F0298"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Phó Trưởng</w:t>
            </w:r>
          </w:p>
          <w:p w14:paraId="28F33EA9" w14:textId="77777777" w:rsidR="00731E9A" w:rsidRPr="00731E9A" w:rsidRDefault="00731E9A" w:rsidP="00731E9A">
            <w:pPr>
              <w:widowControl w:val="0"/>
              <w:pBdr>
                <w:top w:val="nil"/>
                <w:left w:val="nil"/>
                <w:bottom w:val="nil"/>
                <w:right w:val="nil"/>
                <w:between w:val="nil"/>
              </w:pBdr>
              <w:spacing w:line="26" w:lineRule="atLeast"/>
              <w:jc w:val="left"/>
              <w:rPr>
                <w:color w:val="000000"/>
                <w:sz w:val="24"/>
                <w:szCs w:val="24"/>
              </w:rPr>
            </w:pPr>
            <w:r w:rsidRPr="00731E9A">
              <w:rPr>
                <w:color w:val="000000"/>
                <w:sz w:val="24"/>
                <w:szCs w:val="24"/>
              </w:rPr>
              <w:t>bộ môn</w:t>
            </w:r>
          </w:p>
        </w:tc>
        <w:tc>
          <w:tcPr>
            <w:tcW w:w="1564" w:type="dxa"/>
            <w:vAlign w:val="center"/>
          </w:tcPr>
          <w:p w14:paraId="16B7B123" w14:textId="77777777" w:rsidR="00731E9A" w:rsidRPr="00731E9A" w:rsidRDefault="00731E9A" w:rsidP="00731E9A">
            <w:pPr>
              <w:widowControl w:val="0"/>
              <w:pBdr>
                <w:top w:val="nil"/>
                <w:left w:val="nil"/>
                <w:bottom w:val="nil"/>
                <w:right w:val="nil"/>
                <w:between w:val="nil"/>
              </w:pBdr>
              <w:spacing w:line="26" w:lineRule="atLeast"/>
              <w:jc w:val="center"/>
              <w:rPr>
                <w:color w:val="000000"/>
                <w:sz w:val="24"/>
                <w:szCs w:val="24"/>
              </w:rPr>
            </w:pPr>
          </w:p>
        </w:tc>
        <w:tc>
          <w:tcPr>
            <w:tcW w:w="1555" w:type="dxa"/>
            <w:vAlign w:val="center"/>
          </w:tcPr>
          <w:p w14:paraId="20135A18" w14:textId="77777777" w:rsidR="00731E9A" w:rsidRPr="00731E9A" w:rsidRDefault="00564568" w:rsidP="00731E9A">
            <w:pPr>
              <w:widowControl w:val="0"/>
              <w:pBdr>
                <w:top w:val="nil"/>
                <w:left w:val="nil"/>
                <w:bottom w:val="nil"/>
                <w:right w:val="nil"/>
                <w:between w:val="nil"/>
              </w:pBdr>
              <w:spacing w:line="26" w:lineRule="atLeast"/>
              <w:jc w:val="left"/>
              <w:rPr>
                <w:color w:val="000000"/>
                <w:sz w:val="24"/>
                <w:szCs w:val="24"/>
              </w:rPr>
            </w:pPr>
            <w:hyperlink r:id="rId76">
              <w:r w:rsidR="00731E9A" w:rsidRPr="00731E9A">
                <w:rPr>
                  <w:color w:val="000000"/>
                  <w:sz w:val="24"/>
                  <w:szCs w:val="24"/>
                  <w:u w:val="single"/>
                </w:rPr>
                <w:t>ntpthao@ttn.edu.vn</w:t>
              </w:r>
            </w:hyperlink>
          </w:p>
        </w:tc>
      </w:tr>
    </w:tbl>
    <w:p w14:paraId="79E5D617" w14:textId="77777777" w:rsidR="00731E9A" w:rsidRPr="00731E9A" w:rsidRDefault="00731E9A" w:rsidP="00731E9A">
      <w:pPr>
        <w:widowControl w:val="0"/>
        <w:pBdr>
          <w:top w:val="nil"/>
          <w:left w:val="nil"/>
          <w:bottom w:val="nil"/>
          <w:right w:val="nil"/>
          <w:between w:val="nil"/>
        </w:pBdr>
        <w:tabs>
          <w:tab w:val="left" w:pos="548"/>
          <w:tab w:val="left" w:pos="993"/>
        </w:tabs>
        <w:spacing w:line="26" w:lineRule="atLeast"/>
        <w:ind w:left="567" w:right="49"/>
        <w:rPr>
          <w:color w:val="000000"/>
        </w:rPr>
      </w:pPr>
      <w:r w:rsidRPr="00731E9A">
        <w:rPr>
          <w:color w:val="000000"/>
        </w:rPr>
        <w:t>Các ngành/chuyên ngành đào tạo của đơn vị thực hiện CTĐT</w:t>
      </w:r>
    </w:p>
    <w:p w14:paraId="0153385B" w14:textId="77777777" w:rsidR="00731E9A" w:rsidRPr="00731E9A" w:rsidRDefault="00731E9A" w:rsidP="00731E9A">
      <w:pPr>
        <w:widowControl w:val="0"/>
        <w:pBdr>
          <w:top w:val="nil"/>
          <w:left w:val="nil"/>
          <w:bottom w:val="nil"/>
          <w:right w:val="nil"/>
          <w:between w:val="nil"/>
        </w:pBdr>
        <w:tabs>
          <w:tab w:val="left" w:pos="993"/>
        </w:tabs>
        <w:spacing w:line="26" w:lineRule="atLeast"/>
        <w:ind w:firstLine="567"/>
        <w:rPr>
          <w:color w:val="000000"/>
        </w:rPr>
      </w:pPr>
      <w:r w:rsidRPr="00731E9A">
        <w:rPr>
          <w:color w:val="000000"/>
        </w:rPr>
        <w:t>Số lượng chuyên ngành đào tạo tiến sĩ: 01</w:t>
      </w:r>
    </w:p>
    <w:p w14:paraId="70A5A23E" w14:textId="77777777" w:rsidR="00731E9A" w:rsidRPr="00731E9A" w:rsidRDefault="00731E9A" w:rsidP="00731E9A">
      <w:pPr>
        <w:widowControl w:val="0"/>
        <w:pBdr>
          <w:top w:val="nil"/>
          <w:left w:val="nil"/>
          <w:bottom w:val="nil"/>
          <w:right w:val="nil"/>
          <w:between w:val="nil"/>
        </w:pBdr>
        <w:tabs>
          <w:tab w:val="left" w:pos="993"/>
        </w:tabs>
        <w:spacing w:line="26" w:lineRule="atLeast"/>
        <w:ind w:firstLine="567"/>
        <w:rPr>
          <w:color w:val="000000"/>
        </w:rPr>
      </w:pPr>
      <w:r w:rsidRPr="00731E9A">
        <w:rPr>
          <w:color w:val="000000"/>
        </w:rPr>
        <w:t xml:space="preserve">Số lượng chuyên ngành đào tạo thạc sĩ: 02 </w:t>
      </w:r>
    </w:p>
    <w:p w14:paraId="1D4E24A8" w14:textId="77777777" w:rsidR="00731E9A" w:rsidRPr="00731E9A" w:rsidRDefault="00731E9A" w:rsidP="00731E9A">
      <w:pPr>
        <w:widowControl w:val="0"/>
        <w:pBdr>
          <w:top w:val="nil"/>
          <w:left w:val="nil"/>
          <w:bottom w:val="nil"/>
          <w:right w:val="nil"/>
          <w:between w:val="nil"/>
        </w:pBdr>
        <w:tabs>
          <w:tab w:val="left" w:pos="993"/>
        </w:tabs>
        <w:spacing w:line="26" w:lineRule="atLeast"/>
        <w:ind w:firstLine="567"/>
        <w:rPr>
          <w:color w:val="000000"/>
        </w:rPr>
      </w:pPr>
      <w:r w:rsidRPr="00731E9A">
        <w:rPr>
          <w:color w:val="000000"/>
        </w:rPr>
        <w:t>Số lượng ngành đào tạo đại học: 09</w:t>
      </w:r>
    </w:p>
    <w:p w14:paraId="59E0F0E9" w14:textId="77777777" w:rsidR="00731E9A" w:rsidRPr="00731E9A" w:rsidRDefault="00731E9A" w:rsidP="00731E9A">
      <w:pPr>
        <w:widowControl w:val="0"/>
        <w:pBdr>
          <w:top w:val="nil"/>
          <w:left w:val="nil"/>
          <w:bottom w:val="nil"/>
          <w:right w:val="nil"/>
          <w:between w:val="nil"/>
        </w:pBdr>
        <w:tabs>
          <w:tab w:val="left" w:pos="993"/>
        </w:tabs>
        <w:spacing w:line="26" w:lineRule="atLeast"/>
        <w:ind w:firstLine="567"/>
        <w:rPr>
          <w:color w:val="000000"/>
        </w:rPr>
      </w:pPr>
      <w:r w:rsidRPr="00731E9A">
        <w:rPr>
          <w:color w:val="000000"/>
        </w:rPr>
        <w:t>Số lượng ngành đào tạo cao đẳng: 0</w:t>
      </w:r>
    </w:p>
    <w:p w14:paraId="2586F71C" w14:textId="77777777" w:rsidR="00731E9A" w:rsidRPr="00731E9A" w:rsidRDefault="00731E9A" w:rsidP="00731E9A">
      <w:pPr>
        <w:widowControl w:val="0"/>
        <w:pBdr>
          <w:top w:val="nil"/>
          <w:left w:val="nil"/>
          <w:bottom w:val="nil"/>
          <w:right w:val="nil"/>
          <w:between w:val="nil"/>
        </w:pBdr>
        <w:tabs>
          <w:tab w:val="left" w:pos="993"/>
        </w:tabs>
        <w:spacing w:line="26" w:lineRule="atLeast"/>
        <w:ind w:firstLine="567"/>
        <w:jc w:val="left"/>
        <w:rPr>
          <w:color w:val="000000"/>
        </w:rPr>
      </w:pPr>
      <w:r w:rsidRPr="00731E9A">
        <w:rPr>
          <w:color w:val="000000"/>
        </w:rPr>
        <w:t>Số lượng ngành (chuyên ngành) đào tạo khác (đề nghị nêu rõ): 0</w:t>
      </w:r>
    </w:p>
    <w:p w14:paraId="45C2A631" w14:textId="77777777" w:rsidR="00731E9A" w:rsidRPr="00731E9A" w:rsidRDefault="00731E9A" w:rsidP="00731E9A">
      <w:pPr>
        <w:widowControl w:val="0"/>
        <w:pBdr>
          <w:top w:val="nil"/>
          <w:left w:val="nil"/>
          <w:bottom w:val="nil"/>
          <w:right w:val="nil"/>
          <w:between w:val="nil"/>
        </w:pBdr>
        <w:tabs>
          <w:tab w:val="left" w:pos="993"/>
        </w:tabs>
        <w:spacing w:line="26" w:lineRule="atLeast"/>
        <w:ind w:firstLine="567"/>
        <w:jc w:val="left"/>
        <w:rPr>
          <w:color w:val="000000"/>
        </w:rPr>
      </w:pPr>
      <w:r w:rsidRPr="00731E9A">
        <w:rPr>
          <w:color w:val="000000"/>
        </w:rPr>
        <w:t>Các loại hình đào tạo của đơn vị thực hiện CTĐT (đánh dấu x vào các ô tương ứng):</w:t>
      </w:r>
    </w:p>
    <w:tbl>
      <w:tblPr>
        <w:tblW w:w="6216" w:type="dxa"/>
        <w:jc w:val="center"/>
        <w:tblLayout w:type="fixed"/>
        <w:tblLook w:val="0000" w:firstRow="0" w:lastRow="0" w:firstColumn="0" w:lastColumn="0" w:noHBand="0" w:noVBand="0"/>
      </w:tblPr>
      <w:tblGrid>
        <w:gridCol w:w="3820"/>
        <w:gridCol w:w="1142"/>
        <w:gridCol w:w="1254"/>
      </w:tblGrid>
      <w:tr w:rsidR="00731E9A" w:rsidRPr="00731E9A" w14:paraId="451A8187" w14:textId="77777777" w:rsidTr="00EA42F5">
        <w:trPr>
          <w:trHeight w:val="361"/>
          <w:jc w:val="center"/>
        </w:trPr>
        <w:tc>
          <w:tcPr>
            <w:tcW w:w="3820" w:type="dxa"/>
          </w:tcPr>
          <w:p w14:paraId="576E8868" w14:textId="77777777" w:rsidR="00731E9A" w:rsidRPr="00731E9A" w:rsidRDefault="00731E9A" w:rsidP="00EA42F5">
            <w:pPr>
              <w:widowControl w:val="0"/>
              <w:pBdr>
                <w:top w:val="nil"/>
                <w:left w:val="nil"/>
                <w:bottom w:val="nil"/>
                <w:right w:val="nil"/>
                <w:between w:val="nil"/>
              </w:pBdr>
              <w:spacing w:line="240" w:lineRule="auto"/>
              <w:jc w:val="left"/>
              <w:rPr>
                <w:color w:val="000000"/>
              </w:rPr>
            </w:pPr>
          </w:p>
        </w:tc>
        <w:tc>
          <w:tcPr>
            <w:tcW w:w="1142" w:type="dxa"/>
          </w:tcPr>
          <w:p w14:paraId="4673D91E"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color w:val="000000"/>
              </w:rPr>
              <w:t>Có</w:t>
            </w:r>
          </w:p>
        </w:tc>
        <w:tc>
          <w:tcPr>
            <w:tcW w:w="1254" w:type="dxa"/>
          </w:tcPr>
          <w:p w14:paraId="655D3DD8"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color w:val="000000"/>
              </w:rPr>
              <w:t>Không</w:t>
            </w:r>
          </w:p>
        </w:tc>
      </w:tr>
      <w:tr w:rsidR="00731E9A" w:rsidRPr="00731E9A" w14:paraId="038E4A04" w14:textId="77777777" w:rsidTr="00EA42F5">
        <w:trPr>
          <w:trHeight w:val="506"/>
          <w:jc w:val="center"/>
        </w:trPr>
        <w:tc>
          <w:tcPr>
            <w:tcW w:w="3820" w:type="dxa"/>
          </w:tcPr>
          <w:p w14:paraId="24E7EDC3" w14:textId="77777777" w:rsidR="00731E9A" w:rsidRPr="00731E9A" w:rsidRDefault="00731E9A" w:rsidP="00EA42F5">
            <w:pPr>
              <w:widowControl w:val="0"/>
              <w:pBdr>
                <w:top w:val="nil"/>
                <w:left w:val="nil"/>
                <w:bottom w:val="nil"/>
                <w:right w:val="nil"/>
                <w:between w:val="nil"/>
              </w:pBdr>
              <w:spacing w:line="240" w:lineRule="auto"/>
              <w:jc w:val="left"/>
              <w:rPr>
                <w:color w:val="000000"/>
              </w:rPr>
            </w:pPr>
            <w:r w:rsidRPr="00731E9A">
              <w:rPr>
                <w:color w:val="000000"/>
              </w:rPr>
              <w:t>Chính quy</w:t>
            </w:r>
          </w:p>
        </w:tc>
        <w:tc>
          <w:tcPr>
            <w:tcW w:w="1142" w:type="dxa"/>
          </w:tcPr>
          <w:p w14:paraId="709923E2"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c>
          <w:tcPr>
            <w:tcW w:w="1254" w:type="dxa"/>
          </w:tcPr>
          <w:p w14:paraId="3E029155"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r>
      <w:tr w:rsidR="00731E9A" w:rsidRPr="00731E9A" w14:paraId="047F4AEB" w14:textId="77777777" w:rsidTr="00EA42F5">
        <w:trPr>
          <w:trHeight w:val="518"/>
          <w:jc w:val="center"/>
        </w:trPr>
        <w:tc>
          <w:tcPr>
            <w:tcW w:w="3820" w:type="dxa"/>
          </w:tcPr>
          <w:p w14:paraId="04BA30A8" w14:textId="77777777" w:rsidR="00731E9A" w:rsidRPr="00731E9A" w:rsidRDefault="00731E9A" w:rsidP="00EA42F5">
            <w:pPr>
              <w:widowControl w:val="0"/>
              <w:pBdr>
                <w:top w:val="nil"/>
                <w:left w:val="nil"/>
                <w:bottom w:val="nil"/>
                <w:right w:val="nil"/>
                <w:between w:val="nil"/>
              </w:pBdr>
              <w:spacing w:line="240" w:lineRule="auto"/>
              <w:jc w:val="left"/>
              <w:rPr>
                <w:color w:val="000000"/>
              </w:rPr>
            </w:pPr>
            <w:r w:rsidRPr="00731E9A">
              <w:rPr>
                <w:color w:val="000000"/>
              </w:rPr>
              <w:t>Không chính quy</w:t>
            </w:r>
          </w:p>
        </w:tc>
        <w:tc>
          <w:tcPr>
            <w:tcW w:w="1142" w:type="dxa"/>
          </w:tcPr>
          <w:p w14:paraId="75E94F28"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c>
          <w:tcPr>
            <w:tcW w:w="1254" w:type="dxa"/>
          </w:tcPr>
          <w:p w14:paraId="128E9F3B"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r>
      <w:tr w:rsidR="00731E9A" w:rsidRPr="00731E9A" w14:paraId="051A022A" w14:textId="77777777" w:rsidTr="00EA42F5">
        <w:trPr>
          <w:trHeight w:val="518"/>
          <w:jc w:val="center"/>
        </w:trPr>
        <w:tc>
          <w:tcPr>
            <w:tcW w:w="3820" w:type="dxa"/>
          </w:tcPr>
          <w:p w14:paraId="2269BA7E" w14:textId="77777777" w:rsidR="00731E9A" w:rsidRPr="00731E9A" w:rsidRDefault="00731E9A" w:rsidP="00EA42F5">
            <w:pPr>
              <w:widowControl w:val="0"/>
              <w:pBdr>
                <w:top w:val="nil"/>
                <w:left w:val="nil"/>
                <w:bottom w:val="nil"/>
                <w:right w:val="nil"/>
                <w:between w:val="nil"/>
              </w:pBdr>
              <w:spacing w:line="240" w:lineRule="auto"/>
              <w:jc w:val="left"/>
              <w:rPr>
                <w:color w:val="000000"/>
              </w:rPr>
            </w:pPr>
            <w:r w:rsidRPr="00731E9A">
              <w:rPr>
                <w:color w:val="000000"/>
              </w:rPr>
              <w:t>Từ xa</w:t>
            </w:r>
          </w:p>
        </w:tc>
        <w:tc>
          <w:tcPr>
            <w:tcW w:w="1142" w:type="dxa"/>
          </w:tcPr>
          <w:p w14:paraId="4D243230"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c>
          <w:tcPr>
            <w:tcW w:w="1254" w:type="dxa"/>
          </w:tcPr>
          <w:p w14:paraId="00A6410B"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r>
      <w:tr w:rsidR="00731E9A" w:rsidRPr="00731E9A" w14:paraId="42A971C1" w14:textId="77777777" w:rsidTr="00EA42F5">
        <w:trPr>
          <w:trHeight w:val="518"/>
          <w:jc w:val="center"/>
        </w:trPr>
        <w:tc>
          <w:tcPr>
            <w:tcW w:w="3820" w:type="dxa"/>
          </w:tcPr>
          <w:p w14:paraId="51D1BD74" w14:textId="77777777" w:rsidR="00731E9A" w:rsidRPr="00731E9A" w:rsidRDefault="00731E9A" w:rsidP="00EA42F5">
            <w:pPr>
              <w:widowControl w:val="0"/>
              <w:pBdr>
                <w:top w:val="nil"/>
                <w:left w:val="nil"/>
                <w:bottom w:val="nil"/>
                <w:right w:val="nil"/>
                <w:between w:val="nil"/>
              </w:pBdr>
              <w:spacing w:line="240" w:lineRule="auto"/>
              <w:jc w:val="left"/>
              <w:rPr>
                <w:color w:val="000000"/>
              </w:rPr>
            </w:pPr>
            <w:r w:rsidRPr="00731E9A">
              <w:rPr>
                <w:color w:val="000000"/>
              </w:rPr>
              <w:lastRenderedPageBreak/>
              <w:t>Liên kết đào tạo với nước ngoài</w:t>
            </w:r>
          </w:p>
        </w:tc>
        <w:tc>
          <w:tcPr>
            <w:tcW w:w="1142" w:type="dxa"/>
          </w:tcPr>
          <w:p w14:paraId="765DF951"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c>
          <w:tcPr>
            <w:tcW w:w="1254" w:type="dxa"/>
          </w:tcPr>
          <w:p w14:paraId="0E3281C7"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r>
      <w:tr w:rsidR="00731E9A" w:rsidRPr="00731E9A" w14:paraId="14265647" w14:textId="77777777" w:rsidTr="00EA42F5">
        <w:trPr>
          <w:trHeight w:val="431"/>
          <w:jc w:val="center"/>
        </w:trPr>
        <w:tc>
          <w:tcPr>
            <w:tcW w:w="3820" w:type="dxa"/>
          </w:tcPr>
          <w:p w14:paraId="797DD75F" w14:textId="77777777" w:rsidR="00731E9A" w:rsidRPr="00731E9A" w:rsidRDefault="00731E9A" w:rsidP="00EA42F5">
            <w:pPr>
              <w:widowControl w:val="0"/>
              <w:pBdr>
                <w:top w:val="nil"/>
                <w:left w:val="nil"/>
                <w:bottom w:val="nil"/>
                <w:right w:val="nil"/>
                <w:between w:val="nil"/>
              </w:pBdr>
              <w:spacing w:line="240" w:lineRule="auto"/>
              <w:jc w:val="left"/>
              <w:rPr>
                <w:color w:val="000000"/>
              </w:rPr>
            </w:pPr>
            <w:r w:rsidRPr="00731E9A">
              <w:rPr>
                <w:color w:val="000000"/>
              </w:rPr>
              <w:t>Liên kết đào tạo trong nước</w:t>
            </w:r>
          </w:p>
        </w:tc>
        <w:tc>
          <w:tcPr>
            <w:tcW w:w="1142" w:type="dxa"/>
          </w:tcPr>
          <w:p w14:paraId="6BBC44AE"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c>
          <w:tcPr>
            <w:tcW w:w="1254" w:type="dxa"/>
          </w:tcPr>
          <w:p w14:paraId="30A3BA14" w14:textId="77777777" w:rsidR="00731E9A" w:rsidRPr="00731E9A" w:rsidRDefault="00731E9A" w:rsidP="00EA42F5">
            <w:pPr>
              <w:widowControl w:val="0"/>
              <w:pBdr>
                <w:top w:val="nil"/>
                <w:left w:val="nil"/>
                <w:bottom w:val="nil"/>
                <w:right w:val="nil"/>
                <w:between w:val="nil"/>
              </w:pBdr>
              <w:spacing w:line="240" w:lineRule="auto"/>
              <w:jc w:val="center"/>
              <w:rPr>
                <w:color w:val="000000"/>
              </w:rPr>
            </w:pPr>
            <w:r w:rsidRPr="00731E9A">
              <w:rPr>
                <w:rFonts w:ascii="Segoe UI Symbol" w:eastAsia="MS Gothic" w:hAnsi="Segoe UI Symbol" w:cs="Segoe UI Symbol"/>
                <w:color w:val="000000"/>
              </w:rPr>
              <w:t>☒</w:t>
            </w:r>
          </w:p>
        </w:tc>
      </w:tr>
    </w:tbl>
    <w:p w14:paraId="1DC8A06F" w14:textId="77777777" w:rsidR="00731E9A" w:rsidRPr="00731E9A" w:rsidRDefault="00731E9A" w:rsidP="00731E9A">
      <w:pPr>
        <w:widowControl w:val="0"/>
        <w:pBdr>
          <w:top w:val="nil"/>
          <w:left w:val="nil"/>
          <w:bottom w:val="nil"/>
          <w:right w:val="nil"/>
          <w:between w:val="nil"/>
        </w:pBdr>
        <w:tabs>
          <w:tab w:val="left" w:pos="851"/>
          <w:tab w:val="left" w:pos="1134"/>
        </w:tabs>
        <w:spacing w:line="26" w:lineRule="atLeast"/>
        <w:ind w:right="2441" w:firstLine="567"/>
        <w:jc w:val="left"/>
        <w:rPr>
          <w:color w:val="000000"/>
        </w:rPr>
      </w:pPr>
      <w:r w:rsidRPr="00731E9A">
        <w:rPr>
          <w:color w:val="000000"/>
        </w:rPr>
        <w:t>Các loại hình đào tạo khác (nếu có, ghi rõ từng loại hình): Không Tổng số các ngành đào tạo: 08</w:t>
      </w:r>
    </w:p>
    <w:p w14:paraId="6B690925" w14:textId="77777777" w:rsidR="00902990" w:rsidRDefault="00902990" w:rsidP="00731E9A">
      <w:pPr>
        <w:spacing w:line="26" w:lineRule="atLeast"/>
        <w:jc w:val="left"/>
      </w:pPr>
    </w:p>
    <w:p w14:paraId="34BF9678" w14:textId="3790CC86" w:rsidR="00731E9A" w:rsidRPr="00731E9A" w:rsidRDefault="00731E9A" w:rsidP="00731E9A">
      <w:pPr>
        <w:spacing w:line="26" w:lineRule="atLeast"/>
        <w:jc w:val="left"/>
        <w:rPr>
          <w:b/>
        </w:rPr>
      </w:pPr>
    </w:p>
    <w:p w14:paraId="34FC52C2" w14:textId="77777777" w:rsidR="00731E9A" w:rsidRPr="00731E9A" w:rsidRDefault="00731E9A" w:rsidP="00731E9A">
      <w:pPr>
        <w:widowControl w:val="0"/>
        <w:pBdr>
          <w:top w:val="nil"/>
          <w:left w:val="nil"/>
          <w:bottom w:val="nil"/>
          <w:right w:val="nil"/>
          <w:between w:val="nil"/>
        </w:pBdr>
        <w:tabs>
          <w:tab w:val="left" w:pos="851"/>
          <w:tab w:val="left" w:pos="1134"/>
        </w:tabs>
        <w:spacing w:line="26" w:lineRule="atLeast"/>
        <w:ind w:firstLine="567"/>
        <w:rPr>
          <w:b/>
          <w:color w:val="000000"/>
        </w:rPr>
      </w:pPr>
      <w:r w:rsidRPr="00731E9A">
        <w:rPr>
          <w:b/>
          <w:color w:val="000000"/>
        </w:rPr>
        <w:t>IV. Cán bộ quản lý, giảng viên, nhân viên của đơn vị thực hiện chương trình đào tạo</w:t>
      </w:r>
    </w:p>
    <w:p w14:paraId="4EFFBC29"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rPr>
          <w:color w:val="000000"/>
        </w:rPr>
      </w:pPr>
      <w:r w:rsidRPr="00731E9A">
        <w:rPr>
          <w:color w:val="000000"/>
        </w:rPr>
        <w:t>Thống kê số lượng cán bộ, giảng viên và nhân viên của đơn vị thực hiện CTĐT</w:t>
      </w:r>
    </w:p>
    <w:p w14:paraId="43E2490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3: Số lượng cán bộ, giảng viên và nhân viên của đơn vị thực hiện CTĐT</w:t>
      </w:r>
    </w:p>
    <w:tbl>
      <w:tblPr>
        <w:tblW w:w="88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0"/>
        <w:gridCol w:w="4907"/>
        <w:gridCol w:w="960"/>
        <w:gridCol w:w="961"/>
        <w:gridCol w:w="1215"/>
      </w:tblGrid>
      <w:tr w:rsidR="00731E9A" w:rsidRPr="00731E9A" w14:paraId="3E73D10E" w14:textId="77777777" w:rsidTr="002C2422">
        <w:trPr>
          <w:trHeight w:val="447"/>
          <w:jc w:val="center"/>
        </w:trPr>
        <w:tc>
          <w:tcPr>
            <w:tcW w:w="840" w:type="dxa"/>
          </w:tcPr>
          <w:p w14:paraId="5B17C2F1" w14:textId="77777777" w:rsidR="00731E9A" w:rsidRPr="00731E9A" w:rsidRDefault="00731E9A" w:rsidP="00731E9A">
            <w:pPr>
              <w:widowControl w:val="0"/>
              <w:pBdr>
                <w:top w:val="nil"/>
                <w:left w:val="nil"/>
                <w:bottom w:val="nil"/>
                <w:right w:val="nil"/>
                <w:between w:val="nil"/>
              </w:pBdr>
              <w:spacing w:line="26" w:lineRule="atLeast"/>
              <w:ind w:right="6"/>
              <w:jc w:val="center"/>
              <w:rPr>
                <w:b/>
                <w:color w:val="000000"/>
              </w:rPr>
            </w:pPr>
            <w:r w:rsidRPr="00731E9A">
              <w:rPr>
                <w:b/>
                <w:color w:val="000000"/>
              </w:rPr>
              <w:t>TT</w:t>
            </w:r>
          </w:p>
        </w:tc>
        <w:tc>
          <w:tcPr>
            <w:tcW w:w="4907" w:type="dxa"/>
          </w:tcPr>
          <w:p w14:paraId="399E8300" w14:textId="77777777" w:rsidR="00731E9A" w:rsidRPr="00731E9A" w:rsidRDefault="00731E9A" w:rsidP="00731E9A">
            <w:pPr>
              <w:widowControl w:val="0"/>
              <w:pBdr>
                <w:top w:val="nil"/>
                <w:left w:val="nil"/>
                <w:bottom w:val="nil"/>
                <w:right w:val="nil"/>
                <w:between w:val="nil"/>
              </w:pBdr>
              <w:spacing w:line="26" w:lineRule="atLeast"/>
              <w:ind w:right="630"/>
              <w:jc w:val="center"/>
              <w:rPr>
                <w:b/>
                <w:color w:val="000000"/>
              </w:rPr>
            </w:pPr>
            <w:r w:rsidRPr="00731E9A">
              <w:rPr>
                <w:b/>
                <w:color w:val="000000"/>
              </w:rPr>
              <w:t>Phân loại</w:t>
            </w:r>
          </w:p>
        </w:tc>
        <w:tc>
          <w:tcPr>
            <w:tcW w:w="960" w:type="dxa"/>
          </w:tcPr>
          <w:p w14:paraId="11145C9D" w14:textId="77777777" w:rsidR="00731E9A" w:rsidRPr="00731E9A" w:rsidRDefault="00731E9A" w:rsidP="00731E9A">
            <w:pPr>
              <w:widowControl w:val="0"/>
              <w:pBdr>
                <w:top w:val="nil"/>
                <w:left w:val="nil"/>
                <w:bottom w:val="nil"/>
                <w:right w:val="nil"/>
                <w:between w:val="nil"/>
              </w:pBdr>
              <w:spacing w:line="26" w:lineRule="atLeast"/>
              <w:ind w:right="5"/>
              <w:jc w:val="center"/>
              <w:rPr>
                <w:b/>
                <w:color w:val="000000"/>
              </w:rPr>
            </w:pPr>
            <w:r w:rsidRPr="00731E9A">
              <w:rPr>
                <w:b/>
                <w:color w:val="000000"/>
              </w:rPr>
              <w:t>Nam</w:t>
            </w:r>
          </w:p>
        </w:tc>
        <w:tc>
          <w:tcPr>
            <w:tcW w:w="961" w:type="dxa"/>
          </w:tcPr>
          <w:p w14:paraId="55319CB2" w14:textId="77777777" w:rsidR="00731E9A" w:rsidRPr="00731E9A" w:rsidRDefault="00731E9A" w:rsidP="00731E9A">
            <w:pPr>
              <w:widowControl w:val="0"/>
              <w:pBdr>
                <w:top w:val="nil"/>
                <w:left w:val="nil"/>
                <w:bottom w:val="nil"/>
                <w:right w:val="nil"/>
                <w:between w:val="nil"/>
              </w:pBdr>
              <w:spacing w:line="26" w:lineRule="atLeast"/>
              <w:ind w:right="2"/>
              <w:jc w:val="center"/>
              <w:rPr>
                <w:b/>
                <w:color w:val="000000"/>
              </w:rPr>
            </w:pPr>
            <w:r w:rsidRPr="00731E9A">
              <w:rPr>
                <w:b/>
                <w:color w:val="000000"/>
              </w:rPr>
              <w:t>Nữ</w:t>
            </w:r>
          </w:p>
        </w:tc>
        <w:tc>
          <w:tcPr>
            <w:tcW w:w="1215" w:type="dxa"/>
          </w:tcPr>
          <w:p w14:paraId="6B553233" w14:textId="77777777" w:rsidR="00731E9A" w:rsidRPr="00731E9A" w:rsidRDefault="00731E9A" w:rsidP="00731E9A">
            <w:pPr>
              <w:widowControl w:val="0"/>
              <w:pBdr>
                <w:top w:val="nil"/>
                <w:left w:val="nil"/>
                <w:bottom w:val="nil"/>
                <w:right w:val="nil"/>
                <w:between w:val="nil"/>
              </w:pBdr>
              <w:spacing w:line="26" w:lineRule="atLeast"/>
              <w:ind w:right="3"/>
              <w:jc w:val="center"/>
              <w:rPr>
                <w:b/>
                <w:color w:val="000000"/>
              </w:rPr>
            </w:pPr>
            <w:r w:rsidRPr="00731E9A">
              <w:rPr>
                <w:b/>
                <w:color w:val="000000"/>
              </w:rPr>
              <w:t>Tổng số</w:t>
            </w:r>
          </w:p>
        </w:tc>
      </w:tr>
      <w:tr w:rsidR="00731E9A" w:rsidRPr="00731E9A" w14:paraId="472F5341" w14:textId="77777777" w:rsidTr="00EA42F5">
        <w:trPr>
          <w:trHeight w:val="437"/>
          <w:jc w:val="center"/>
        </w:trPr>
        <w:tc>
          <w:tcPr>
            <w:tcW w:w="840" w:type="dxa"/>
          </w:tcPr>
          <w:p w14:paraId="7C27C9BE"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I</w:t>
            </w:r>
          </w:p>
        </w:tc>
        <w:tc>
          <w:tcPr>
            <w:tcW w:w="4907" w:type="dxa"/>
          </w:tcPr>
          <w:p w14:paraId="1D737F0D" w14:textId="77777777" w:rsidR="00731E9A" w:rsidRPr="00731E9A" w:rsidRDefault="00731E9A" w:rsidP="00731E9A">
            <w:pPr>
              <w:widowControl w:val="0"/>
              <w:pBdr>
                <w:top w:val="nil"/>
                <w:left w:val="nil"/>
                <w:bottom w:val="nil"/>
                <w:right w:val="nil"/>
                <w:between w:val="nil"/>
              </w:pBdr>
              <w:spacing w:line="26" w:lineRule="atLeast"/>
              <w:jc w:val="left"/>
              <w:rPr>
                <w:i/>
                <w:color w:val="000000"/>
              </w:rPr>
            </w:pPr>
            <w:r w:rsidRPr="00731E9A">
              <w:rPr>
                <w:color w:val="000000"/>
              </w:rPr>
              <w:t>Cán bộ cơ hữu</w:t>
            </w:r>
            <w:r w:rsidRPr="00731E9A">
              <w:rPr>
                <w:color w:val="000000"/>
                <w:vertAlign w:val="superscript"/>
              </w:rPr>
              <w:t>[1]</w:t>
            </w:r>
            <w:r w:rsidRPr="00731E9A">
              <w:rPr>
                <w:i/>
                <w:color w:val="000000"/>
              </w:rPr>
              <w:t>Trong đó:</w:t>
            </w:r>
          </w:p>
        </w:tc>
        <w:tc>
          <w:tcPr>
            <w:tcW w:w="960" w:type="dxa"/>
          </w:tcPr>
          <w:p w14:paraId="72DDE77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w:t>
            </w:r>
          </w:p>
        </w:tc>
        <w:tc>
          <w:tcPr>
            <w:tcW w:w="961" w:type="dxa"/>
          </w:tcPr>
          <w:p w14:paraId="4605C6F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38</w:t>
            </w:r>
          </w:p>
        </w:tc>
        <w:tc>
          <w:tcPr>
            <w:tcW w:w="1215" w:type="dxa"/>
            <w:shd w:val="clear" w:color="auto" w:fill="E6E6E6"/>
          </w:tcPr>
          <w:p w14:paraId="66AE48E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58</w:t>
            </w:r>
          </w:p>
        </w:tc>
      </w:tr>
      <w:tr w:rsidR="00731E9A" w:rsidRPr="00731E9A" w14:paraId="074EE47F" w14:textId="77777777" w:rsidTr="002C2422">
        <w:trPr>
          <w:trHeight w:val="450"/>
          <w:jc w:val="center"/>
        </w:trPr>
        <w:tc>
          <w:tcPr>
            <w:tcW w:w="840" w:type="dxa"/>
          </w:tcPr>
          <w:p w14:paraId="7D99CB30"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I.1</w:t>
            </w:r>
          </w:p>
        </w:tc>
        <w:tc>
          <w:tcPr>
            <w:tcW w:w="4907" w:type="dxa"/>
          </w:tcPr>
          <w:p w14:paraId="1014E3D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Cán bộ trong biên chế</w:t>
            </w:r>
          </w:p>
        </w:tc>
        <w:tc>
          <w:tcPr>
            <w:tcW w:w="960" w:type="dxa"/>
          </w:tcPr>
          <w:p w14:paraId="0C750B5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w:t>
            </w:r>
          </w:p>
        </w:tc>
        <w:tc>
          <w:tcPr>
            <w:tcW w:w="961" w:type="dxa"/>
          </w:tcPr>
          <w:p w14:paraId="0141D65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38</w:t>
            </w:r>
          </w:p>
        </w:tc>
        <w:tc>
          <w:tcPr>
            <w:tcW w:w="1215" w:type="dxa"/>
            <w:shd w:val="clear" w:color="auto" w:fill="E6E6E6"/>
          </w:tcPr>
          <w:p w14:paraId="55C87C2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58</w:t>
            </w:r>
          </w:p>
        </w:tc>
      </w:tr>
      <w:tr w:rsidR="00731E9A" w:rsidRPr="00731E9A" w14:paraId="25F2D875" w14:textId="77777777" w:rsidTr="002C2422">
        <w:trPr>
          <w:trHeight w:val="896"/>
          <w:jc w:val="center"/>
        </w:trPr>
        <w:tc>
          <w:tcPr>
            <w:tcW w:w="840" w:type="dxa"/>
          </w:tcPr>
          <w:p w14:paraId="78A0874B"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I.2</w:t>
            </w:r>
          </w:p>
        </w:tc>
        <w:tc>
          <w:tcPr>
            <w:tcW w:w="4907" w:type="dxa"/>
          </w:tcPr>
          <w:p w14:paraId="41733A10" w14:textId="77777777" w:rsidR="00731E9A" w:rsidRPr="00731E9A" w:rsidRDefault="00731E9A" w:rsidP="00731E9A">
            <w:pPr>
              <w:widowControl w:val="0"/>
              <w:pBdr>
                <w:top w:val="nil"/>
                <w:left w:val="nil"/>
                <w:bottom w:val="nil"/>
                <w:right w:val="nil"/>
                <w:between w:val="nil"/>
              </w:pBdr>
              <w:spacing w:line="26" w:lineRule="atLeast"/>
              <w:ind w:right="-44"/>
              <w:jc w:val="left"/>
              <w:rPr>
                <w:color w:val="000000"/>
              </w:rPr>
            </w:pPr>
            <w:r w:rsidRPr="00731E9A">
              <w:rPr>
                <w:color w:val="000000"/>
              </w:rPr>
              <w:t>Cán bộ hợp đồng dài hạn (từ 1 năm trở lên) và</w:t>
            </w:r>
          </w:p>
          <w:p w14:paraId="7C874E5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hợp đồng không xác định thời hạn</w:t>
            </w:r>
          </w:p>
        </w:tc>
        <w:tc>
          <w:tcPr>
            <w:tcW w:w="960" w:type="dxa"/>
          </w:tcPr>
          <w:p w14:paraId="6DD5CB0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61" w:type="dxa"/>
          </w:tcPr>
          <w:p w14:paraId="3DDAC0F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215" w:type="dxa"/>
            <w:shd w:val="clear" w:color="auto" w:fill="E6E6E6"/>
          </w:tcPr>
          <w:p w14:paraId="0C2942C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0428E4D9" w14:textId="77777777" w:rsidTr="002C2422">
        <w:trPr>
          <w:trHeight w:val="549"/>
          <w:jc w:val="center"/>
        </w:trPr>
        <w:tc>
          <w:tcPr>
            <w:tcW w:w="840" w:type="dxa"/>
          </w:tcPr>
          <w:p w14:paraId="7066BB05"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II</w:t>
            </w:r>
          </w:p>
        </w:tc>
        <w:tc>
          <w:tcPr>
            <w:tcW w:w="4907" w:type="dxa"/>
          </w:tcPr>
          <w:p w14:paraId="3021A9B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Các cán bộ khác</w:t>
            </w:r>
          </w:p>
          <w:p w14:paraId="16780DAC" w14:textId="77777777" w:rsidR="00731E9A" w:rsidRPr="00731E9A" w:rsidRDefault="00731E9A" w:rsidP="00731E9A">
            <w:pPr>
              <w:widowControl w:val="0"/>
              <w:pBdr>
                <w:top w:val="nil"/>
                <w:left w:val="nil"/>
                <w:bottom w:val="nil"/>
                <w:right w:val="nil"/>
                <w:between w:val="nil"/>
              </w:pBdr>
              <w:spacing w:line="26" w:lineRule="atLeast"/>
              <w:ind w:right="-29"/>
              <w:jc w:val="left"/>
              <w:rPr>
                <w:color w:val="000000"/>
              </w:rPr>
            </w:pPr>
            <w:r w:rsidRPr="00731E9A">
              <w:rPr>
                <w:color w:val="000000"/>
              </w:rPr>
              <w:t>Hợp đồng ngắn hạn (dưới 1 năm, bao gồm cả</w:t>
            </w:r>
          </w:p>
          <w:p w14:paraId="16B14A9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giảng viên thỉnh giảng</w:t>
            </w:r>
            <w:r w:rsidRPr="00731E9A">
              <w:rPr>
                <w:color w:val="000000"/>
                <w:vertAlign w:val="superscript"/>
              </w:rPr>
              <w:t>[2]</w:t>
            </w:r>
            <w:r w:rsidRPr="00731E9A">
              <w:rPr>
                <w:color w:val="000000"/>
              </w:rPr>
              <w:t>)</w:t>
            </w:r>
          </w:p>
        </w:tc>
        <w:tc>
          <w:tcPr>
            <w:tcW w:w="960" w:type="dxa"/>
          </w:tcPr>
          <w:p w14:paraId="2A86504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61" w:type="dxa"/>
          </w:tcPr>
          <w:p w14:paraId="7DC3799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215" w:type="dxa"/>
            <w:shd w:val="clear" w:color="auto" w:fill="E6E6E6"/>
          </w:tcPr>
          <w:p w14:paraId="4F1C1A4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3203F8D3" w14:textId="77777777" w:rsidTr="002C2422">
        <w:trPr>
          <w:trHeight w:val="447"/>
          <w:jc w:val="center"/>
        </w:trPr>
        <w:tc>
          <w:tcPr>
            <w:tcW w:w="840" w:type="dxa"/>
          </w:tcPr>
          <w:p w14:paraId="2FDFFE26"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4907" w:type="dxa"/>
            <w:shd w:val="clear" w:color="auto" w:fill="E6E6E6"/>
          </w:tcPr>
          <w:p w14:paraId="3F25BCD0" w14:textId="77777777" w:rsidR="00731E9A" w:rsidRPr="00731E9A" w:rsidRDefault="00731E9A" w:rsidP="00731E9A">
            <w:pPr>
              <w:widowControl w:val="0"/>
              <w:pBdr>
                <w:top w:val="nil"/>
                <w:left w:val="nil"/>
                <w:bottom w:val="nil"/>
                <w:right w:val="nil"/>
                <w:between w:val="nil"/>
              </w:pBdr>
              <w:spacing w:line="26" w:lineRule="atLeast"/>
              <w:ind w:right="630"/>
              <w:jc w:val="center"/>
              <w:rPr>
                <w:b/>
                <w:color w:val="000000"/>
              </w:rPr>
            </w:pPr>
            <w:r w:rsidRPr="00731E9A">
              <w:rPr>
                <w:b/>
                <w:color w:val="000000"/>
              </w:rPr>
              <w:t>Tổng số</w:t>
            </w:r>
          </w:p>
        </w:tc>
        <w:tc>
          <w:tcPr>
            <w:tcW w:w="960" w:type="dxa"/>
            <w:shd w:val="clear" w:color="auto" w:fill="E6E6E6"/>
          </w:tcPr>
          <w:p w14:paraId="25C95C9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w:t>
            </w:r>
          </w:p>
        </w:tc>
        <w:tc>
          <w:tcPr>
            <w:tcW w:w="961" w:type="dxa"/>
            <w:shd w:val="clear" w:color="auto" w:fill="E6E6E6"/>
          </w:tcPr>
          <w:p w14:paraId="38F0FAD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38</w:t>
            </w:r>
          </w:p>
        </w:tc>
        <w:tc>
          <w:tcPr>
            <w:tcW w:w="1215" w:type="dxa"/>
            <w:shd w:val="clear" w:color="auto" w:fill="E6E6E6"/>
          </w:tcPr>
          <w:p w14:paraId="0FD3237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58</w:t>
            </w:r>
          </w:p>
        </w:tc>
      </w:tr>
    </w:tbl>
    <w:p w14:paraId="5D6D8EC4"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rPr>
          <w:i/>
          <w:color w:val="000000"/>
        </w:rPr>
      </w:pPr>
      <w:r w:rsidRPr="00731E9A">
        <w:rPr>
          <w:color w:val="000000"/>
        </w:rPr>
        <w:t>Thống kê, phân loại giảng viên</w:t>
      </w:r>
    </w:p>
    <w:p w14:paraId="4F0AE66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4: Thống kê, phân loại giảng viên</w:t>
      </w:r>
    </w:p>
    <w:p w14:paraId="70368251"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90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1801"/>
        <w:gridCol w:w="991"/>
        <w:gridCol w:w="1140"/>
        <w:gridCol w:w="1500"/>
        <w:gridCol w:w="1126"/>
        <w:gridCol w:w="901"/>
        <w:gridCol w:w="960"/>
      </w:tblGrid>
      <w:tr w:rsidR="00731E9A" w:rsidRPr="00731E9A" w14:paraId="4342F8C2" w14:textId="77777777" w:rsidTr="00EA42F5">
        <w:trPr>
          <w:trHeight w:val="348"/>
          <w:jc w:val="center"/>
        </w:trPr>
        <w:tc>
          <w:tcPr>
            <w:tcW w:w="600" w:type="dxa"/>
            <w:vMerge w:val="restart"/>
            <w:vAlign w:val="center"/>
          </w:tcPr>
          <w:p w14:paraId="7632496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TT</w:t>
            </w:r>
          </w:p>
        </w:tc>
        <w:tc>
          <w:tcPr>
            <w:tcW w:w="1801" w:type="dxa"/>
            <w:vMerge w:val="restart"/>
            <w:vAlign w:val="center"/>
          </w:tcPr>
          <w:p w14:paraId="02369E2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Trình độ, học vị, chức danh</w:t>
            </w:r>
          </w:p>
        </w:tc>
        <w:tc>
          <w:tcPr>
            <w:tcW w:w="991" w:type="dxa"/>
            <w:vMerge w:val="restart"/>
            <w:vAlign w:val="center"/>
          </w:tcPr>
          <w:p w14:paraId="045E1EC1" w14:textId="77777777" w:rsidR="00731E9A" w:rsidRPr="00731E9A" w:rsidRDefault="00731E9A" w:rsidP="00731E9A">
            <w:pPr>
              <w:widowControl w:val="0"/>
              <w:pBdr>
                <w:top w:val="nil"/>
                <w:left w:val="nil"/>
                <w:bottom w:val="nil"/>
                <w:right w:val="nil"/>
                <w:between w:val="nil"/>
              </w:pBdr>
              <w:spacing w:line="26" w:lineRule="atLeast"/>
              <w:ind w:right="52"/>
              <w:jc w:val="center"/>
              <w:rPr>
                <w:b/>
                <w:color w:val="000000"/>
              </w:rPr>
            </w:pPr>
            <w:r w:rsidRPr="00731E9A">
              <w:rPr>
                <w:b/>
                <w:color w:val="000000"/>
              </w:rPr>
              <w:t>Số lượng GV</w:t>
            </w:r>
          </w:p>
        </w:tc>
        <w:tc>
          <w:tcPr>
            <w:tcW w:w="3766" w:type="dxa"/>
            <w:gridSpan w:val="3"/>
            <w:vAlign w:val="center"/>
          </w:tcPr>
          <w:p w14:paraId="29CE8AC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GV cơ hữu</w:t>
            </w:r>
          </w:p>
        </w:tc>
        <w:tc>
          <w:tcPr>
            <w:tcW w:w="901" w:type="dxa"/>
            <w:vMerge w:val="restart"/>
            <w:vAlign w:val="center"/>
          </w:tcPr>
          <w:p w14:paraId="73AE319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GV thỉnh giảng trong nước</w:t>
            </w:r>
          </w:p>
        </w:tc>
        <w:tc>
          <w:tcPr>
            <w:tcW w:w="960" w:type="dxa"/>
            <w:vMerge w:val="restart"/>
            <w:vAlign w:val="center"/>
          </w:tcPr>
          <w:p w14:paraId="7CB19235" w14:textId="77777777" w:rsidR="00731E9A" w:rsidRPr="00731E9A" w:rsidRDefault="00731E9A" w:rsidP="00731E9A">
            <w:pPr>
              <w:widowControl w:val="0"/>
              <w:pBdr>
                <w:top w:val="nil"/>
                <w:left w:val="nil"/>
                <w:bottom w:val="nil"/>
                <w:right w:val="nil"/>
                <w:between w:val="nil"/>
              </w:pBdr>
              <w:spacing w:line="26" w:lineRule="atLeast"/>
              <w:ind w:right="-29"/>
              <w:jc w:val="center"/>
              <w:rPr>
                <w:b/>
                <w:color w:val="000000"/>
              </w:rPr>
            </w:pPr>
            <w:r w:rsidRPr="00731E9A">
              <w:rPr>
                <w:b/>
                <w:color w:val="000000"/>
              </w:rPr>
              <w:t>GV quốc tế</w:t>
            </w:r>
          </w:p>
        </w:tc>
      </w:tr>
      <w:tr w:rsidR="00731E9A" w:rsidRPr="00731E9A" w14:paraId="09EB7CC8" w14:textId="77777777" w:rsidTr="00EA42F5">
        <w:trPr>
          <w:trHeight w:val="1401"/>
          <w:jc w:val="center"/>
        </w:trPr>
        <w:tc>
          <w:tcPr>
            <w:tcW w:w="600" w:type="dxa"/>
            <w:vMerge/>
            <w:vAlign w:val="center"/>
          </w:tcPr>
          <w:p w14:paraId="7B4E0DE7"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801" w:type="dxa"/>
            <w:vMerge/>
            <w:vAlign w:val="center"/>
          </w:tcPr>
          <w:p w14:paraId="7C78588A"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991" w:type="dxa"/>
            <w:vMerge/>
            <w:vAlign w:val="center"/>
          </w:tcPr>
          <w:p w14:paraId="2FE9AFA1"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140" w:type="dxa"/>
            <w:tcBorders>
              <w:top w:val="nil"/>
            </w:tcBorders>
          </w:tcPr>
          <w:p w14:paraId="330372F4" w14:textId="77777777" w:rsidR="00731E9A" w:rsidRPr="00731E9A" w:rsidRDefault="00731E9A" w:rsidP="00731E9A">
            <w:pPr>
              <w:widowControl w:val="0"/>
              <w:pBdr>
                <w:top w:val="nil"/>
                <w:left w:val="nil"/>
                <w:bottom w:val="nil"/>
                <w:right w:val="nil"/>
                <w:between w:val="nil"/>
              </w:pBdr>
              <w:spacing w:line="26" w:lineRule="atLeast"/>
              <w:ind w:right="24"/>
              <w:jc w:val="center"/>
              <w:rPr>
                <w:b/>
                <w:color w:val="000000"/>
              </w:rPr>
            </w:pPr>
            <w:r w:rsidRPr="00731E9A">
              <w:rPr>
                <w:b/>
                <w:color w:val="000000"/>
              </w:rPr>
              <w:t>GV trong biên chế trực tiếp giảng dạy</w:t>
            </w:r>
          </w:p>
        </w:tc>
        <w:tc>
          <w:tcPr>
            <w:tcW w:w="1500" w:type="dxa"/>
            <w:tcBorders>
              <w:top w:val="nil"/>
            </w:tcBorders>
          </w:tcPr>
          <w:p w14:paraId="265DCEB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GV hợp đồng dài hạn</w:t>
            </w:r>
            <w:r w:rsidRPr="00731E9A">
              <w:rPr>
                <w:b/>
                <w:color w:val="000000"/>
                <w:vertAlign w:val="superscript"/>
              </w:rPr>
              <w:t>[3]</w:t>
            </w:r>
            <w:r w:rsidRPr="00731E9A">
              <w:rPr>
                <w:b/>
                <w:color w:val="000000"/>
              </w:rPr>
              <w:t xml:space="preserve"> trực tiếp giảng dạy</w:t>
            </w:r>
          </w:p>
        </w:tc>
        <w:tc>
          <w:tcPr>
            <w:tcW w:w="1126" w:type="dxa"/>
            <w:tcBorders>
              <w:top w:val="nil"/>
            </w:tcBorders>
          </w:tcPr>
          <w:p w14:paraId="77CFEE4F"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GV kiêm nhiệm là cán bộ quản lý; nhân viên</w:t>
            </w:r>
          </w:p>
        </w:tc>
        <w:tc>
          <w:tcPr>
            <w:tcW w:w="901" w:type="dxa"/>
            <w:vMerge/>
            <w:vAlign w:val="center"/>
          </w:tcPr>
          <w:p w14:paraId="7EF656DD"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960" w:type="dxa"/>
            <w:vMerge/>
            <w:vAlign w:val="center"/>
          </w:tcPr>
          <w:p w14:paraId="4B6F5A64"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r>
      <w:tr w:rsidR="00731E9A" w:rsidRPr="00731E9A" w14:paraId="0FDA3B2D" w14:textId="77777777" w:rsidTr="00EA42F5">
        <w:trPr>
          <w:trHeight w:val="378"/>
          <w:jc w:val="center"/>
        </w:trPr>
        <w:tc>
          <w:tcPr>
            <w:tcW w:w="600" w:type="dxa"/>
          </w:tcPr>
          <w:p w14:paraId="2A1EBEF4"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(1)</w:t>
            </w:r>
          </w:p>
        </w:tc>
        <w:tc>
          <w:tcPr>
            <w:tcW w:w="1801" w:type="dxa"/>
          </w:tcPr>
          <w:p w14:paraId="78905640"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(2)</w:t>
            </w:r>
          </w:p>
        </w:tc>
        <w:tc>
          <w:tcPr>
            <w:tcW w:w="991" w:type="dxa"/>
          </w:tcPr>
          <w:p w14:paraId="5449DD9E"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(3)</w:t>
            </w:r>
          </w:p>
        </w:tc>
        <w:tc>
          <w:tcPr>
            <w:tcW w:w="1140" w:type="dxa"/>
          </w:tcPr>
          <w:p w14:paraId="30C7E6B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w:t>
            </w:r>
          </w:p>
        </w:tc>
        <w:tc>
          <w:tcPr>
            <w:tcW w:w="1500" w:type="dxa"/>
          </w:tcPr>
          <w:p w14:paraId="7FEADF0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1126" w:type="dxa"/>
          </w:tcPr>
          <w:p w14:paraId="707B2CF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901" w:type="dxa"/>
          </w:tcPr>
          <w:p w14:paraId="4078F1B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(7)</w:t>
            </w:r>
          </w:p>
        </w:tc>
        <w:tc>
          <w:tcPr>
            <w:tcW w:w="960" w:type="dxa"/>
          </w:tcPr>
          <w:p w14:paraId="7ADD1E24"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(8)</w:t>
            </w:r>
          </w:p>
        </w:tc>
      </w:tr>
      <w:tr w:rsidR="00731E9A" w:rsidRPr="00731E9A" w14:paraId="0173F067" w14:textId="77777777" w:rsidTr="00EA42F5">
        <w:trPr>
          <w:trHeight w:val="380"/>
          <w:jc w:val="center"/>
        </w:trPr>
        <w:tc>
          <w:tcPr>
            <w:tcW w:w="600" w:type="dxa"/>
          </w:tcPr>
          <w:p w14:paraId="421CD6A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1801" w:type="dxa"/>
          </w:tcPr>
          <w:p w14:paraId="6762E1E9"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r w:rsidRPr="00731E9A">
              <w:rPr>
                <w:color w:val="000000"/>
              </w:rPr>
              <w:t>Giáo sư, Viện sĩ</w:t>
            </w:r>
          </w:p>
        </w:tc>
        <w:tc>
          <w:tcPr>
            <w:tcW w:w="991" w:type="dxa"/>
          </w:tcPr>
          <w:p w14:paraId="57819869"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0</w:t>
            </w:r>
          </w:p>
        </w:tc>
        <w:tc>
          <w:tcPr>
            <w:tcW w:w="1140" w:type="dxa"/>
          </w:tcPr>
          <w:p w14:paraId="21C0DC26"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500" w:type="dxa"/>
          </w:tcPr>
          <w:p w14:paraId="7ECA55C6"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126" w:type="dxa"/>
          </w:tcPr>
          <w:p w14:paraId="33498112"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r w:rsidRPr="00731E9A">
              <w:rPr>
                <w:color w:val="000000"/>
              </w:rPr>
              <w:t>0</w:t>
            </w:r>
          </w:p>
        </w:tc>
        <w:tc>
          <w:tcPr>
            <w:tcW w:w="901" w:type="dxa"/>
            <w:vAlign w:val="center"/>
          </w:tcPr>
          <w:p w14:paraId="25E957F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60" w:type="dxa"/>
            <w:vAlign w:val="center"/>
          </w:tcPr>
          <w:p w14:paraId="03E19DE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50E69A60" w14:textId="77777777" w:rsidTr="00EA42F5">
        <w:trPr>
          <w:trHeight w:val="378"/>
          <w:jc w:val="center"/>
        </w:trPr>
        <w:tc>
          <w:tcPr>
            <w:tcW w:w="600" w:type="dxa"/>
          </w:tcPr>
          <w:p w14:paraId="57DA637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w:t>
            </w:r>
          </w:p>
        </w:tc>
        <w:tc>
          <w:tcPr>
            <w:tcW w:w="1801" w:type="dxa"/>
          </w:tcPr>
          <w:p w14:paraId="7026304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Phó Giáo sư</w:t>
            </w:r>
          </w:p>
        </w:tc>
        <w:tc>
          <w:tcPr>
            <w:tcW w:w="991" w:type="dxa"/>
          </w:tcPr>
          <w:p w14:paraId="041728FB"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1</w:t>
            </w:r>
          </w:p>
        </w:tc>
        <w:tc>
          <w:tcPr>
            <w:tcW w:w="1140" w:type="dxa"/>
          </w:tcPr>
          <w:p w14:paraId="078BCB2D"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500" w:type="dxa"/>
          </w:tcPr>
          <w:p w14:paraId="18FE3459"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126" w:type="dxa"/>
          </w:tcPr>
          <w:p w14:paraId="6B2AFA3E"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r w:rsidRPr="00731E9A">
              <w:rPr>
                <w:color w:val="000000"/>
              </w:rPr>
              <w:t>1</w:t>
            </w:r>
          </w:p>
        </w:tc>
        <w:tc>
          <w:tcPr>
            <w:tcW w:w="901" w:type="dxa"/>
            <w:vAlign w:val="center"/>
          </w:tcPr>
          <w:p w14:paraId="6ACF1A6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60" w:type="dxa"/>
            <w:vAlign w:val="center"/>
          </w:tcPr>
          <w:p w14:paraId="2634C14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571B5BF3" w14:textId="77777777" w:rsidTr="00EA42F5">
        <w:trPr>
          <w:trHeight w:val="335"/>
          <w:jc w:val="center"/>
        </w:trPr>
        <w:tc>
          <w:tcPr>
            <w:tcW w:w="600" w:type="dxa"/>
          </w:tcPr>
          <w:p w14:paraId="39BD44D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w:t>
            </w:r>
          </w:p>
        </w:tc>
        <w:tc>
          <w:tcPr>
            <w:tcW w:w="1801" w:type="dxa"/>
          </w:tcPr>
          <w:p w14:paraId="2D05EE0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Tiến sĩ khoa học</w:t>
            </w:r>
          </w:p>
        </w:tc>
        <w:tc>
          <w:tcPr>
            <w:tcW w:w="991" w:type="dxa"/>
          </w:tcPr>
          <w:p w14:paraId="57885B4D"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0</w:t>
            </w:r>
          </w:p>
        </w:tc>
        <w:tc>
          <w:tcPr>
            <w:tcW w:w="1140" w:type="dxa"/>
          </w:tcPr>
          <w:p w14:paraId="252388FE"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500" w:type="dxa"/>
          </w:tcPr>
          <w:p w14:paraId="5F4B40F4"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126" w:type="dxa"/>
          </w:tcPr>
          <w:p w14:paraId="6507B1D2"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r w:rsidRPr="00731E9A">
              <w:rPr>
                <w:color w:val="000000"/>
              </w:rPr>
              <w:t>0</w:t>
            </w:r>
          </w:p>
        </w:tc>
        <w:tc>
          <w:tcPr>
            <w:tcW w:w="901" w:type="dxa"/>
            <w:vAlign w:val="center"/>
          </w:tcPr>
          <w:p w14:paraId="733DB5A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60" w:type="dxa"/>
            <w:vAlign w:val="center"/>
          </w:tcPr>
          <w:p w14:paraId="216FBFB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0632B677" w14:textId="77777777" w:rsidTr="00EA42F5">
        <w:trPr>
          <w:trHeight w:val="378"/>
          <w:jc w:val="center"/>
        </w:trPr>
        <w:tc>
          <w:tcPr>
            <w:tcW w:w="600" w:type="dxa"/>
          </w:tcPr>
          <w:p w14:paraId="4FA34C2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lastRenderedPageBreak/>
              <w:t>4</w:t>
            </w:r>
          </w:p>
        </w:tc>
        <w:tc>
          <w:tcPr>
            <w:tcW w:w="1801" w:type="dxa"/>
          </w:tcPr>
          <w:p w14:paraId="46AD2399"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Tiến sĩ</w:t>
            </w:r>
          </w:p>
        </w:tc>
        <w:tc>
          <w:tcPr>
            <w:tcW w:w="991" w:type="dxa"/>
          </w:tcPr>
          <w:p w14:paraId="7B3B7D98"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21</w:t>
            </w:r>
          </w:p>
        </w:tc>
        <w:tc>
          <w:tcPr>
            <w:tcW w:w="1140" w:type="dxa"/>
          </w:tcPr>
          <w:p w14:paraId="344E2854"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15</w:t>
            </w:r>
          </w:p>
        </w:tc>
        <w:tc>
          <w:tcPr>
            <w:tcW w:w="1500" w:type="dxa"/>
          </w:tcPr>
          <w:p w14:paraId="356DFEF3"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126" w:type="dxa"/>
          </w:tcPr>
          <w:p w14:paraId="57DA8159"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r w:rsidRPr="00731E9A">
              <w:rPr>
                <w:color w:val="000000"/>
              </w:rPr>
              <w:t>6</w:t>
            </w:r>
          </w:p>
        </w:tc>
        <w:tc>
          <w:tcPr>
            <w:tcW w:w="901" w:type="dxa"/>
            <w:vAlign w:val="center"/>
          </w:tcPr>
          <w:p w14:paraId="74A121B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60" w:type="dxa"/>
            <w:vAlign w:val="center"/>
          </w:tcPr>
          <w:p w14:paraId="6496BF3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53A6C7A4" w14:textId="77777777" w:rsidTr="00EA42F5">
        <w:trPr>
          <w:trHeight w:val="380"/>
          <w:jc w:val="center"/>
        </w:trPr>
        <w:tc>
          <w:tcPr>
            <w:tcW w:w="600" w:type="dxa"/>
          </w:tcPr>
          <w:p w14:paraId="628EB50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1801" w:type="dxa"/>
          </w:tcPr>
          <w:p w14:paraId="17C346BA"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Thạc sĩ</w:t>
            </w:r>
          </w:p>
        </w:tc>
        <w:tc>
          <w:tcPr>
            <w:tcW w:w="991" w:type="dxa"/>
          </w:tcPr>
          <w:p w14:paraId="397D131B"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34</w:t>
            </w:r>
          </w:p>
        </w:tc>
        <w:tc>
          <w:tcPr>
            <w:tcW w:w="1140" w:type="dxa"/>
          </w:tcPr>
          <w:p w14:paraId="0E52BBDE" w14:textId="77777777" w:rsidR="00731E9A" w:rsidRPr="00731E9A" w:rsidRDefault="00731E9A" w:rsidP="00731E9A">
            <w:pPr>
              <w:widowControl w:val="0"/>
              <w:pBdr>
                <w:top w:val="nil"/>
                <w:left w:val="nil"/>
                <w:bottom w:val="nil"/>
                <w:right w:val="nil"/>
                <w:between w:val="nil"/>
              </w:pBdr>
              <w:spacing w:line="26" w:lineRule="atLeast"/>
              <w:ind w:right="6"/>
              <w:jc w:val="center"/>
              <w:rPr>
                <w:color w:val="000000"/>
              </w:rPr>
            </w:pPr>
            <w:r w:rsidRPr="00731E9A">
              <w:rPr>
                <w:color w:val="000000"/>
              </w:rPr>
              <w:t>27</w:t>
            </w:r>
          </w:p>
        </w:tc>
        <w:tc>
          <w:tcPr>
            <w:tcW w:w="1500" w:type="dxa"/>
          </w:tcPr>
          <w:p w14:paraId="16FDEAF3"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126" w:type="dxa"/>
          </w:tcPr>
          <w:p w14:paraId="262B21B4"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r w:rsidRPr="00731E9A">
              <w:rPr>
                <w:color w:val="000000"/>
              </w:rPr>
              <w:t>7</w:t>
            </w:r>
          </w:p>
        </w:tc>
        <w:tc>
          <w:tcPr>
            <w:tcW w:w="901" w:type="dxa"/>
            <w:vAlign w:val="center"/>
          </w:tcPr>
          <w:p w14:paraId="5FB8BD6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60" w:type="dxa"/>
            <w:vAlign w:val="center"/>
          </w:tcPr>
          <w:p w14:paraId="4D47B99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3D6A223F" w14:textId="77777777" w:rsidTr="00EA42F5">
        <w:trPr>
          <w:trHeight w:val="378"/>
          <w:jc w:val="center"/>
        </w:trPr>
        <w:tc>
          <w:tcPr>
            <w:tcW w:w="600" w:type="dxa"/>
          </w:tcPr>
          <w:p w14:paraId="4045C1D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1801" w:type="dxa"/>
          </w:tcPr>
          <w:p w14:paraId="4F2AE23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Đại học</w:t>
            </w:r>
          </w:p>
        </w:tc>
        <w:tc>
          <w:tcPr>
            <w:tcW w:w="991" w:type="dxa"/>
          </w:tcPr>
          <w:p w14:paraId="3B36761C"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t>1</w:t>
            </w:r>
          </w:p>
        </w:tc>
        <w:tc>
          <w:tcPr>
            <w:tcW w:w="1140" w:type="dxa"/>
          </w:tcPr>
          <w:p w14:paraId="335DE73D"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500" w:type="dxa"/>
          </w:tcPr>
          <w:p w14:paraId="347CEB8C"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126" w:type="dxa"/>
          </w:tcPr>
          <w:p w14:paraId="37653247"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r w:rsidRPr="00731E9A">
              <w:rPr>
                <w:color w:val="000000"/>
              </w:rPr>
              <w:t>0</w:t>
            </w:r>
          </w:p>
        </w:tc>
        <w:tc>
          <w:tcPr>
            <w:tcW w:w="901" w:type="dxa"/>
            <w:vAlign w:val="center"/>
          </w:tcPr>
          <w:p w14:paraId="40468E2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60" w:type="dxa"/>
            <w:vAlign w:val="center"/>
          </w:tcPr>
          <w:p w14:paraId="6DC86F7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7A63D9B0" w14:textId="77777777" w:rsidTr="00EA42F5">
        <w:trPr>
          <w:trHeight w:val="380"/>
          <w:jc w:val="center"/>
        </w:trPr>
        <w:tc>
          <w:tcPr>
            <w:tcW w:w="600" w:type="dxa"/>
          </w:tcPr>
          <w:p w14:paraId="2BB08CE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801" w:type="dxa"/>
          </w:tcPr>
          <w:p w14:paraId="2F1A2E5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Tổng số</w:t>
            </w:r>
          </w:p>
        </w:tc>
        <w:tc>
          <w:tcPr>
            <w:tcW w:w="991" w:type="dxa"/>
          </w:tcPr>
          <w:p w14:paraId="1A71ABAF"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56</w:t>
            </w:r>
          </w:p>
        </w:tc>
        <w:tc>
          <w:tcPr>
            <w:tcW w:w="1140" w:type="dxa"/>
          </w:tcPr>
          <w:p w14:paraId="15D422C2"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42</w:t>
            </w:r>
          </w:p>
        </w:tc>
        <w:tc>
          <w:tcPr>
            <w:tcW w:w="1500" w:type="dxa"/>
          </w:tcPr>
          <w:p w14:paraId="06461936"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0</w:t>
            </w:r>
          </w:p>
        </w:tc>
        <w:tc>
          <w:tcPr>
            <w:tcW w:w="1126" w:type="dxa"/>
          </w:tcPr>
          <w:p w14:paraId="4A41F0F4"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r w:rsidRPr="00731E9A">
              <w:rPr>
                <w:color w:val="000000"/>
              </w:rPr>
              <w:t>14</w:t>
            </w:r>
          </w:p>
        </w:tc>
        <w:tc>
          <w:tcPr>
            <w:tcW w:w="901" w:type="dxa"/>
            <w:vAlign w:val="center"/>
          </w:tcPr>
          <w:p w14:paraId="5EC58D4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60" w:type="dxa"/>
            <w:vAlign w:val="center"/>
          </w:tcPr>
          <w:p w14:paraId="5BCA491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bl>
    <w:p w14:paraId="63A33450" w14:textId="77777777" w:rsidR="00731E9A" w:rsidRPr="00731E9A" w:rsidRDefault="00731E9A"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r w:rsidRPr="00731E9A">
        <w:rPr>
          <w:color w:val="000000"/>
        </w:rPr>
        <w:t>Tổng số giảng viên cơ hữu = Cột (3) - cột (7) - cột (8) = 56 người</w:t>
      </w:r>
    </w:p>
    <w:p w14:paraId="071AD92D" w14:textId="77777777" w:rsidR="00731E9A" w:rsidRDefault="00731E9A"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r w:rsidRPr="00731E9A">
        <w:rPr>
          <w:color w:val="000000"/>
        </w:rPr>
        <w:t>Tỷ lệ giảng viên cơ hữu trên tổng số cán bộ cơ hữu: 96,55%</w:t>
      </w:r>
    </w:p>
    <w:p w14:paraId="48E0A581" w14:textId="77777777" w:rsidR="00EA42F5" w:rsidRPr="00731E9A" w:rsidRDefault="00EA42F5"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p>
    <w:p w14:paraId="2C0A4D58"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rPr>
          <w:color w:val="000000"/>
        </w:rPr>
      </w:pPr>
      <w:r w:rsidRPr="00731E9A">
        <w:rPr>
          <w:color w:val="000000"/>
        </w:rPr>
        <w:t>Quy đổi số lượng giảng viên của đơn vị</w:t>
      </w:r>
    </w:p>
    <w:p w14:paraId="2245F313" w14:textId="77777777" w:rsidR="00731E9A" w:rsidRPr="00731E9A" w:rsidRDefault="00731E9A"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r w:rsidRPr="00731E9A">
        <w:rPr>
          <w:color w:val="000000"/>
        </w:rPr>
        <w:t>Quy đổi số lượng giảng viên của đơn vị thực hiện CTĐT theo quy định tại khoản 3, Điều 3 Thông tư số 32/2015/TT-BGDĐT ngày 16/12/2015 của Bộ trưởng Bộ Giáo dục và Đào tạo (nếu đơn vị có giảng viên có trình độ TSKH nhưng không có học hàm thì tính ngang với Phó Giáo sư theo thứ tự như cột 3 trong bảng 5).</w:t>
      </w:r>
    </w:p>
    <w:p w14:paraId="708AEC07" w14:textId="77777777" w:rsidR="00731E9A" w:rsidRPr="00731E9A" w:rsidRDefault="00731E9A"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r w:rsidRPr="00731E9A">
        <w:rPr>
          <w:color w:val="000000"/>
        </w:rPr>
        <w:t>Số liệu bảng 5 được lấy từ bảng 4 nhân với hệ số quy đổi (</w:t>
      </w:r>
      <w:r w:rsidRPr="00731E9A">
        <w:rPr>
          <w:i/>
          <w:color w:val="000000"/>
        </w:rPr>
        <w:t>Ví dụ đối với trường đại học, học viện)</w:t>
      </w:r>
      <w:r w:rsidRPr="00731E9A">
        <w:rPr>
          <w:color w:val="000000"/>
        </w:rPr>
        <w:t>.</w:t>
      </w:r>
    </w:p>
    <w:p w14:paraId="1C8DB75D"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5: Quy đổi số lượng giảng viên</w:t>
      </w:r>
    </w:p>
    <w:p w14:paraId="03C0372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bl>
      <w:tblPr>
        <w:tblW w:w="9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9"/>
        <w:gridCol w:w="1450"/>
        <w:gridCol w:w="685"/>
        <w:gridCol w:w="1157"/>
        <w:gridCol w:w="980"/>
        <w:gridCol w:w="1056"/>
        <w:gridCol w:w="963"/>
        <w:gridCol w:w="811"/>
        <w:gridCol w:w="733"/>
        <w:gridCol w:w="744"/>
      </w:tblGrid>
      <w:tr w:rsidR="00731E9A" w:rsidRPr="00731E9A" w14:paraId="0937FD16" w14:textId="77777777" w:rsidTr="00EA42F5">
        <w:trPr>
          <w:trHeight w:val="380"/>
        </w:trPr>
        <w:tc>
          <w:tcPr>
            <w:tcW w:w="549" w:type="dxa"/>
            <w:vMerge w:val="restart"/>
            <w:vAlign w:val="center"/>
          </w:tcPr>
          <w:p w14:paraId="00101714" w14:textId="77777777" w:rsidR="00731E9A" w:rsidRPr="00731E9A" w:rsidRDefault="00731E9A" w:rsidP="00731E9A">
            <w:pPr>
              <w:spacing w:line="26" w:lineRule="atLeast"/>
              <w:ind w:left="-23"/>
              <w:jc w:val="center"/>
              <w:rPr>
                <w:b/>
              </w:rPr>
            </w:pPr>
            <w:r w:rsidRPr="00731E9A">
              <w:rPr>
                <w:b/>
              </w:rPr>
              <w:t>TT</w:t>
            </w:r>
          </w:p>
        </w:tc>
        <w:tc>
          <w:tcPr>
            <w:tcW w:w="1450" w:type="dxa"/>
            <w:vMerge w:val="restart"/>
            <w:vAlign w:val="center"/>
          </w:tcPr>
          <w:p w14:paraId="04521A2F" w14:textId="77777777" w:rsidR="00731E9A" w:rsidRPr="00731E9A" w:rsidRDefault="00731E9A" w:rsidP="00731E9A">
            <w:pPr>
              <w:spacing w:line="26" w:lineRule="atLeast"/>
              <w:ind w:left="-23"/>
              <w:jc w:val="center"/>
              <w:rPr>
                <w:b/>
              </w:rPr>
            </w:pPr>
            <w:r w:rsidRPr="00731E9A">
              <w:rPr>
                <w:b/>
              </w:rPr>
              <w:t>Trình độ, học vị, chức danh,</w:t>
            </w:r>
          </w:p>
        </w:tc>
        <w:tc>
          <w:tcPr>
            <w:tcW w:w="685" w:type="dxa"/>
            <w:vMerge w:val="restart"/>
            <w:vAlign w:val="center"/>
          </w:tcPr>
          <w:p w14:paraId="5CC32E3A" w14:textId="77777777" w:rsidR="00731E9A" w:rsidRPr="00731E9A" w:rsidRDefault="00731E9A" w:rsidP="00731E9A">
            <w:pPr>
              <w:spacing w:line="26" w:lineRule="atLeast"/>
              <w:ind w:left="-23"/>
              <w:jc w:val="center"/>
              <w:rPr>
                <w:b/>
              </w:rPr>
            </w:pPr>
            <w:r w:rsidRPr="00731E9A">
              <w:rPr>
                <w:b/>
              </w:rPr>
              <w:t>Hệ số quy đổi</w:t>
            </w:r>
          </w:p>
        </w:tc>
        <w:tc>
          <w:tcPr>
            <w:tcW w:w="1157" w:type="dxa"/>
            <w:vMerge w:val="restart"/>
            <w:vAlign w:val="center"/>
          </w:tcPr>
          <w:p w14:paraId="46D1548F" w14:textId="77777777" w:rsidR="00731E9A" w:rsidRPr="00731E9A" w:rsidRDefault="00731E9A" w:rsidP="00731E9A">
            <w:pPr>
              <w:spacing w:line="26" w:lineRule="atLeast"/>
              <w:ind w:left="-23"/>
              <w:jc w:val="center"/>
              <w:rPr>
                <w:b/>
              </w:rPr>
            </w:pPr>
            <w:r w:rsidRPr="00731E9A">
              <w:rPr>
                <w:b/>
              </w:rPr>
              <w:t>Số lượng GV</w:t>
            </w:r>
          </w:p>
        </w:tc>
        <w:tc>
          <w:tcPr>
            <w:tcW w:w="2999" w:type="dxa"/>
            <w:gridSpan w:val="3"/>
            <w:vAlign w:val="center"/>
          </w:tcPr>
          <w:p w14:paraId="67A5D261" w14:textId="77777777" w:rsidR="00731E9A" w:rsidRPr="00731E9A" w:rsidRDefault="00731E9A" w:rsidP="00731E9A">
            <w:pPr>
              <w:spacing w:line="26" w:lineRule="atLeast"/>
              <w:ind w:left="-23"/>
              <w:jc w:val="center"/>
              <w:rPr>
                <w:b/>
              </w:rPr>
            </w:pPr>
            <w:r w:rsidRPr="00731E9A">
              <w:rPr>
                <w:b/>
              </w:rPr>
              <w:t>GV cơ hữu</w:t>
            </w:r>
          </w:p>
        </w:tc>
        <w:tc>
          <w:tcPr>
            <w:tcW w:w="811" w:type="dxa"/>
            <w:vMerge w:val="restart"/>
            <w:vAlign w:val="center"/>
          </w:tcPr>
          <w:p w14:paraId="5F84CAAC" w14:textId="77777777" w:rsidR="00731E9A" w:rsidRPr="00731E9A" w:rsidRDefault="00731E9A" w:rsidP="00731E9A">
            <w:pPr>
              <w:spacing w:line="26" w:lineRule="atLeast"/>
              <w:ind w:left="-23"/>
              <w:jc w:val="center"/>
              <w:rPr>
                <w:b/>
              </w:rPr>
            </w:pPr>
            <w:r w:rsidRPr="00731E9A">
              <w:rPr>
                <w:b/>
              </w:rPr>
              <w:t>GV thỉnh giảng</w:t>
            </w:r>
          </w:p>
        </w:tc>
        <w:tc>
          <w:tcPr>
            <w:tcW w:w="733" w:type="dxa"/>
            <w:vMerge w:val="restart"/>
            <w:vAlign w:val="center"/>
          </w:tcPr>
          <w:p w14:paraId="046016DC" w14:textId="77777777" w:rsidR="00731E9A" w:rsidRPr="00731E9A" w:rsidRDefault="00731E9A" w:rsidP="00731E9A">
            <w:pPr>
              <w:spacing w:line="26" w:lineRule="atLeast"/>
              <w:ind w:left="-23"/>
              <w:jc w:val="center"/>
              <w:rPr>
                <w:b/>
              </w:rPr>
            </w:pPr>
            <w:r w:rsidRPr="00731E9A">
              <w:rPr>
                <w:b/>
              </w:rPr>
              <w:t>GV quốc tế</w:t>
            </w:r>
          </w:p>
        </w:tc>
        <w:tc>
          <w:tcPr>
            <w:tcW w:w="744" w:type="dxa"/>
            <w:vMerge w:val="restart"/>
            <w:vAlign w:val="center"/>
          </w:tcPr>
          <w:p w14:paraId="75599863" w14:textId="77777777" w:rsidR="00731E9A" w:rsidRPr="00731E9A" w:rsidRDefault="00731E9A" w:rsidP="00731E9A">
            <w:pPr>
              <w:spacing w:line="26" w:lineRule="atLeast"/>
              <w:ind w:left="-23"/>
              <w:jc w:val="center"/>
              <w:rPr>
                <w:b/>
              </w:rPr>
            </w:pPr>
            <w:r w:rsidRPr="00731E9A">
              <w:rPr>
                <w:b/>
              </w:rPr>
              <w:t>GV quy đổi</w:t>
            </w:r>
          </w:p>
        </w:tc>
      </w:tr>
      <w:tr w:rsidR="00731E9A" w:rsidRPr="00731E9A" w14:paraId="6C3B1985" w14:textId="77777777" w:rsidTr="00EA42F5">
        <w:trPr>
          <w:trHeight w:val="1670"/>
        </w:trPr>
        <w:tc>
          <w:tcPr>
            <w:tcW w:w="549" w:type="dxa"/>
            <w:vMerge/>
            <w:vAlign w:val="center"/>
          </w:tcPr>
          <w:p w14:paraId="43F4F6DB" w14:textId="77777777" w:rsidR="00731E9A" w:rsidRPr="00731E9A" w:rsidRDefault="00731E9A" w:rsidP="00731E9A">
            <w:pPr>
              <w:widowControl w:val="0"/>
              <w:pBdr>
                <w:top w:val="nil"/>
                <w:left w:val="nil"/>
                <w:bottom w:val="nil"/>
                <w:right w:val="nil"/>
                <w:between w:val="nil"/>
              </w:pBdr>
              <w:spacing w:line="26" w:lineRule="atLeast"/>
              <w:jc w:val="left"/>
              <w:rPr>
                <w:b/>
              </w:rPr>
            </w:pPr>
          </w:p>
        </w:tc>
        <w:tc>
          <w:tcPr>
            <w:tcW w:w="1450" w:type="dxa"/>
            <w:vMerge/>
            <w:vAlign w:val="center"/>
          </w:tcPr>
          <w:p w14:paraId="27AEFC70" w14:textId="77777777" w:rsidR="00731E9A" w:rsidRPr="00731E9A" w:rsidRDefault="00731E9A" w:rsidP="00731E9A">
            <w:pPr>
              <w:widowControl w:val="0"/>
              <w:pBdr>
                <w:top w:val="nil"/>
                <w:left w:val="nil"/>
                <w:bottom w:val="nil"/>
                <w:right w:val="nil"/>
                <w:between w:val="nil"/>
              </w:pBdr>
              <w:spacing w:line="26" w:lineRule="atLeast"/>
              <w:jc w:val="left"/>
              <w:rPr>
                <w:b/>
              </w:rPr>
            </w:pPr>
          </w:p>
        </w:tc>
        <w:tc>
          <w:tcPr>
            <w:tcW w:w="685" w:type="dxa"/>
            <w:vMerge/>
            <w:vAlign w:val="center"/>
          </w:tcPr>
          <w:p w14:paraId="7F171619" w14:textId="77777777" w:rsidR="00731E9A" w:rsidRPr="00731E9A" w:rsidRDefault="00731E9A" w:rsidP="00731E9A">
            <w:pPr>
              <w:widowControl w:val="0"/>
              <w:pBdr>
                <w:top w:val="nil"/>
                <w:left w:val="nil"/>
                <w:bottom w:val="nil"/>
                <w:right w:val="nil"/>
                <w:between w:val="nil"/>
              </w:pBdr>
              <w:spacing w:line="26" w:lineRule="atLeast"/>
              <w:jc w:val="left"/>
              <w:rPr>
                <w:b/>
              </w:rPr>
            </w:pPr>
          </w:p>
        </w:tc>
        <w:tc>
          <w:tcPr>
            <w:tcW w:w="1157" w:type="dxa"/>
            <w:vMerge/>
            <w:vAlign w:val="center"/>
          </w:tcPr>
          <w:p w14:paraId="33B7ACE0" w14:textId="77777777" w:rsidR="00731E9A" w:rsidRPr="00731E9A" w:rsidRDefault="00731E9A" w:rsidP="00731E9A">
            <w:pPr>
              <w:widowControl w:val="0"/>
              <w:pBdr>
                <w:top w:val="nil"/>
                <w:left w:val="nil"/>
                <w:bottom w:val="nil"/>
                <w:right w:val="nil"/>
                <w:between w:val="nil"/>
              </w:pBdr>
              <w:spacing w:line="26" w:lineRule="atLeast"/>
              <w:jc w:val="left"/>
              <w:rPr>
                <w:b/>
              </w:rPr>
            </w:pPr>
          </w:p>
        </w:tc>
        <w:tc>
          <w:tcPr>
            <w:tcW w:w="980" w:type="dxa"/>
            <w:tcBorders>
              <w:top w:val="nil"/>
            </w:tcBorders>
          </w:tcPr>
          <w:p w14:paraId="286FE784" w14:textId="77777777" w:rsidR="00731E9A" w:rsidRPr="00731E9A" w:rsidRDefault="00731E9A" w:rsidP="00731E9A">
            <w:pPr>
              <w:spacing w:line="26" w:lineRule="atLeast"/>
              <w:ind w:left="-23" w:right="37"/>
              <w:rPr>
                <w:b/>
              </w:rPr>
            </w:pPr>
            <w:r w:rsidRPr="00731E9A">
              <w:rPr>
                <w:b/>
              </w:rPr>
              <w:t>GV trong biên chế trực tiếp giảng dạy</w:t>
            </w:r>
          </w:p>
        </w:tc>
        <w:tc>
          <w:tcPr>
            <w:tcW w:w="1056" w:type="dxa"/>
            <w:tcBorders>
              <w:top w:val="nil"/>
            </w:tcBorders>
          </w:tcPr>
          <w:p w14:paraId="68117A22" w14:textId="77777777" w:rsidR="00731E9A" w:rsidRPr="00731E9A" w:rsidRDefault="00731E9A" w:rsidP="00731E9A">
            <w:pPr>
              <w:spacing w:line="26" w:lineRule="atLeast"/>
              <w:ind w:left="-23" w:right="71"/>
              <w:jc w:val="center"/>
              <w:rPr>
                <w:b/>
              </w:rPr>
            </w:pPr>
            <w:r w:rsidRPr="00731E9A">
              <w:rPr>
                <w:b/>
              </w:rPr>
              <w:t>GV hợp đồng dài hạn trực tiếp giảng dạy</w:t>
            </w:r>
          </w:p>
        </w:tc>
        <w:tc>
          <w:tcPr>
            <w:tcW w:w="963" w:type="dxa"/>
            <w:tcBorders>
              <w:top w:val="nil"/>
            </w:tcBorders>
          </w:tcPr>
          <w:p w14:paraId="018759A0" w14:textId="77777777" w:rsidR="00731E9A" w:rsidRPr="00731E9A" w:rsidRDefault="00731E9A" w:rsidP="00731E9A">
            <w:pPr>
              <w:spacing w:line="26" w:lineRule="atLeast"/>
              <w:ind w:left="-23" w:right="3"/>
              <w:jc w:val="center"/>
              <w:rPr>
                <w:b/>
              </w:rPr>
            </w:pPr>
            <w:r w:rsidRPr="00731E9A">
              <w:rPr>
                <w:b/>
              </w:rPr>
              <w:t>GV kiêm nhiệm là cán bộ quản lý</w:t>
            </w:r>
          </w:p>
        </w:tc>
        <w:tc>
          <w:tcPr>
            <w:tcW w:w="811" w:type="dxa"/>
            <w:vMerge/>
            <w:vAlign w:val="center"/>
          </w:tcPr>
          <w:p w14:paraId="4085F87C" w14:textId="77777777" w:rsidR="00731E9A" w:rsidRPr="00731E9A" w:rsidRDefault="00731E9A" w:rsidP="00731E9A">
            <w:pPr>
              <w:widowControl w:val="0"/>
              <w:pBdr>
                <w:top w:val="nil"/>
                <w:left w:val="nil"/>
                <w:bottom w:val="nil"/>
                <w:right w:val="nil"/>
                <w:between w:val="nil"/>
              </w:pBdr>
              <w:spacing w:line="26" w:lineRule="atLeast"/>
              <w:jc w:val="left"/>
              <w:rPr>
                <w:b/>
              </w:rPr>
            </w:pPr>
          </w:p>
        </w:tc>
        <w:tc>
          <w:tcPr>
            <w:tcW w:w="733" w:type="dxa"/>
            <w:vMerge/>
            <w:vAlign w:val="center"/>
          </w:tcPr>
          <w:p w14:paraId="6E9A9113" w14:textId="77777777" w:rsidR="00731E9A" w:rsidRPr="00731E9A" w:rsidRDefault="00731E9A" w:rsidP="00731E9A">
            <w:pPr>
              <w:widowControl w:val="0"/>
              <w:pBdr>
                <w:top w:val="nil"/>
                <w:left w:val="nil"/>
                <w:bottom w:val="nil"/>
                <w:right w:val="nil"/>
                <w:between w:val="nil"/>
              </w:pBdr>
              <w:spacing w:line="26" w:lineRule="atLeast"/>
              <w:jc w:val="left"/>
              <w:rPr>
                <w:b/>
              </w:rPr>
            </w:pPr>
          </w:p>
        </w:tc>
        <w:tc>
          <w:tcPr>
            <w:tcW w:w="744" w:type="dxa"/>
            <w:vMerge/>
            <w:vAlign w:val="center"/>
          </w:tcPr>
          <w:p w14:paraId="3ABC7E03" w14:textId="77777777" w:rsidR="00731E9A" w:rsidRPr="00731E9A" w:rsidRDefault="00731E9A" w:rsidP="00731E9A">
            <w:pPr>
              <w:widowControl w:val="0"/>
              <w:pBdr>
                <w:top w:val="nil"/>
                <w:left w:val="nil"/>
                <w:bottom w:val="nil"/>
                <w:right w:val="nil"/>
                <w:between w:val="nil"/>
              </w:pBdr>
              <w:spacing w:line="26" w:lineRule="atLeast"/>
              <w:jc w:val="left"/>
              <w:rPr>
                <w:b/>
              </w:rPr>
            </w:pPr>
          </w:p>
        </w:tc>
      </w:tr>
      <w:tr w:rsidR="00731E9A" w:rsidRPr="00731E9A" w14:paraId="01AFA6C7" w14:textId="77777777" w:rsidTr="00EA42F5">
        <w:trPr>
          <w:trHeight w:val="379"/>
        </w:trPr>
        <w:tc>
          <w:tcPr>
            <w:tcW w:w="549" w:type="dxa"/>
          </w:tcPr>
          <w:p w14:paraId="324EFAC1" w14:textId="77777777" w:rsidR="00731E9A" w:rsidRPr="00731E9A" w:rsidRDefault="00731E9A" w:rsidP="00731E9A">
            <w:pPr>
              <w:spacing w:line="26" w:lineRule="atLeast"/>
              <w:ind w:left="-23" w:right="1"/>
              <w:jc w:val="center"/>
            </w:pPr>
            <w:r w:rsidRPr="00731E9A">
              <w:t>(1)</w:t>
            </w:r>
          </w:p>
        </w:tc>
        <w:tc>
          <w:tcPr>
            <w:tcW w:w="1450" w:type="dxa"/>
          </w:tcPr>
          <w:p w14:paraId="1AF68646" w14:textId="77777777" w:rsidR="00731E9A" w:rsidRPr="00731E9A" w:rsidRDefault="00731E9A" w:rsidP="00731E9A">
            <w:pPr>
              <w:spacing w:line="26" w:lineRule="atLeast"/>
              <w:ind w:left="-23"/>
              <w:jc w:val="center"/>
            </w:pPr>
            <w:r w:rsidRPr="00731E9A">
              <w:t>(2)</w:t>
            </w:r>
          </w:p>
        </w:tc>
        <w:tc>
          <w:tcPr>
            <w:tcW w:w="685" w:type="dxa"/>
          </w:tcPr>
          <w:p w14:paraId="7E89DBD4" w14:textId="77777777" w:rsidR="00731E9A" w:rsidRPr="00731E9A" w:rsidRDefault="00731E9A" w:rsidP="00731E9A">
            <w:pPr>
              <w:spacing w:line="26" w:lineRule="atLeast"/>
              <w:ind w:left="-23"/>
              <w:jc w:val="center"/>
            </w:pPr>
            <w:r w:rsidRPr="00731E9A">
              <w:t>(3)</w:t>
            </w:r>
          </w:p>
        </w:tc>
        <w:tc>
          <w:tcPr>
            <w:tcW w:w="1157" w:type="dxa"/>
          </w:tcPr>
          <w:p w14:paraId="09C36142" w14:textId="77777777" w:rsidR="00731E9A" w:rsidRPr="00731E9A" w:rsidRDefault="00731E9A" w:rsidP="00731E9A">
            <w:pPr>
              <w:spacing w:line="26" w:lineRule="atLeast"/>
              <w:ind w:left="-23" w:right="130"/>
              <w:jc w:val="center"/>
            </w:pPr>
            <w:r w:rsidRPr="00731E9A">
              <w:t>(4)</w:t>
            </w:r>
          </w:p>
        </w:tc>
        <w:tc>
          <w:tcPr>
            <w:tcW w:w="980" w:type="dxa"/>
          </w:tcPr>
          <w:p w14:paraId="2776E397" w14:textId="77777777" w:rsidR="00731E9A" w:rsidRPr="00731E9A" w:rsidRDefault="00731E9A" w:rsidP="00731E9A">
            <w:pPr>
              <w:spacing w:line="26" w:lineRule="atLeast"/>
              <w:ind w:left="-23"/>
              <w:jc w:val="center"/>
            </w:pPr>
            <w:r w:rsidRPr="00731E9A">
              <w:t>(5)</w:t>
            </w:r>
          </w:p>
        </w:tc>
        <w:tc>
          <w:tcPr>
            <w:tcW w:w="1056" w:type="dxa"/>
          </w:tcPr>
          <w:p w14:paraId="1705DDB1" w14:textId="77777777" w:rsidR="00731E9A" w:rsidRPr="00731E9A" w:rsidRDefault="00731E9A" w:rsidP="00731E9A">
            <w:pPr>
              <w:spacing w:line="26" w:lineRule="atLeast"/>
              <w:ind w:left="-23" w:right="1"/>
              <w:jc w:val="center"/>
            </w:pPr>
            <w:r w:rsidRPr="00731E9A">
              <w:t>(6)</w:t>
            </w:r>
          </w:p>
        </w:tc>
        <w:tc>
          <w:tcPr>
            <w:tcW w:w="963" w:type="dxa"/>
          </w:tcPr>
          <w:p w14:paraId="57168DDD" w14:textId="77777777" w:rsidR="00731E9A" w:rsidRPr="00731E9A" w:rsidRDefault="00731E9A" w:rsidP="00731E9A">
            <w:pPr>
              <w:spacing w:line="26" w:lineRule="atLeast"/>
              <w:ind w:left="-23"/>
              <w:jc w:val="center"/>
            </w:pPr>
            <w:r w:rsidRPr="00731E9A">
              <w:t>(7)</w:t>
            </w:r>
          </w:p>
        </w:tc>
        <w:tc>
          <w:tcPr>
            <w:tcW w:w="811" w:type="dxa"/>
          </w:tcPr>
          <w:p w14:paraId="174D4AD4" w14:textId="77777777" w:rsidR="00731E9A" w:rsidRPr="00731E9A" w:rsidRDefault="00731E9A" w:rsidP="00731E9A">
            <w:pPr>
              <w:spacing w:line="26" w:lineRule="atLeast"/>
              <w:ind w:left="-23" w:right="3"/>
              <w:jc w:val="center"/>
            </w:pPr>
            <w:r w:rsidRPr="00731E9A">
              <w:t>(8)</w:t>
            </w:r>
          </w:p>
        </w:tc>
        <w:tc>
          <w:tcPr>
            <w:tcW w:w="733" w:type="dxa"/>
          </w:tcPr>
          <w:p w14:paraId="0B3C5DF1" w14:textId="77777777" w:rsidR="00731E9A" w:rsidRPr="00731E9A" w:rsidRDefault="00731E9A" w:rsidP="00731E9A">
            <w:pPr>
              <w:spacing w:line="26" w:lineRule="atLeast"/>
              <w:ind w:left="-23" w:right="1"/>
              <w:jc w:val="center"/>
            </w:pPr>
            <w:r w:rsidRPr="00731E9A">
              <w:t>(9)</w:t>
            </w:r>
          </w:p>
        </w:tc>
        <w:tc>
          <w:tcPr>
            <w:tcW w:w="744" w:type="dxa"/>
          </w:tcPr>
          <w:p w14:paraId="25EC9F80" w14:textId="77777777" w:rsidR="00731E9A" w:rsidRPr="00731E9A" w:rsidRDefault="00731E9A" w:rsidP="00731E9A">
            <w:pPr>
              <w:spacing w:line="26" w:lineRule="atLeast"/>
              <w:ind w:left="-23" w:right="1"/>
              <w:jc w:val="center"/>
            </w:pPr>
            <w:r w:rsidRPr="00731E9A">
              <w:t>(10)</w:t>
            </w:r>
          </w:p>
        </w:tc>
      </w:tr>
      <w:tr w:rsidR="00731E9A" w:rsidRPr="00731E9A" w14:paraId="0E1FDCFB" w14:textId="77777777" w:rsidTr="00EA42F5">
        <w:trPr>
          <w:trHeight w:val="214"/>
        </w:trPr>
        <w:tc>
          <w:tcPr>
            <w:tcW w:w="549" w:type="dxa"/>
          </w:tcPr>
          <w:p w14:paraId="4A9DD963" w14:textId="77777777" w:rsidR="00731E9A" w:rsidRPr="00731E9A" w:rsidRDefault="00731E9A" w:rsidP="00731E9A">
            <w:pPr>
              <w:spacing w:line="26" w:lineRule="atLeast"/>
              <w:ind w:left="-23"/>
            </w:pPr>
          </w:p>
        </w:tc>
        <w:tc>
          <w:tcPr>
            <w:tcW w:w="1450" w:type="dxa"/>
          </w:tcPr>
          <w:p w14:paraId="24A9948B" w14:textId="77777777" w:rsidR="00731E9A" w:rsidRPr="00731E9A" w:rsidRDefault="00731E9A" w:rsidP="00731E9A">
            <w:pPr>
              <w:spacing w:line="26" w:lineRule="atLeast"/>
              <w:ind w:left="-23"/>
              <w:jc w:val="left"/>
            </w:pPr>
            <w:r w:rsidRPr="00731E9A">
              <w:t>Hệ số quy đổi</w:t>
            </w:r>
          </w:p>
        </w:tc>
        <w:tc>
          <w:tcPr>
            <w:tcW w:w="685" w:type="dxa"/>
          </w:tcPr>
          <w:p w14:paraId="18B4605B" w14:textId="77777777" w:rsidR="00731E9A" w:rsidRPr="00731E9A" w:rsidRDefault="00731E9A" w:rsidP="00731E9A">
            <w:pPr>
              <w:spacing w:line="26" w:lineRule="atLeast"/>
              <w:ind w:left="-23"/>
            </w:pPr>
          </w:p>
        </w:tc>
        <w:tc>
          <w:tcPr>
            <w:tcW w:w="1157" w:type="dxa"/>
          </w:tcPr>
          <w:p w14:paraId="5AE13DF3" w14:textId="77777777" w:rsidR="00731E9A" w:rsidRPr="00731E9A" w:rsidRDefault="00731E9A" w:rsidP="00731E9A">
            <w:pPr>
              <w:spacing w:line="26" w:lineRule="atLeast"/>
              <w:ind w:left="-23"/>
            </w:pPr>
          </w:p>
        </w:tc>
        <w:tc>
          <w:tcPr>
            <w:tcW w:w="980" w:type="dxa"/>
          </w:tcPr>
          <w:p w14:paraId="0E128AA4" w14:textId="77777777" w:rsidR="00731E9A" w:rsidRPr="00731E9A" w:rsidRDefault="00731E9A" w:rsidP="00731E9A">
            <w:pPr>
              <w:spacing w:line="26" w:lineRule="atLeast"/>
              <w:ind w:left="-23" w:right="1"/>
              <w:jc w:val="center"/>
            </w:pPr>
            <w:r w:rsidRPr="00731E9A">
              <w:t>1,0</w:t>
            </w:r>
          </w:p>
        </w:tc>
        <w:tc>
          <w:tcPr>
            <w:tcW w:w="1056" w:type="dxa"/>
          </w:tcPr>
          <w:p w14:paraId="785D769D" w14:textId="77777777" w:rsidR="00731E9A" w:rsidRPr="00731E9A" w:rsidRDefault="00731E9A" w:rsidP="00731E9A">
            <w:pPr>
              <w:spacing w:line="26" w:lineRule="atLeast"/>
              <w:ind w:left="-23" w:right="2"/>
              <w:jc w:val="center"/>
            </w:pPr>
            <w:r w:rsidRPr="00731E9A">
              <w:t>1,0</w:t>
            </w:r>
          </w:p>
        </w:tc>
        <w:tc>
          <w:tcPr>
            <w:tcW w:w="963" w:type="dxa"/>
          </w:tcPr>
          <w:p w14:paraId="349C585A" w14:textId="77777777" w:rsidR="00731E9A" w:rsidRPr="00731E9A" w:rsidRDefault="00731E9A" w:rsidP="00731E9A">
            <w:pPr>
              <w:spacing w:line="26" w:lineRule="atLeast"/>
              <w:ind w:left="-23" w:right="1"/>
              <w:jc w:val="center"/>
            </w:pPr>
            <w:r w:rsidRPr="00731E9A">
              <w:t>0,3</w:t>
            </w:r>
          </w:p>
        </w:tc>
        <w:tc>
          <w:tcPr>
            <w:tcW w:w="811" w:type="dxa"/>
          </w:tcPr>
          <w:p w14:paraId="6CF63D26" w14:textId="77777777" w:rsidR="00731E9A" w:rsidRPr="00731E9A" w:rsidRDefault="00731E9A" w:rsidP="00731E9A">
            <w:pPr>
              <w:spacing w:line="26" w:lineRule="atLeast"/>
              <w:ind w:left="-23" w:right="4"/>
              <w:jc w:val="center"/>
            </w:pPr>
            <w:r w:rsidRPr="00731E9A">
              <w:t>0,2</w:t>
            </w:r>
          </w:p>
        </w:tc>
        <w:tc>
          <w:tcPr>
            <w:tcW w:w="733" w:type="dxa"/>
          </w:tcPr>
          <w:p w14:paraId="3D94CD72" w14:textId="77777777" w:rsidR="00731E9A" w:rsidRPr="00731E9A" w:rsidRDefault="00731E9A" w:rsidP="00731E9A">
            <w:pPr>
              <w:spacing w:line="26" w:lineRule="atLeast"/>
              <w:ind w:left="-23" w:right="2"/>
              <w:jc w:val="center"/>
            </w:pPr>
            <w:r w:rsidRPr="00731E9A">
              <w:t>0,2</w:t>
            </w:r>
          </w:p>
        </w:tc>
        <w:tc>
          <w:tcPr>
            <w:tcW w:w="744" w:type="dxa"/>
          </w:tcPr>
          <w:p w14:paraId="109A64F6" w14:textId="77777777" w:rsidR="00731E9A" w:rsidRPr="00731E9A" w:rsidRDefault="00731E9A" w:rsidP="00731E9A">
            <w:pPr>
              <w:spacing w:line="26" w:lineRule="atLeast"/>
              <w:ind w:left="-23"/>
            </w:pPr>
          </w:p>
        </w:tc>
      </w:tr>
      <w:tr w:rsidR="00731E9A" w:rsidRPr="00731E9A" w14:paraId="68D3EE9A" w14:textId="77777777" w:rsidTr="00EA42F5">
        <w:trPr>
          <w:trHeight w:val="263"/>
        </w:trPr>
        <w:tc>
          <w:tcPr>
            <w:tcW w:w="549" w:type="dxa"/>
          </w:tcPr>
          <w:p w14:paraId="776D31B7" w14:textId="77777777" w:rsidR="00731E9A" w:rsidRPr="00731E9A" w:rsidRDefault="00731E9A" w:rsidP="00731E9A">
            <w:pPr>
              <w:spacing w:line="26" w:lineRule="atLeast"/>
              <w:ind w:left="-23"/>
              <w:jc w:val="center"/>
            </w:pPr>
            <w:r w:rsidRPr="00731E9A">
              <w:t>1</w:t>
            </w:r>
          </w:p>
        </w:tc>
        <w:tc>
          <w:tcPr>
            <w:tcW w:w="1450" w:type="dxa"/>
          </w:tcPr>
          <w:p w14:paraId="331943F3" w14:textId="77777777" w:rsidR="00731E9A" w:rsidRPr="00731E9A" w:rsidRDefault="00731E9A" w:rsidP="00731E9A">
            <w:pPr>
              <w:spacing w:line="26" w:lineRule="atLeast"/>
              <w:ind w:left="-23"/>
              <w:jc w:val="left"/>
            </w:pPr>
            <w:r w:rsidRPr="00731E9A">
              <w:t>Giáo sư, Viện sĩ</w:t>
            </w:r>
          </w:p>
        </w:tc>
        <w:tc>
          <w:tcPr>
            <w:tcW w:w="685" w:type="dxa"/>
          </w:tcPr>
          <w:p w14:paraId="6B508E87" w14:textId="77777777" w:rsidR="00731E9A" w:rsidRPr="00731E9A" w:rsidRDefault="00731E9A" w:rsidP="00731E9A">
            <w:pPr>
              <w:spacing w:line="26" w:lineRule="atLeast"/>
              <w:ind w:left="-23" w:right="1"/>
              <w:jc w:val="center"/>
            </w:pPr>
            <w:r w:rsidRPr="00731E9A">
              <w:t>5,0</w:t>
            </w:r>
          </w:p>
        </w:tc>
        <w:tc>
          <w:tcPr>
            <w:tcW w:w="1157" w:type="dxa"/>
          </w:tcPr>
          <w:p w14:paraId="0C78B54D" w14:textId="77777777" w:rsidR="00731E9A" w:rsidRPr="00731E9A" w:rsidRDefault="00731E9A" w:rsidP="00731E9A">
            <w:pPr>
              <w:spacing w:line="26" w:lineRule="atLeast"/>
              <w:ind w:left="-23" w:right="129"/>
              <w:jc w:val="center"/>
            </w:pPr>
            <w:r w:rsidRPr="00731E9A">
              <w:t>0</w:t>
            </w:r>
          </w:p>
        </w:tc>
        <w:tc>
          <w:tcPr>
            <w:tcW w:w="980" w:type="dxa"/>
          </w:tcPr>
          <w:p w14:paraId="0DCFFFF3" w14:textId="77777777" w:rsidR="00731E9A" w:rsidRPr="00731E9A" w:rsidRDefault="00731E9A" w:rsidP="00731E9A">
            <w:pPr>
              <w:spacing w:line="26" w:lineRule="atLeast"/>
              <w:ind w:left="-23" w:right="4"/>
              <w:jc w:val="center"/>
            </w:pPr>
            <w:r w:rsidRPr="00731E9A">
              <w:t>0</w:t>
            </w:r>
          </w:p>
        </w:tc>
        <w:tc>
          <w:tcPr>
            <w:tcW w:w="1056" w:type="dxa"/>
          </w:tcPr>
          <w:p w14:paraId="7F9AD0DC" w14:textId="77777777" w:rsidR="00731E9A" w:rsidRPr="00731E9A" w:rsidRDefault="00731E9A" w:rsidP="00731E9A">
            <w:pPr>
              <w:spacing w:line="26" w:lineRule="atLeast"/>
              <w:ind w:left="-23"/>
              <w:jc w:val="center"/>
            </w:pPr>
            <w:r w:rsidRPr="00731E9A">
              <w:t>0</w:t>
            </w:r>
          </w:p>
        </w:tc>
        <w:tc>
          <w:tcPr>
            <w:tcW w:w="963" w:type="dxa"/>
          </w:tcPr>
          <w:p w14:paraId="714B81FA" w14:textId="77777777" w:rsidR="00731E9A" w:rsidRPr="00731E9A" w:rsidRDefault="00731E9A" w:rsidP="00731E9A">
            <w:pPr>
              <w:spacing w:line="26" w:lineRule="atLeast"/>
              <w:ind w:left="-23" w:right="4"/>
              <w:jc w:val="center"/>
            </w:pPr>
            <w:r w:rsidRPr="00731E9A">
              <w:t>0</w:t>
            </w:r>
          </w:p>
        </w:tc>
        <w:tc>
          <w:tcPr>
            <w:tcW w:w="811" w:type="dxa"/>
          </w:tcPr>
          <w:p w14:paraId="78C64FF9" w14:textId="77777777" w:rsidR="00731E9A" w:rsidRPr="00731E9A" w:rsidRDefault="00731E9A" w:rsidP="00731E9A">
            <w:pPr>
              <w:spacing w:line="26" w:lineRule="atLeast"/>
              <w:ind w:left="-23" w:right="2"/>
              <w:jc w:val="center"/>
            </w:pPr>
            <w:r w:rsidRPr="00731E9A">
              <w:t>0</w:t>
            </w:r>
          </w:p>
        </w:tc>
        <w:tc>
          <w:tcPr>
            <w:tcW w:w="733" w:type="dxa"/>
          </w:tcPr>
          <w:p w14:paraId="6AF702E8" w14:textId="77777777" w:rsidR="00731E9A" w:rsidRPr="00731E9A" w:rsidRDefault="00731E9A" w:rsidP="00731E9A">
            <w:pPr>
              <w:spacing w:line="26" w:lineRule="atLeast"/>
              <w:ind w:left="-23" w:right="4"/>
              <w:jc w:val="center"/>
            </w:pPr>
            <w:r w:rsidRPr="00731E9A">
              <w:t>0</w:t>
            </w:r>
          </w:p>
        </w:tc>
        <w:tc>
          <w:tcPr>
            <w:tcW w:w="744" w:type="dxa"/>
          </w:tcPr>
          <w:p w14:paraId="21377D70" w14:textId="77777777" w:rsidR="00731E9A" w:rsidRPr="00731E9A" w:rsidRDefault="00731E9A" w:rsidP="00731E9A">
            <w:pPr>
              <w:spacing w:line="26" w:lineRule="atLeast"/>
              <w:ind w:left="-23" w:right="4"/>
              <w:jc w:val="center"/>
            </w:pPr>
            <w:r w:rsidRPr="00731E9A">
              <w:t>0</w:t>
            </w:r>
          </w:p>
        </w:tc>
      </w:tr>
      <w:tr w:rsidR="00731E9A" w:rsidRPr="00731E9A" w14:paraId="6A0BF665" w14:textId="77777777" w:rsidTr="00EA42F5">
        <w:trPr>
          <w:trHeight w:val="222"/>
        </w:trPr>
        <w:tc>
          <w:tcPr>
            <w:tcW w:w="549" w:type="dxa"/>
          </w:tcPr>
          <w:p w14:paraId="25757DA3" w14:textId="77777777" w:rsidR="00731E9A" w:rsidRPr="00731E9A" w:rsidRDefault="00731E9A" w:rsidP="00731E9A">
            <w:pPr>
              <w:spacing w:line="26" w:lineRule="atLeast"/>
              <w:ind w:left="-23"/>
              <w:jc w:val="center"/>
            </w:pPr>
            <w:r w:rsidRPr="00731E9A">
              <w:t>2</w:t>
            </w:r>
          </w:p>
        </w:tc>
        <w:tc>
          <w:tcPr>
            <w:tcW w:w="1450" w:type="dxa"/>
          </w:tcPr>
          <w:p w14:paraId="27619B13" w14:textId="77777777" w:rsidR="00731E9A" w:rsidRPr="00731E9A" w:rsidRDefault="00731E9A" w:rsidP="00731E9A">
            <w:pPr>
              <w:spacing w:line="26" w:lineRule="atLeast"/>
              <w:ind w:left="-23"/>
              <w:jc w:val="left"/>
            </w:pPr>
            <w:r w:rsidRPr="00731E9A">
              <w:t>Phó Giáo sư</w:t>
            </w:r>
          </w:p>
        </w:tc>
        <w:tc>
          <w:tcPr>
            <w:tcW w:w="685" w:type="dxa"/>
          </w:tcPr>
          <w:p w14:paraId="6686FEF8" w14:textId="77777777" w:rsidR="00731E9A" w:rsidRPr="00731E9A" w:rsidRDefault="00731E9A" w:rsidP="00731E9A">
            <w:pPr>
              <w:spacing w:line="26" w:lineRule="atLeast"/>
              <w:ind w:left="-23" w:right="1"/>
              <w:jc w:val="center"/>
            </w:pPr>
            <w:r w:rsidRPr="00731E9A">
              <w:t>3,0</w:t>
            </w:r>
          </w:p>
        </w:tc>
        <w:tc>
          <w:tcPr>
            <w:tcW w:w="1157" w:type="dxa"/>
          </w:tcPr>
          <w:p w14:paraId="63F04C7A" w14:textId="77777777" w:rsidR="00731E9A" w:rsidRPr="00731E9A" w:rsidRDefault="00731E9A" w:rsidP="00731E9A">
            <w:pPr>
              <w:spacing w:line="26" w:lineRule="atLeast"/>
              <w:ind w:left="-23" w:right="2"/>
              <w:jc w:val="center"/>
            </w:pPr>
            <w:r w:rsidRPr="00731E9A">
              <w:t>1</w:t>
            </w:r>
          </w:p>
        </w:tc>
        <w:tc>
          <w:tcPr>
            <w:tcW w:w="980" w:type="dxa"/>
          </w:tcPr>
          <w:p w14:paraId="14B2E31A" w14:textId="77777777" w:rsidR="00731E9A" w:rsidRPr="00731E9A" w:rsidRDefault="00731E9A" w:rsidP="00731E9A">
            <w:pPr>
              <w:spacing w:line="26" w:lineRule="atLeast"/>
              <w:ind w:left="-23" w:right="3"/>
              <w:jc w:val="center"/>
            </w:pPr>
            <w:r w:rsidRPr="00731E9A">
              <w:t>0</w:t>
            </w:r>
          </w:p>
        </w:tc>
        <w:tc>
          <w:tcPr>
            <w:tcW w:w="1056" w:type="dxa"/>
          </w:tcPr>
          <w:p w14:paraId="2DBF1CCF" w14:textId="77777777" w:rsidR="00731E9A" w:rsidRPr="00731E9A" w:rsidRDefault="00731E9A" w:rsidP="00731E9A">
            <w:pPr>
              <w:spacing w:line="26" w:lineRule="atLeast"/>
              <w:ind w:left="-23" w:right="3"/>
              <w:jc w:val="center"/>
            </w:pPr>
            <w:r w:rsidRPr="00731E9A">
              <w:t>0</w:t>
            </w:r>
          </w:p>
        </w:tc>
        <w:tc>
          <w:tcPr>
            <w:tcW w:w="963" w:type="dxa"/>
          </w:tcPr>
          <w:p w14:paraId="17C10C2A" w14:textId="77777777" w:rsidR="00731E9A" w:rsidRPr="00731E9A" w:rsidRDefault="00731E9A" w:rsidP="00731E9A">
            <w:pPr>
              <w:spacing w:line="26" w:lineRule="atLeast"/>
              <w:ind w:left="-23" w:right="4"/>
              <w:jc w:val="center"/>
            </w:pPr>
            <w:r w:rsidRPr="00731E9A">
              <w:t>1</w:t>
            </w:r>
          </w:p>
        </w:tc>
        <w:tc>
          <w:tcPr>
            <w:tcW w:w="811" w:type="dxa"/>
          </w:tcPr>
          <w:p w14:paraId="63FC6E5D" w14:textId="77777777" w:rsidR="00731E9A" w:rsidRPr="00731E9A" w:rsidRDefault="00731E9A" w:rsidP="00731E9A">
            <w:pPr>
              <w:spacing w:line="26" w:lineRule="atLeast"/>
              <w:ind w:left="-23" w:right="2"/>
              <w:jc w:val="center"/>
            </w:pPr>
            <w:r w:rsidRPr="00731E9A">
              <w:t>0</w:t>
            </w:r>
          </w:p>
        </w:tc>
        <w:tc>
          <w:tcPr>
            <w:tcW w:w="733" w:type="dxa"/>
          </w:tcPr>
          <w:p w14:paraId="6622CE15" w14:textId="77777777" w:rsidR="00731E9A" w:rsidRPr="00731E9A" w:rsidRDefault="00731E9A" w:rsidP="00731E9A">
            <w:pPr>
              <w:spacing w:line="26" w:lineRule="atLeast"/>
              <w:ind w:left="-23" w:right="4"/>
              <w:jc w:val="center"/>
            </w:pPr>
            <w:r w:rsidRPr="00731E9A">
              <w:t>0</w:t>
            </w:r>
          </w:p>
        </w:tc>
        <w:tc>
          <w:tcPr>
            <w:tcW w:w="744" w:type="dxa"/>
          </w:tcPr>
          <w:p w14:paraId="6048F5D6" w14:textId="77777777" w:rsidR="00731E9A" w:rsidRPr="00731E9A" w:rsidRDefault="00731E9A" w:rsidP="00731E9A">
            <w:pPr>
              <w:spacing w:line="26" w:lineRule="atLeast"/>
              <w:ind w:left="-23" w:right="2"/>
              <w:jc w:val="center"/>
            </w:pPr>
            <w:r w:rsidRPr="00731E9A">
              <w:t>0,9</w:t>
            </w:r>
          </w:p>
        </w:tc>
      </w:tr>
      <w:tr w:rsidR="00731E9A" w:rsidRPr="00731E9A" w14:paraId="59F80051" w14:textId="77777777" w:rsidTr="00EA42F5">
        <w:trPr>
          <w:trHeight w:val="263"/>
        </w:trPr>
        <w:tc>
          <w:tcPr>
            <w:tcW w:w="549" w:type="dxa"/>
          </w:tcPr>
          <w:p w14:paraId="67F870DB" w14:textId="77777777" w:rsidR="00731E9A" w:rsidRPr="00731E9A" w:rsidRDefault="00731E9A" w:rsidP="00731E9A">
            <w:pPr>
              <w:spacing w:line="26" w:lineRule="atLeast"/>
              <w:ind w:left="-23"/>
              <w:jc w:val="center"/>
            </w:pPr>
            <w:r w:rsidRPr="00731E9A">
              <w:t>3</w:t>
            </w:r>
          </w:p>
        </w:tc>
        <w:tc>
          <w:tcPr>
            <w:tcW w:w="1450" w:type="dxa"/>
          </w:tcPr>
          <w:p w14:paraId="410E7E8A" w14:textId="77777777" w:rsidR="00731E9A" w:rsidRPr="00731E9A" w:rsidRDefault="00731E9A" w:rsidP="00731E9A">
            <w:pPr>
              <w:spacing w:line="26" w:lineRule="atLeast"/>
              <w:ind w:left="-23" w:right="-29"/>
              <w:jc w:val="left"/>
            </w:pPr>
            <w:r w:rsidRPr="00731E9A">
              <w:t>Tiến sĩ khoa học</w:t>
            </w:r>
          </w:p>
        </w:tc>
        <w:tc>
          <w:tcPr>
            <w:tcW w:w="685" w:type="dxa"/>
          </w:tcPr>
          <w:p w14:paraId="64194D12" w14:textId="77777777" w:rsidR="00731E9A" w:rsidRPr="00731E9A" w:rsidRDefault="00731E9A" w:rsidP="00731E9A">
            <w:pPr>
              <w:spacing w:line="26" w:lineRule="atLeast"/>
              <w:ind w:left="-23" w:right="1"/>
              <w:jc w:val="center"/>
            </w:pPr>
            <w:r w:rsidRPr="00731E9A">
              <w:t>3,0</w:t>
            </w:r>
          </w:p>
        </w:tc>
        <w:tc>
          <w:tcPr>
            <w:tcW w:w="1157" w:type="dxa"/>
          </w:tcPr>
          <w:p w14:paraId="39AE9CAE" w14:textId="77777777" w:rsidR="00731E9A" w:rsidRPr="00731E9A" w:rsidRDefault="00731E9A" w:rsidP="00731E9A">
            <w:pPr>
              <w:spacing w:line="26" w:lineRule="atLeast"/>
              <w:ind w:left="-23" w:right="2"/>
              <w:jc w:val="center"/>
            </w:pPr>
            <w:r w:rsidRPr="00731E9A">
              <w:t>0</w:t>
            </w:r>
          </w:p>
        </w:tc>
        <w:tc>
          <w:tcPr>
            <w:tcW w:w="980" w:type="dxa"/>
          </w:tcPr>
          <w:p w14:paraId="7ABDA3B0" w14:textId="77777777" w:rsidR="00731E9A" w:rsidRPr="00731E9A" w:rsidRDefault="00731E9A" w:rsidP="00731E9A">
            <w:pPr>
              <w:spacing w:line="26" w:lineRule="atLeast"/>
              <w:ind w:left="-23" w:right="3"/>
              <w:jc w:val="center"/>
            </w:pPr>
            <w:r w:rsidRPr="00731E9A">
              <w:t>0</w:t>
            </w:r>
          </w:p>
        </w:tc>
        <w:tc>
          <w:tcPr>
            <w:tcW w:w="1056" w:type="dxa"/>
          </w:tcPr>
          <w:p w14:paraId="583D8707" w14:textId="77777777" w:rsidR="00731E9A" w:rsidRPr="00731E9A" w:rsidRDefault="00731E9A" w:rsidP="00731E9A">
            <w:pPr>
              <w:spacing w:line="26" w:lineRule="atLeast"/>
              <w:ind w:left="-23" w:right="3"/>
              <w:jc w:val="center"/>
            </w:pPr>
            <w:r w:rsidRPr="00731E9A">
              <w:t>0</w:t>
            </w:r>
          </w:p>
        </w:tc>
        <w:tc>
          <w:tcPr>
            <w:tcW w:w="963" w:type="dxa"/>
          </w:tcPr>
          <w:p w14:paraId="4B720D8E" w14:textId="77777777" w:rsidR="00731E9A" w:rsidRPr="00731E9A" w:rsidRDefault="00731E9A" w:rsidP="00731E9A">
            <w:pPr>
              <w:spacing w:line="26" w:lineRule="atLeast"/>
              <w:ind w:left="-23" w:right="4"/>
              <w:jc w:val="center"/>
            </w:pPr>
            <w:r w:rsidRPr="00731E9A">
              <w:t>0</w:t>
            </w:r>
          </w:p>
        </w:tc>
        <w:tc>
          <w:tcPr>
            <w:tcW w:w="811" w:type="dxa"/>
          </w:tcPr>
          <w:p w14:paraId="717EDDA5" w14:textId="77777777" w:rsidR="00731E9A" w:rsidRPr="00731E9A" w:rsidRDefault="00731E9A" w:rsidP="00731E9A">
            <w:pPr>
              <w:spacing w:line="26" w:lineRule="atLeast"/>
              <w:ind w:left="-23" w:right="2"/>
              <w:jc w:val="center"/>
            </w:pPr>
            <w:r w:rsidRPr="00731E9A">
              <w:t>0</w:t>
            </w:r>
          </w:p>
        </w:tc>
        <w:tc>
          <w:tcPr>
            <w:tcW w:w="733" w:type="dxa"/>
          </w:tcPr>
          <w:p w14:paraId="2B09F3B6" w14:textId="77777777" w:rsidR="00731E9A" w:rsidRPr="00731E9A" w:rsidRDefault="00731E9A" w:rsidP="00731E9A">
            <w:pPr>
              <w:spacing w:line="26" w:lineRule="atLeast"/>
              <w:ind w:left="-23" w:right="4"/>
              <w:jc w:val="center"/>
            </w:pPr>
            <w:r w:rsidRPr="00731E9A">
              <w:t>0</w:t>
            </w:r>
          </w:p>
        </w:tc>
        <w:tc>
          <w:tcPr>
            <w:tcW w:w="744" w:type="dxa"/>
          </w:tcPr>
          <w:p w14:paraId="37D74ED5" w14:textId="77777777" w:rsidR="00731E9A" w:rsidRPr="00731E9A" w:rsidRDefault="00731E9A" w:rsidP="00731E9A">
            <w:pPr>
              <w:spacing w:line="26" w:lineRule="atLeast"/>
              <w:ind w:left="-23" w:right="4"/>
              <w:jc w:val="center"/>
            </w:pPr>
            <w:r w:rsidRPr="00731E9A">
              <w:t>0</w:t>
            </w:r>
          </w:p>
        </w:tc>
      </w:tr>
      <w:tr w:rsidR="00731E9A" w:rsidRPr="00731E9A" w14:paraId="6AE4816A" w14:textId="77777777" w:rsidTr="00EA42F5">
        <w:trPr>
          <w:trHeight w:val="253"/>
        </w:trPr>
        <w:tc>
          <w:tcPr>
            <w:tcW w:w="549" w:type="dxa"/>
          </w:tcPr>
          <w:p w14:paraId="1A311372" w14:textId="77777777" w:rsidR="00731E9A" w:rsidRPr="00731E9A" w:rsidRDefault="00731E9A" w:rsidP="00731E9A">
            <w:pPr>
              <w:spacing w:line="26" w:lineRule="atLeast"/>
              <w:ind w:left="-23"/>
              <w:jc w:val="center"/>
            </w:pPr>
            <w:r w:rsidRPr="00731E9A">
              <w:t>4</w:t>
            </w:r>
          </w:p>
        </w:tc>
        <w:tc>
          <w:tcPr>
            <w:tcW w:w="1450" w:type="dxa"/>
          </w:tcPr>
          <w:p w14:paraId="67C3C518" w14:textId="77777777" w:rsidR="00731E9A" w:rsidRPr="00731E9A" w:rsidRDefault="00731E9A" w:rsidP="00731E9A">
            <w:pPr>
              <w:spacing w:line="26" w:lineRule="atLeast"/>
              <w:ind w:left="-23"/>
              <w:jc w:val="left"/>
            </w:pPr>
            <w:r w:rsidRPr="00731E9A">
              <w:t>Tiến sĩ</w:t>
            </w:r>
          </w:p>
        </w:tc>
        <w:tc>
          <w:tcPr>
            <w:tcW w:w="685" w:type="dxa"/>
          </w:tcPr>
          <w:p w14:paraId="5C6D0AE6" w14:textId="77777777" w:rsidR="00731E9A" w:rsidRPr="00731E9A" w:rsidRDefault="00731E9A" w:rsidP="00731E9A">
            <w:pPr>
              <w:spacing w:line="26" w:lineRule="atLeast"/>
              <w:ind w:left="-23" w:right="3"/>
              <w:jc w:val="center"/>
            </w:pPr>
            <w:r w:rsidRPr="00731E9A">
              <w:t>2</w:t>
            </w:r>
          </w:p>
        </w:tc>
        <w:tc>
          <w:tcPr>
            <w:tcW w:w="1157" w:type="dxa"/>
          </w:tcPr>
          <w:p w14:paraId="5E4809F2" w14:textId="77777777" w:rsidR="00731E9A" w:rsidRPr="00731E9A" w:rsidRDefault="00731E9A" w:rsidP="00731E9A">
            <w:pPr>
              <w:spacing w:line="26" w:lineRule="atLeast"/>
              <w:ind w:left="-23" w:right="2"/>
              <w:jc w:val="center"/>
            </w:pPr>
            <w:r w:rsidRPr="00731E9A">
              <w:t>21</w:t>
            </w:r>
          </w:p>
        </w:tc>
        <w:tc>
          <w:tcPr>
            <w:tcW w:w="980" w:type="dxa"/>
          </w:tcPr>
          <w:p w14:paraId="0CB27471" w14:textId="77777777" w:rsidR="00731E9A" w:rsidRPr="00731E9A" w:rsidRDefault="00731E9A" w:rsidP="00731E9A">
            <w:pPr>
              <w:spacing w:line="26" w:lineRule="atLeast"/>
              <w:ind w:left="-23" w:right="3"/>
              <w:jc w:val="center"/>
            </w:pPr>
            <w:r w:rsidRPr="00731E9A">
              <w:t>15</w:t>
            </w:r>
          </w:p>
        </w:tc>
        <w:tc>
          <w:tcPr>
            <w:tcW w:w="1056" w:type="dxa"/>
          </w:tcPr>
          <w:p w14:paraId="3529B944" w14:textId="77777777" w:rsidR="00731E9A" w:rsidRPr="00731E9A" w:rsidRDefault="00731E9A" w:rsidP="00731E9A">
            <w:pPr>
              <w:spacing w:line="26" w:lineRule="atLeast"/>
              <w:ind w:left="-23" w:right="3"/>
              <w:jc w:val="center"/>
            </w:pPr>
            <w:r w:rsidRPr="00731E9A">
              <w:t>0</w:t>
            </w:r>
          </w:p>
        </w:tc>
        <w:tc>
          <w:tcPr>
            <w:tcW w:w="963" w:type="dxa"/>
          </w:tcPr>
          <w:p w14:paraId="1CB5319C" w14:textId="77777777" w:rsidR="00731E9A" w:rsidRPr="00731E9A" w:rsidRDefault="00731E9A" w:rsidP="00731E9A">
            <w:pPr>
              <w:spacing w:line="26" w:lineRule="atLeast"/>
              <w:ind w:left="-23" w:right="4"/>
              <w:jc w:val="center"/>
            </w:pPr>
            <w:r w:rsidRPr="00731E9A">
              <w:t>6</w:t>
            </w:r>
          </w:p>
        </w:tc>
        <w:tc>
          <w:tcPr>
            <w:tcW w:w="811" w:type="dxa"/>
          </w:tcPr>
          <w:p w14:paraId="6E3CE138" w14:textId="77777777" w:rsidR="00731E9A" w:rsidRPr="00731E9A" w:rsidRDefault="00731E9A" w:rsidP="00731E9A">
            <w:pPr>
              <w:spacing w:line="26" w:lineRule="atLeast"/>
              <w:ind w:left="-23" w:right="2"/>
              <w:jc w:val="center"/>
            </w:pPr>
            <w:r w:rsidRPr="00731E9A">
              <w:t>0</w:t>
            </w:r>
          </w:p>
        </w:tc>
        <w:tc>
          <w:tcPr>
            <w:tcW w:w="733" w:type="dxa"/>
          </w:tcPr>
          <w:p w14:paraId="30992059" w14:textId="77777777" w:rsidR="00731E9A" w:rsidRPr="00731E9A" w:rsidRDefault="00731E9A" w:rsidP="00731E9A">
            <w:pPr>
              <w:spacing w:line="26" w:lineRule="atLeast"/>
              <w:ind w:left="-23" w:right="4"/>
              <w:jc w:val="center"/>
            </w:pPr>
            <w:r w:rsidRPr="00731E9A">
              <w:t>0</w:t>
            </w:r>
          </w:p>
        </w:tc>
        <w:tc>
          <w:tcPr>
            <w:tcW w:w="744" w:type="dxa"/>
          </w:tcPr>
          <w:p w14:paraId="7D7ACBAC" w14:textId="77777777" w:rsidR="00731E9A" w:rsidRPr="00731E9A" w:rsidRDefault="00731E9A" w:rsidP="00731E9A">
            <w:pPr>
              <w:spacing w:line="26" w:lineRule="atLeast"/>
              <w:ind w:left="-23" w:right="2"/>
              <w:jc w:val="center"/>
            </w:pPr>
            <w:r w:rsidRPr="00731E9A">
              <w:t>33,6</w:t>
            </w:r>
          </w:p>
        </w:tc>
      </w:tr>
      <w:tr w:rsidR="00731E9A" w:rsidRPr="00731E9A" w14:paraId="79605930" w14:textId="77777777" w:rsidTr="00EA42F5">
        <w:trPr>
          <w:trHeight w:val="270"/>
        </w:trPr>
        <w:tc>
          <w:tcPr>
            <w:tcW w:w="549" w:type="dxa"/>
          </w:tcPr>
          <w:p w14:paraId="5B45AA21" w14:textId="77777777" w:rsidR="00731E9A" w:rsidRPr="00731E9A" w:rsidRDefault="00731E9A" w:rsidP="00731E9A">
            <w:pPr>
              <w:spacing w:line="26" w:lineRule="atLeast"/>
              <w:ind w:left="-23"/>
              <w:jc w:val="center"/>
            </w:pPr>
            <w:r w:rsidRPr="00731E9A">
              <w:t>5</w:t>
            </w:r>
          </w:p>
        </w:tc>
        <w:tc>
          <w:tcPr>
            <w:tcW w:w="1450" w:type="dxa"/>
          </w:tcPr>
          <w:p w14:paraId="1A9CA01D" w14:textId="77777777" w:rsidR="00731E9A" w:rsidRPr="00731E9A" w:rsidRDefault="00731E9A" w:rsidP="00731E9A">
            <w:pPr>
              <w:spacing w:line="26" w:lineRule="atLeast"/>
              <w:ind w:left="-23"/>
              <w:jc w:val="left"/>
            </w:pPr>
            <w:r w:rsidRPr="00731E9A">
              <w:t>Thạc sĩ</w:t>
            </w:r>
          </w:p>
        </w:tc>
        <w:tc>
          <w:tcPr>
            <w:tcW w:w="685" w:type="dxa"/>
          </w:tcPr>
          <w:p w14:paraId="05B73023" w14:textId="77777777" w:rsidR="00731E9A" w:rsidRPr="00731E9A" w:rsidRDefault="00731E9A" w:rsidP="00731E9A">
            <w:pPr>
              <w:spacing w:line="26" w:lineRule="atLeast"/>
              <w:ind w:left="-23" w:right="3"/>
              <w:jc w:val="center"/>
            </w:pPr>
            <w:r w:rsidRPr="00731E9A">
              <w:t>1</w:t>
            </w:r>
          </w:p>
        </w:tc>
        <w:tc>
          <w:tcPr>
            <w:tcW w:w="1157" w:type="dxa"/>
          </w:tcPr>
          <w:p w14:paraId="5FBE59A6" w14:textId="77777777" w:rsidR="00731E9A" w:rsidRPr="00731E9A" w:rsidRDefault="00731E9A" w:rsidP="00731E9A">
            <w:pPr>
              <w:spacing w:line="26" w:lineRule="atLeast"/>
              <w:ind w:left="-23" w:right="2"/>
              <w:jc w:val="center"/>
            </w:pPr>
            <w:r w:rsidRPr="00731E9A">
              <w:t>34</w:t>
            </w:r>
          </w:p>
        </w:tc>
        <w:tc>
          <w:tcPr>
            <w:tcW w:w="980" w:type="dxa"/>
          </w:tcPr>
          <w:p w14:paraId="24821238" w14:textId="77777777" w:rsidR="00731E9A" w:rsidRPr="00731E9A" w:rsidRDefault="00731E9A" w:rsidP="00731E9A">
            <w:pPr>
              <w:spacing w:line="26" w:lineRule="atLeast"/>
              <w:ind w:left="-23" w:right="6"/>
              <w:jc w:val="center"/>
            </w:pPr>
            <w:r w:rsidRPr="00731E9A">
              <w:t>27</w:t>
            </w:r>
          </w:p>
        </w:tc>
        <w:tc>
          <w:tcPr>
            <w:tcW w:w="1056" w:type="dxa"/>
          </w:tcPr>
          <w:p w14:paraId="2D01AAD0" w14:textId="77777777" w:rsidR="00731E9A" w:rsidRPr="00731E9A" w:rsidRDefault="00731E9A" w:rsidP="00731E9A">
            <w:pPr>
              <w:spacing w:line="26" w:lineRule="atLeast"/>
              <w:ind w:left="-23" w:right="3"/>
              <w:jc w:val="center"/>
            </w:pPr>
            <w:r w:rsidRPr="00731E9A">
              <w:t>0</w:t>
            </w:r>
          </w:p>
        </w:tc>
        <w:tc>
          <w:tcPr>
            <w:tcW w:w="963" w:type="dxa"/>
          </w:tcPr>
          <w:p w14:paraId="3402B771" w14:textId="77777777" w:rsidR="00731E9A" w:rsidRPr="00731E9A" w:rsidRDefault="00731E9A" w:rsidP="00731E9A">
            <w:pPr>
              <w:spacing w:line="26" w:lineRule="atLeast"/>
              <w:ind w:left="-23" w:right="4"/>
              <w:jc w:val="center"/>
            </w:pPr>
            <w:r w:rsidRPr="00731E9A">
              <w:t>7</w:t>
            </w:r>
          </w:p>
        </w:tc>
        <w:tc>
          <w:tcPr>
            <w:tcW w:w="811" w:type="dxa"/>
          </w:tcPr>
          <w:p w14:paraId="674447A2" w14:textId="77777777" w:rsidR="00731E9A" w:rsidRPr="00731E9A" w:rsidRDefault="00731E9A" w:rsidP="00731E9A">
            <w:pPr>
              <w:spacing w:line="26" w:lineRule="atLeast"/>
              <w:ind w:left="-23" w:right="2"/>
              <w:jc w:val="center"/>
            </w:pPr>
            <w:r w:rsidRPr="00731E9A">
              <w:t>0</w:t>
            </w:r>
          </w:p>
        </w:tc>
        <w:tc>
          <w:tcPr>
            <w:tcW w:w="733" w:type="dxa"/>
          </w:tcPr>
          <w:p w14:paraId="417D0D09" w14:textId="77777777" w:rsidR="00731E9A" w:rsidRPr="00731E9A" w:rsidRDefault="00731E9A" w:rsidP="00731E9A">
            <w:pPr>
              <w:spacing w:line="26" w:lineRule="atLeast"/>
              <w:ind w:left="-23" w:right="4"/>
              <w:jc w:val="center"/>
            </w:pPr>
            <w:r w:rsidRPr="00731E9A">
              <w:t>0</w:t>
            </w:r>
          </w:p>
        </w:tc>
        <w:tc>
          <w:tcPr>
            <w:tcW w:w="744" w:type="dxa"/>
          </w:tcPr>
          <w:p w14:paraId="7569DD6B" w14:textId="77777777" w:rsidR="00731E9A" w:rsidRPr="00731E9A" w:rsidRDefault="00731E9A" w:rsidP="00731E9A">
            <w:pPr>
              <w:spacing w:line="26" w:lineRule="atLeast"/>
              <w:ind w:left="-23" w:right="2"/>
              <w:jc w:val="center"/>
            </w:pPr>
            <w:r w:rsidRPr="00731E9A">
              <w:t>29,1</w:t>
            </w:r>
          </w:p>
        </w:tc>
      </w:tr>
      <w:tr w:rsidR="00731E9A" w:rsidRPr="00731E9A" w14:paraId="02D005F7" w14:textId="77777777" w:rsidTr="00EA42F5">
        <w:trPr>
          <w:trHeight w:val="261"/>
        </w:trPr>
        <w:tc>
          <w:tcPr>
            <w:tcW w:w="549" w:type="dxa"/>
          </w:tcPr>
          <w:p w14:paraId="004A8871" w14:textId="77777777" w:rsidR="00731E9A" w:rsidRPr="00731E9A" w:rsidRDefault="00731E9A" w:rsidP="00731E9A">
            <w:pPr>
              <w:spacing w:line="26" w:lineRule="atLeast"/>
              <w:ind w:left="-23"/>
              <w:jc w:val="center"/>
            </w:pPr>
            <w:r w:rsidRPr="00731E9A">
              <w:t>6</w:t>
            </w:r>
          </w:p>
        </w:tc>
        <w:tc>
          <w:tcPr>
            <w:tcW w:w="1450" w:type="dxa"/>
          </w:tcPr>
          <w:p w14:paraId="46611039" w14:textId="77777777" w:rsidR="00731E9A" w:rsidRPr="00731E9A" w:rsidRDefault="00731E9A" w:rsidP="00731E9A">
            <w:pPr>
              <w:spacing w:line="26" w:lineRule="atLeast"/>
              <w:ind w:left="-23"/>
              <w:jc w:val="left"/>
            </w:pPr>
            <w:r w:rsidRPr="00731E9A">
              <w:t>Đại học</w:t>
            </w:r>
          </w:p>
        </w:tc>
        <w:tc>
          <w:tcPr>
            <w:tcW w:w="685" w:type="dxa"/>
          </w:tcPr>
          <w:p w14:paraId="14B824E4" w14:textId="77777777" w:rsidR="00731E9A" w:rsidRPr="00731E9A" w:rsidRDefault="00731E9A" w:rsidP="00731E9A">
            <w:pPr>
              <w:spacing w:line="26" w:lineRule="atLeast"/>
              <w:ind w:left="-23" w:right="1"/>
              <w:jc w:val="center"/>
            </w:pPr>
            <w:r w:rsidRPr="00731E9A">
              <w:t>0,5</w:t>
            </w:r>
          </w:p>
        </w:tc>
        <w:tc>
          <w:tcPr>
            <w:tcW w:w="1157" w:type="dxa"/>
          </w:tcPr>
          <w:p w14:paraId="776BF9F2" w14:textId="77777777" w:rsidR="00731E9A" w:rsidRPr="00731E9A" w:rsidRDefault="00731E9A" w:rsidP="00731E9A">
            <w:pPr>
              <w:spacing w:line="26" w:lineRule="atLeast"/>
              <w:ind w:left="-23" w:right="129"/>
              <w:jc w:val="center"/>
            </w:pPr>
            <w:r w:rsidRPr="00731E9A">
              <w:t>1</w:t>
            </w:r>
          </w:p>
        </w:tc>
        <w:tc>
          <w:tcPr>
            <w:tcW w:w="980" w:type="dxa"/>
          </w:tcPr>
          <w:p w14:paraId="04609ED2" w14:textId="77777777" w:rsidR="00731E9A" w:rsidRPr="00731E9A" w:rsidRDefault="00731E9A" w:rsidP="00731E9A">
            <w:pPr>
              <w:spacing w:line="26" w:lineRule="atLeast"/>
              <w:ind w:left="-23" w:right="4"/>
              <w:jc w:val="center"/>
            </w:pPr>
            <w:r w:rsidRPr="00731E9A">
              <w:t>0</w:t>
            </w:r>
          </w:p>
        </w:tc>
        <w:tc>
          <w:tcPr>
            <w:tcW w:w="1056" w:type="dxa"/>
          </w:tcPr>
          <w:p w14:paraId="09B992F8" w14:textId="77777777" w:rsidR="00731E9A" w:rsidRPr="00731E9A" w:rsidRDefault="00731E9A" w:rsidP="00731E9A">
            <w:pPr>
              <w:spacing w:line="26" w:lineRule="atLeast"/>
              <w:ind w:left="-23"/>
              <w:jc w:val="center"/>
            </w:pPr>
            <w:r w:rsidRPr="00731E9A">
              <w:t>0</w:t>
            </w:r>
          </w:p>
        </w:tc>
        <w:tc>
          <w:tcPr>
            <w:tcW w:w="963" w:type="dxa"/>
          </w:tcPr>
          <w:p w14:paraId="2F47DBCF" w14:textId="77777777" w:rsidR="00731E9A" w:rsidRPr="00731E9A" w:rsidRDefault="00731E9A" w:rsidP="00731E9A">
            <w:pPr>
              <w:spacing w:line="26" w:lineRule="atLeast"/>
              <w:ind w:left="-23" w:right="4"/>
              <w:jc w:val="center"/>
            </w:pPr>
            <w:r w:rsidRPr="00731E9A">
              <w:t>0</w:t>
            </w:r>
          </w:p>
        </w:tc>
        <w:tc>
          <w:tcPr>
            <w:tcW w:w="811" w:type="dxa"/>
          </w:tcPr>
          <w:p w14:paraId="72C85203" w14:textId="77777777" w:rsidR="00731E9A" w:rsidRPr="00731E9A" w:rsidRDefault="00731E9A" w:rsidP="00731E9A">
            <w:pPr>
              <w:spacing w:line="26" w:lineRule="atLeast"/>
              <w:ind w:left="-23" w:right="2"/>
              <w:jc w:val="center"/>
            </w:pPr>
            <w:r w:rsidRPr="00731E9A">
              <w:t>0</w:t>
            </w:r>
          </w:p>
        </w:tc>
        <w:tc>
          <w:tcPr>
            <w:tcW w:w="733" w:type="dxa"/>
          </w:tcPr>
          <w:p w14:paraId="09FF37AD" w14:textId="77777777" w:rsidR="00731E9A" w:rsidRPr="00731E9A" w:rsidRDefault="00731E9A" w:rsidP="00731E9A">
            <w:pPr>
              <w:spacing w:line="26" w:lineRule="atLeast"/>
              <w:ind w:left="-23" w:right="4"/>
              <w:jc w:val="center"/>
            </w:pPr>
            <w:r w:rsidRPr="00731E9A">
              <w:t>0</w:t>
            </w:r>
          </w:p>
        </w:tc>
        <w:tc>
          <w:tcPr>
            <w:tcW w:w="744" w:type="dxa"/>
          </w:tcPr>
          <w:p w14:paraId="1F07A19F" w14:textId="77777777" w:rsidR="00731E9A" w:rsidRPr="00731E9A" w:rsidRDefault="00731E9A" w:rsidP="00731E9A">
            <w:pPr>
              <w:spacing w:line="26" w:lineRule="atLeast"/>
              <w:ind w:left="-23" w:right="4"/>
              <w:jc w:val="center"/>
            </w:pPr>
            <w:r w:rsidRPr="00731E9A">
              <w:t>0,5</w:t>
            </w:r>
          </w:p>
        </w:tc>
      </w:tr>
      <w:tr w:rsidR="00731E9A" w:rsidRPr="00731E9A" w14:paraId="1FE78529" w14:textId="77777777" w:rsidTr="00EA42F5">
        <w:trPr>
          <w:trHeight w:val="264"/>
        </w:trPr>
        <w:tc>
          <w:tcPr>
            <w:tcW w:w="549" w:type="dxa"/>
          </w:tcPr>
          <w:p w14:paraId="018186DD" w14:textId="77777777" w:rsidR="00731E9A" w:rsidRPr="00731E9A" w:rsidRDefault="00731E9A" w:rsidP="00731E9A">
            <w:pPr>
              <w:spacing w:line="26" w:lineRule="atLeast"/>
              <w:ind w:left="-23"/>
            </w:pPr>
          </w:p>
        </w:tc>
        <w:tc>
          <w:tcPr>
            <w:tcW w:w="1450" w:type="dxa"/>
          </w:tcPr>
          <w:p w14:paraId="611F6D41" w14:textId="77777777" w:rsidR="00731E9A" w:rsidRPr="00731E9A" w:rsidRDefault="00731E9A" w:rsidP="00731E9A">
            <w:pPr>
              <w:spacing w:line="26" w:lineRule="atLeast"/>
              <w:ind w:left="-23"/>
              <w:jc w:val="left"/>
            </w:pPr>
            <w:r w:rsidRPr="00731E9A">
              <w:t>Tổng</w:t>
            </w:r>
          </w:p>
        </w:tc>
        <w:tc>
          <w:tcPr>
            <w:tcW w:w="685" w:type="dxa"/>
          </w:tcPr>
          <w:p w14:paraId="0DAF4475" w14:textId="77777777" w:rsidR="00731E9A" w:rsidRPr="00731E9A" w:rsidRDefault="00731E9A" w:rsidP="00731E9A">
            <w:pPr>
              <w:spacing w:line="26" w:lineRule="atLeast"/>
              <w:ind w:left="-23"/>
            </w:pPr>
          </w:p>
        </w:tc>
        <w:tc>
          <w:tcPr>
            <w:tcW w:w="1157" w:type="dxa"/>
          </w:tcPr>
          <w:p w14:paraId="17E1E7D1" w14:textId="77777777" w:rsidR="00731E9A" w:rsidRPr="00731E9A" w:rsidRDefault="00731E9A" w:rsidP="00731E9A">
            <w:pPr>
              <w:spacing w:line="26" w:lineRule="atLeast"/>
              <w:ind w:left="-23" w:right="129"/>
              <w:jc w:val="center"/>
            </w:pPr>
            <w:r w:rsidRPr="00731E9A">
              <w:t>56</w:t>
            </w:r>
          </w:p>
        </w:tc>
        <w:tc>
          <w:tcPr>
            <w:tcW w:w="980" w:type="dxa"/>
          </w:tcPr>
          <w:p w14:paraId="5086EFF4" w14:textId="77777777" w:rsidR="00731E9A" w:rsidRPr="00731E9A" w:rsidRDefault="00731E9A" w:rsidP="00731E9A">
            <w:pPr>
              <w:spacing w:line="26" w:lineRule="atLeast"/>
              <w:ind w:left="-23"/>
            </w:pPr>
          </w:p>
        </w:tc>
        <w:tc>
          <w:tcPr>
            <w:tcW w:w="1056" w:type="dxa"/>
          </w:tcPr>
          <w:p w14:paraId="63B031DD" w14:textId="77777777" w:rsidR="00731E9A" w:rsidRPr="00731E9A" w:rsidRDefault="00731E9A" w:rsidP="00731E9A">
            <w:pPr>
              <w:spacing w:line="26" w:lineRule="atLeast"/>
              <w:ind w:left="-23"/>
            </w:pPr>
          </w:p>
        </w:tc>
        <w:tc>
          <w:tcPr>
            <w:tcW w:w="963" w:type="dxa"/>
          </w:tcPr>
          <w:p w14:paraId="7975DD66" w14:textId="77777777" w:rsidR="00731E9A" w:rsidRPr="00731E9A" w:rsidRDefault="00731E9A" w:rsidP="00731E9A">
            <w:pPr>
              <w:spacing w:line="26" w:lineRule="atLeast"/>
              <w:ind w:left="-23"/>
            </w:pPr>
          </w:p>
        </w:tc>
        <w:tc>
          <w:tcPr>
            <w:tcW w:w="811" w:type="dxa"/>
          </w:tcPr>
          <w:p w14:paraId="39BB8465" w14:textId="77777777" w:rsidR="00731E9A" w:rsidRPr="00731E9A" w:rsidRDefault="00731E9A" w:rsidP="00731E9A">
            <w:pPr>
              <w:spacing w:line="26" w:lineRule="atLeast"/>
              <w:ind w:left="-23"/>
            </w:pPr>
          </w:p>
        </w:tc>
        <w:tc>
          <w:tcPr>
            <w:tcW w:w="733" w:type="dxa"/>
          </w:tcPr>
          <w:p w14:paraId="69D2F7B9" w14:textId="77777777" w:rsidR="00731E9A" w:rsidRPr="00731E9A" w:rsidRDefault="00731E9A" w:rsidP="00731E9A">
            <w:pPr>
              <w:spacing w:line="26" w:lineRule="atLeast"/>
              <w:ind w:left="-23"/>
            </w:pPr>
          </w:p>
        </w:tc>
        <w:tc>
          <w:tcPr>
            <w:tcW w:w="744" w:type="dxa"/>
          </w:tcPr>
          <w:p w14:paraId="5D7656A9" w14:textId="77777777" w:rsidR="00731E9A" w:rsidRPr="00731E9A" w:rsidRDefault="00731E9A" w:rsidP="00731E9A">
            <w:pPr>
              <w:spacing w:line="26" w:lineRule="atLeast"/>
              <w:ind w:left="-23" w:right="2"/>
              <w:jc w:val="center"/>
            </w:pPr>
            <w:r w:rsidRPr="00731E9A">
              <w:t>64,1</w:t>
            </w:r>
          </w:p>
        </w:tc>
      </w:tr>
    </w:tbl>
    <w:p w14:paraId="0FEC41BA"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rPr>
          <w:color w:val="000000"/>
        </w:rPr>
      </w:pPr>
      <w:r w:rsidRPr="00731E9A">
        <w:rPr>
          <w:color w:val="000000"/>
        </w:rPr>
        <w:t>Cách tính: Cột 10 = cột 3*(cột 5 + cột 6 + 0,3*cột 7 + 0,2*cột 8 + 0,2*cột 9)</w:t>
      </w:r>
    </w:p>
    <w:p w14:paraId="75A22926"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t>Thống kê, phân loại giảng viên cơ hữu theo trình độ, giới tính và độ tuổi</w:t>
      </w:r>
    </w:p>
    <w:p w14:paraId="138C6F71" w14:textId="77777777" w:rsidR="00902990" w:rsidRDefault="00902990" w:rsidP="00731E9A">
      <w:pPr>
        <w:widowControl w:val="0"/>
        <w:pBdr>
          <w:top w:val="nil"/>
          <w:left w:val="nil"/>
          <w:bottom w:val="nil"/>
          <w:right w:val="nil"/>
          <w:between w:val="nil"/>
        </w:pBdr>
        <w:spacing w:line="26" w:lineRule="atLeast"/>
        <w:jc w:val="center"/>
        <w:rPr>
          <w:b/>
          <w:color w:val="000000"/>
        </w:rPr>
      </w:pPr>
    </w:p>
    <w:p w14:paraId="634B1481" w14:textId="490302BA"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lastRenderedPageBreak/>
        <w:t>Bảng 6: Thống kê, phân loại giảng viên cơ hữu theo trình độ, giới tính và độ tuổi</w:t>
      </w:r>
    </w:p>
    <w:p w14:paraId="525E78EC"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93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71"/>
        <w:gridCol w:w="1971"/>
        <w:gridCol w:w="899"/>
        <w:gridCol w:w="1115"/>
        <w:gridCol w:w="765"/>
        <w:gridCol w:w="568"/>
        <w:gridCol w:w="614"/>
        <w:gridCol w:w="751"/>
        <w:gridCol w:w="749"/>
        <w:gridCol w:w="751"/>
        <w:gridCol w:w="614"/>
      </w:tblGrid>
      <w:tr w:rsidR="00731E9A" w:rsidRPr="00731E9A" w14:paraId="6D6DA872" w14:textId="77777777" w:rsidTr="00EA42F5">
        <w:trPr>
          <w:trHeight w:val="1094"/>
          <w:jc w:val="center"/>
        </w:trPr>
        <w:tc>
          <w:tcPr>
            <w:tcW w:w="571" w:type="dxa"/>
            <w:vMerge w:val="restart"/>
          </w:tcPr>
          <w:p w14:paraId="0D51CA5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15CBD52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47BC19F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TT</w:t>
            </w:r>
          </w:p>
        </w:tc>
        <w:tc>
          <w:tcPr>
            <w:tcW w:w="1971" w:type="dxa"/>
            <w:vMerge w:val="restart"/>
          </w:tcPr>
          <w:p w14:paraId="163C334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1E8806E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637CC8A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Trình độ / học vị</w:t>
            </w:r>
          </w:p>
        </w:tc>
        <w:tc>
          <w:tcPr>
            <w:tcW w:w="899" w:type="dxa"/>
            <w:vMerge w:val="restart"/>
          </w:tcPr>
          <w:p w14:paraId="452A32CA"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7EEB48D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 (người)</w:t>
            </w:r>
          </w:p>
        </w:tc>
        <w:tc>
          <w:tcPr>
            <w:tcW w:w="1115" w:type="dxa"/>
            <w:vMerge w:val="restart"/>
            <w:shd w:val="clear" w:color="auto" w:fill="E6E6E6"/>
          </w:tcPr>
          <w:p w14:paraId="2356820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48C70E4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177A809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Tỷ lệ (%)</w:t>
            </w:r>
          </w:p>
        </w:tc>
        <w:tc>
          <w:tcPr>
            <w:tcW w:w="1333" w:type="dxa"/>
            <w:gridSpan w:val="2"/>
          </w:tcPr>
          <w:p w14:paraId="51A33A4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Phân loại theo giới tính (người)</w:t>
            </w:r>
          </w:p>
        </w:tc>
        <w:tc>
          <w:tcPr>
            <w:tcW w:w="3479" w:type="dxa"/>
            <w:gridSpan w:val="5"/>
          </w:tcPr>
          <w:p w14:paraId="7DFF9C7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5221956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Phân loại theo tuổi (người)</w:t>
            </w:r>
          </w:p>
        </w:tc>
      </w:tr>
      <w:tr w:rsidR="00731E9A" w:rsidRPr="00731E9A" w14:paraId="76B9D50B" w14:textId="77777777" w:rsidTr="00EA42F5">
        <w:trPr>
          <w:trHeight w:val="475"/>
          <w:jc w:val="center"/>
        </w:trPr>
        <w:tc>
          <w:tcPr>
            <w:tcW w:w="571" w:type="dxa"/>
            <w:vMerge/>
          </w:tcPr>
          <w:p w14:paraId="22E40C4F"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971" w:type="dxa"/>
            <w:vMerge/>
          </w:tcPr>
          <w:p w14:paraId="21B905F2"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899" w:type="dxa"/>
            <w:vMerge/>
          </w:tcPr>
          <w:p w14:paraId="5225E72F"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115" w:type="dxa"/>
            <w:vMerge/>
            <w:shd w:val="clear" w:color="auto" w:fill="E6E6E6"/>
          </w:tcPr>
          <w:p w14:paraId="1322E0DA"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765" w:type="dxa"/>
          </w:tcPr>
          <w:p w14:paraId="3C18B87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Nam</w:t>
            </w:r>
          </w:p>
        </w:tc>
        <w:tc>
          <w:tcPr>
            <w:tcW w:w="568" w:type="dxa"/>
          </w:tcPr>
          <w:p w14:paraId="1B6908E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Nữ</w:t>
            </w:r>
          </w:p>
        </w:tc>
        <w:tc>
          <w:tcPr>
            <w:tcW w:w="614" w:type="dxa"/>
          </w:tcPr>
          <w:p w14:paraId="2786E8FF"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&lt; 30</w:t>
            </w:r>
          </w:p>
        </w:tc>
        <w:tc>
          <w:tcPr>
            <w:tcW w:w="751" w:type="dxa"/>
          </w:tcPr>
          <w:p w14:paraId="7DA5542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30-40</w:t>
            </w:r>
          </w:p>
        </w:tc>
        <w:tc>
          <w:tcPr>
            <w:tcW w:w="749" w:type="dxa"/>
          </w:tcPr>
          <w:p w14:paraId="4A99597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41-50</w:t>
            </w:r>
          </w:p>
        </w:tc>
        <w:tc>
          <w:tcPr>
            <w:tcW w:w="751" w:type="dxa"/>
          </w:tcPr>
          <w:p w14:paraId="780B190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51-60</w:t>
            </w:r>
          </w:p>
        </w:tc>
        <w:tc>
          <w:tcPr>
            <w:tcW w:w="614" w:type="dxa"/>
          </w:tcPr>
          <w:p w14:paraId="5CCB1A3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&gt; 60</w:t>
            </w:r>
          </w:p>
        </w:tc>
      </w:tr>
      <w:tr w:rsidR="00731E9A" w:rsidRPr="00731E9A" w14:paraId="442EFF21" w14:textId="77777777" w:rsidTr="00EA42F5">
        <w:trPr>
          <w:trHeight w:val="380"/>
          <w:jc w:val="center"/>
        </w:trPr>
        <w:tc>
          <w:tcPr>
            <w:tcW w:w="571" w:type="dxa"/>
          </w:tcPr>
          <w:p w14:paraId="522F0D1E" w14:textId="77777777" w:rsidR="00731E9A" w:rsidRPr="00731E9A" w:rsidRDefault="00731E9A" w:rsidP="00731E9A">
            <w:pPr>
              <w:widowControl w:val="0"/>
              <w:pBdr>
                <w:top w:val="nil"/>
                <w:left w:val="nil"/>
                <w:bottom w:val="nil"/>
                <w:right w:val="nil"/>
                <w:between w:val="nil"/>
              </w:pBdr>
              <w:spacing w:line="26" w:lineRule="atLeast"/>
              <w:ind w:right="165"/>
              <w:jc w:val="right"/>
              <w:rPr>
                <w:color w:val="000000"/>
              </w:rPr>
            </w:pPr>
            <w:r w:rsidRPr="00731E9A">
              <w:rPr>
                <w:color w:val="000000"/>
              </w:rPr>
              <w:t>1</w:t>
            </w:r>
          </w:p>
        </w:tc>
        <w:tc>
          <w:tcPr>
            <w:tcW w:w="1971" w:type="dxa"/>
          </w:tcPr>
          <w:p w14:paraId="7217172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Giáo sư, Viện sĩ</w:t>
            </w:r>
          </w:p>
        </w:tc>
        <w:tc>
          <w:tcPr>
            <w:tcW w:w="899" w:type="dxa"/>
            <w:vAlign w:val="center"/>
          </w:tcPr>
          <w:p w14:paraId="7ADF4804" w14:textId="77777777" w:rsidR="00731E9A" w:rsidRPr="00731E9A" w:rsidRDefault="00731E9A" w:rsidP="00731E9A">
            <w:pPr>
              <w:spacing w:line="26" w:lineRule="atLeast"/>
              <w:jc w:val="center"/>
            </w:pPr>
            <w:r w:rsidRPr="00731E9A">
              <w:t>0</w:t>
            </w:r>
          </w:p>
        </w:tc>
        <w:tc>
          <w:tcPr>
            <w:tcW w:w="1115" w:type="dxa"/>
            <w:shd w:val="clear" w:color="auto" w:fill="E6E6E6"/>
            <w:vAlign w:val="center"/>
          </w:tcPr>
          <w:p w14:paraId="62DACB8B" w14:textId="77777777" w:rsidR="00731E9A" w:rsidRPr="00731E9A" w:rsidRDefault="00731E9A" w:rsidP="00731E9A">
            <w:pPr>
              <w:spacing w:line="26" w:lineRule="atLeast"/>
              <w:ind w:right="50"/>
              <w:jc w:val="right"/>
            </w:pPr>
            <w:r w:rsidRPr="00731E9A">
              <w:t>0</w:t>
            </w:r>
          </w:p>
        </w:tc>
        <w:tc>
          <w:tcPr>
            <w:tcW w:w="765" w:type="dxa"/>
            <w:vAlign w:val="center"/>
          </w:tcPr>
          <w:p w14:paraId="7EBF8AB4" w14:textId="77777777" w:rsidR="00731E9A" w:rsidRPr="00731E9A" w:rsidRDefault="00731E9A" w:rsidP="00731E9A">
            <w:pPr>
              <w:spacing w:line="26" w:lineRule="atLeast"/>
              <w:jc w:val="center"/>
            </w:pPr>
            <w:r w:rsidRPr="00731E9A">
              <w:t>0</w:t>
            </w:r>
          </w:p>
        </w:tc>
        <w:tc>
          <w:tcPr>
            <w:tcW w:w="568" w:type="dxa"/>
            <w:vAlign w:val="center"/>
          </w:tcPr>
          <w:p w14:paraId="15391B39" w14:textId="77777777" w:rsidR="00731E9A" w:rsidRPr="00731E9A" w:rsidRDefault="00731E9A" w:rsidP="00731E9A">
            <w:pPr>
              <w:spacing w:line="26" w:lineRule="atLeast"/>
              <w:jc w:val="center"/>
            </w:pPr>
            <w:r w:rsidRPr="00731E9A">
              <w:t>0</w:t>
            </w:r>
          </w:p>
        </w:tc>
        <w:tc>
          <w:tcPr>
            <w:tcW w:w="614" w:type="dxa"/>
            <w:vAlign w:val="center"/>
          </w:tcPr>
          <w:p w14:paraId="4AD608B0" w14:textId="77777777" w:rsidR="00731E9A" w:rsidRPr="00731E9A" w:rsidRDefault="00731E9A" w:rsidP="00731E9A">
            <w:pPr>
              <w:spacing w:line="26" w:lineRule="atLeast"/>
              <w:jc w:val="center"/>
            </w:pPr>
            <w:r w:rsidRPr="00731E9A">
              <w:t>0</w:t>
            </w:r>
          </w:p>
        </w:tc>
        <w:tc>
          <w:tcPr>
            <w:tcW w:w="751" w:type="dxa"/>
            <w:vAlign w:val="center"/>
          </w:tcPr>
          <w:p w14:paraId="10181D82" w14:textId="77777777" w:rsidR="00731E9A" w:rsidRPr="00731E9A" w:rsidRDefault="00731E9A" w:rsidP="00731E9A">
            <w:pPr>
              <w:spacing w:line="26" w:lineRule="atLeast"/>
              <w:jc w:val="center"/>
            </w:pPr>
            <w:r w:rsidRPr="00731E9A">
              <w:t>0</w:t>
            </w:r>
          </w:p>
        </w:tc>
        <w:tc>
          <w:tcPr>
            <w:tcW w:w="749" w:type="dxa"/>
            <w:vAlign w:val="center"/>
          </w:tcPr>
          <w:p w14:paraId="0830C857" w14:textId="77777777" w:rsidR="00731E9A" w:rsidRPr="00731E9A" w:rsidRDefault="00731E9A" w:rsidP="00731E9A">
            <w:pPr>
              <w:spacing w:line="26" w:lineRule="atLeast"/>
              <w:jc w:val="center"/>
            </w:pPr>
            <w:r w:rsidRPr="00731E9A">
              <w:t>0</w:t>
            </w:r>
          </w:p>
        </w:tc>
        <w:tc>
          <w:tcPr>
            <w:tcW w:w="751" w:type="dxa"/>
            <w:vAlign w:val="center"/>
          </w:tcPr>
          <w:p w14:paraId="5282695A" w14:textId="77777777" w:rsidR="00731E9A" w:rsidRPr="00731E9A" w:rsidRDefault="00731E9A" w:rsidP="00731E9A">
            <w:pPr>
              <w:spacing w:line="26" w:lineRule="atLeast"/>
              <w:jc w:val="center"/>
            </w:pPr>
            <w:r w:rsidRPr="00731E9A">
              <w:t>0</w:t>
            </w:r>
          </w:p>
        </w:tc>
        <w:tc>
          <w:tcPr>
            <w:tcW w:w="614" w:type="dxa"/>
            <w:vAlign w:val="center"/>
          </w:tcPr>
          <w:p w14:paraId="701080ED" w14:textId="77777777" w:rsidR="00731E9A" w:rsidRPr="00731E9A" w:rsidRDefault="00731E9A" w:rsidP="00731E9A">
            <w:pPr>
              <w:spacing w:line="26" w:lineRule="atLeast"/>
              <w:jc w:val="center"/>
            </w:pPr>
            <w:r w:rsidRPr="00731E9A">
              <w:t>0</w:t>
            </w:r>
          </w:p>
        </w:tc>
      </w:tr>
      <w:tr w:rsidR="00731E9A" w:rsidRPr="00731E9A" w14:paraId="663A019C" w14:textId="77777777" w:rsidTr="00EA42F5">
        <w:trPr>
          <w:trHeight w:val="378"/>
          <w:jc w:val="center"/>
        </w:trPr>
        <w:tc>
          <w:tcPr>
            <w:tcW w:w="571" w:type="dxa"/>
          </w:tcPr>
          <w:p w14:paraId="59FE78B7" w14:textId="77777777" w:rsidR="00731E9A" w:rsidRPr="00731E9A" w:rsidRDefault="00731E9A" w:rsidP="00731E9A">
            <w:pPr>
              <w:widowControl w:val="0"/>
              <w:pBdr>
                <w:top w:val="nil"/>
                <w:left w:val="nil"/>
                <w:bottom w:val="nil"/>
                <w:right w:val="nil"/>
                <w:between w:val="nil"/>
              </w:pBdr>
              <w:spacing w:line="26" w:lineRule="atLeast"/>
              <w:ind w:right="165"/>
              <w:jc w:val="right"/>
              <w:rPr>
                <w:color w:val="000000"/>
              </w:rPr>
            </w:pPr>
            <w:r w:rsidRPr="00731E9A">
              <w:rPr>
                <w:color w:val="000000"/>
              </w:rPr>
              <w:t>2</w:t>
            </w:r>
          </w:p>
        </w:tc>
        <w:tc>
          <w:tcPr>
            <w:tcW w:w="1971" w:type="dxa"/>
          </w:tcPr>
          <w:p w14:paraId="1269FB9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Phó Giáo sư</w:t>
            </w:r>
          </w:p>
        </w:tc>
        <w:tc>
          <w:tcPr>
            <w:tcW w:w="899" w:type="dxa"/>
            <w:vAlign w:val="center"/>
          </w:tcPr>
          <w:p w14:paraId="06E6AEE6" w14:textId="77777777" w:rsidR="00731E9A" w:rsidRPr="00731E9A" w:rsidRDefault="00731E9A" w:rsidP="00731E9A">
            <w:pPr>
              <w:spacing w:line="26" w:lineRule="atLeast"/>
              <w:jc w:val="center"/>
            </w:pPr>
            <w:r w:rsidRPr="00731E9A">
              <w:t>1</w:t>
            </w:r>
          </w:p>
        </w:tc>
        <w:tc>
          <w:tcPr>
            <w:tcW w:w="1115" w:type="dxa"/>
            <w:shd w:val="clear" w:color="auto" w:fill="E6E6E6"/>
            <w:vAlign w:val="center"/>
          </w:tcPr>
          <w:p w14:paraId="5AD06081" w14:textId="77777777" w:rsidR="00731E9A" w:rsidRPr="00731E9A" w:rsidRDefault="00731E9A" w:rsidP="00731E9A">
            <w:pPr>
              <w:spacing w:line="26" w:lineRule="atLeast"/>
              <w:ind w:right="50"/>
              <w:jc w:val="right"/>
            </w:pPr>
            <w:r w:rsidRPr="00731E9A">
              <w:t>1,79</w:t>
            </w:r>
          </w:p>
        </w:tc>
        <w:tc>
          <w:tcPr>
            <w:tcW w:w="765" w:type="dxa"/>
            <w:vAlign w:val="center"/>
          </w:tcPr>
          <w:p w14:paraId="0713227D" w14:textId="77777777" w:rsidR="00731E9A" w:rsidRPr="00731E9A" w:rsidRDefault="00731E9A" w:rsidP="00731E9A">
            <w:pPr>
              <w:spacing w:line="26" w:lineRule="atLeast"/>
              <w:jc w:val="center"/>
            </w:pPr>
            <w:r w:rsidRPr="00731E9A">
              <w:t>1</w:t>
            </w:r>
          </w:p>
        </w:tc>
        <w:tc>
          <w:tcPr>
            <w:tcW w:w="568" w:type="dxa"/>
            <w:vAlign w:val="center"/>
          </w:tcPr>
          <w:p w14:paraId="041EBEED" w14:textId="77777777" w:rsidR="00731E9A" w:rsidRPr="00731E9A" w:rsidRDefault="00731E9A" w:rsidP="00731E9A">
            <w:pPr>
              <w:spacing w:line="26" w:lineRule="atLeast"/>
              <w:jc w:val="center"/>
            </w:pPr>
            <w:r w:rsidRPr="00731E9A">
              <w:t>0</w:t>
            </w:r>
          </w:p>
        </w:tc>
        <w:tc>
          <w:tcPr>
            <w:tcW w:w="614" w:type="dxa"/>
            <w:vAlign w:val="center"/>
          </w:tcPr>
          <w:p w14:paraId="2A8F2F57" w14:textId="77777777" w:rsidR="00731E9A" w:rsidRPr="00731E9A" w:rsidRDefault="00731E9A" w:rsidP="00731E9A">
            <w:pPr>
              <w:spacing w:line="26" w:lineRule="atLeast"/>
              <w:jc w:val="center"/>
            </w:pPr>
            <w:r w:rsidRPr="00731E9A">
              <w:t>0</w:t>
            </w:r>
          </w:p>
        </w:tc>
        <w:tc>
          <w:tcPr>
            <w:tcW w:w="751" w:type="dxa"/>
            <w:vAlign w:val="center"/>
          </w:tcPr>
          <w:p w14:paraId="5217DAA5" w14:textId="77777777" w:rsidR="00731E9A" w:rsidRPr="00731E9A" w:rsidRDefault="00731E9A" w:rsidP="00731E9A">
            <w:pPr>
              <w:spacing w:line="26" w:lineRule="atLeast"/>
              <w:jc w:val="center"/>
            </w:pPr>
            <w:r w:rsidRPr="00731E9A">
              <w:t>0</w:t>
            </w:r>
          </w:p>
        </w:tc>
        <w:tc>
          <w:tcPr>
            <w:tcW w:w="749" w:type="dxa"/>
            <w:vAlign w:val="center"/>
          </w:tcPr>
          <w:p w14:paraId="782BD510" w14:textId="77777777" w:rsidR="00731E9A" w:rsidRPr="00731E9A" w:rsidRDefault="00731E9A" w:rsidP="00731E9A">
            <w:pPr>
              <w:spacing w:line="26" w:lineRule="atLeast"/>
              <w:jc w:val="center"/>
            </w:pPr>
            <w:r w:rsidRPr="00731E9A">
              <w:t>1</w:t>
            </w:r>
          </w:p>
        </w:tc>
        <w:tc>
          <w:tcPr>
            <w:tcW w:w="751" w:type="dxa"/>
            <w:vAlign w:val="center"/>
          </w:tcPr>
          <w:p w14:paraId="4499C0F2" w14:textId="77777777" w:rsidR="00731E9A" w:rsidRPr="00731E9A" w:rsidRDefault="00731E9A" w:rsidP="00731E9A">
            <w:pPr>
              <w:spacing w:line="26" w:lineRule="atLeast"/>
              <w:jc w:val="center"/>
            </w:pPr>
            <w:r w:rsidRPr="00731E9A">
              <w:t>0</w:t>
            </w:r>
          </w:p>
        </w:tc>
        <w:tc>
          <w:tcPr>
            <w:tcW w:w="614" w:type="dxa"/>
            <w:vAlign w:val="center"/>
          </w:tcPr>
          <w:p w14:paraId="598BE0C0" w14:textId="77777777" w:rsidR="00731E9A" w:rsidRPr="00731E9A" w:rsidRDefault="00731E9A" w:rsidP="00731E9A">
            <w:pPr>
              <w:spacing w:line="26" w:lineRule="atLeast"/>
              <w:jc w:val="center"/>
            </w:pPr>
            <w:r w:rsidRPr="00731E9A">
              <w:t>0</w:t>
            </w:r>
          </w:p>
        </w:tc>
      </w:tr>
      <w:tr w:rsidR="00731E9A" w:rsidRPr="00731E9A" w14:paraId="1A1C349A" w14:textId="77777777" w:rsidTr="00EA42F5">
        <w:trPr>
          <w:trHeight w:val="397"/>
          <w:jc w:val="center"/>
        </w:trPr>
        <w:tc>
          <w:tcPr>
            <w:tcW w:w="571" w:type="dxa"/>
          </w:tcPr>
          <w:p w14:paraId="5A5CB209" w14:textId="77777777" w:rsidR="00731E9A" w:rsidRPr="00731E9A" w:rsidRDefault="00731E9A" w:rsidP="00731E9A">
            <w:pPr>
              <w:widowControl w:val="0"/>
              <w:pBdr>
                <w:top w:val="nil"/>
                <w:left w:val="nil"/>
                <w:bottom w:val="nil"/>
                <w:right w:val="nil"/>
                <w:between w:val="nil"/>
              </w:pBdr>
              <w:spacing w:line="26" w:lineRule="atLeast"/>
              <w:ind w:right="165"/>
              <w:jc w:val="right"/>
              <w:rPr>
                <w:color w:val="000000"/>
              </w:rPr>
            </w:pPr>
            <w:r w:rsidRPr="00731E9A">
              <w:rPr>
                <w:color w:val="000000"/>
              </w:rPr>
              <w:t>3</w:t>
            </w:r>
          </w:p>
        </w:tc>
        <w:tc>
          <w:tcPr>
            <w:tcW w:w="1971" w:type="dxa"/>
          </w:tcPr>
          <w:p w14:paraId="3126E07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Tiến sĩ khoa học</w:t>
            </w:r>
          </w:p>
        </w:tc>
        <w:tc>
          <w:tcPr>
            <w:tcW w:w="899" w:type="dxa"/>
            <w:vAlign w:val="center"/>
          </w:tcPr>
          <w:p w14:paraId="3B7EA706" w14:textId="77777777" w:rsidR="00731E9A" w:rsidRPr="00731E9A" w:rsidRDefault="00731E9A" w:rsidP="00731E9A">
            <w:pPr>
              <w:spacing w:line="26" w:lineRule="atLeast"/>
              <w:jc w:val="center"/>
            </w:pPr>
            <w:r w:rsidRPr="00731E9A">
              <w:t>0</w:t>
            </w:r>
          </w:p>
        </w:tc>
        <w:tc>
          <w:tcPr>
            <w:tcW w:w="1115" w:type="dxa"/>
            <w:shd w:val="clear" w:color="auto" w:fill="E6E6E6"/>
            <w:vAlign w:val="center"/>
          </w:tcPr>
          <w:p w14:paraId="04DA70F1" w14:textId="77777777" w:rsidR="00731E9A" w:rsidRPr="00731E9A" w:rsidRDefault="00731E9A" w:rsidP="00731E9A">
            <w:pPr>
              <w:spacing w:line="26" w:lineRule="atLeast"/>
              <w:ind w:right="50"/>
              <w:jc w:val="right"/>
            </w:pPr>
            <w:r w:rsidRPr="00731E9A">
              <w:t>0,00</w:t>
            </w:r>
          </w:p>
        </w:tc>
        <w:tc>
          <w:tcPr>
            <w:tcW w:w="765" w:type="dxa"/>
            <w:vAlign w:val="center"/>
          </w:tcPr>
          <w:p w14:paraId="4B2B8645" w14:textId="77777777" w:rsidR="00731E9A" w:rsidRPr="00731E9A" w:rsidRDefault="00731E9A" w:rsidP="00731E9A">
            <w:pPr>
              <w:spacing w:line="26" w:lineRule="atLeast"/>
              <w:jc w:val="center"/>
            </w:pPr>
            <w:r w:rsidRPr="00731E9A">
              <w:t>0</w:t>
            </w:r>
          </w:p>
        </w:tc>
        <w:tc>
          <w:tcPr>
            <w:tcW w:w="568" w:type="dxa"/>
            <w:vAlign w:val="center"/>
          </w:tcPr>
          <w:p w14:paraId="5FCAF229" w14:textId="77777777" w:rsidR="00731E9A" w:rsidRPr="00731E9A" w:rsidRDefault="00731E9A" w:rsidP="00731E9A">
            <w:pPr>
              <w:spacing w:line="26" w:lineRule="atLeast"/>
              <w:jc w:val="center"/>
            </w:pPr>
            <w:r w:rsidRPr="00731E9A">
              <w:t>0</w:t>
            </w:r>
          </w:p>
        </w:tc>
        <w:tc>
          <w:tcPr>
            <w:tcW w:w="614" w:type="dxa"/>
            <w:vAlign w:val="center"/>
          </w:tcPr>
          <w:p w14:paraId="07B8FAB8" w14:textId="77777777" w:rsidR="00731E9A" w:rsidRPr="00731E9A" w:rsidRDefault="00731E9A" w:rsidP="00731E9A">
            <w:pPr>
              <w:spacing w:line="26" w:lineRule="atLeast"/>
              <w:jc w:val="center"/>
            </w:pPr>
            <w:r w:rsidRPr="00731E9A">
              <w:t>0</w:t>
            </w:r>
          </w:p>
        </w:tc>
        <w:tc>
          <w:tcPr>
            <w:tcW w:w="751" w:type="dxa"/>
            <w:vAlign w:val="center"/>
          </w:tcPr>
          <w:p w14:paraId="5E7726EE" w14:textId="77777777" w:rsidR="00731E9A" w:rsidRPr="00731E9A" w:rsidRDefault="00731E9A" w:rsidP="00731E9A">
            <w:pPr>
              <w:spacing w:line="26" w:lineRule="atLeast"/>
              <w:jc w:val="center"/>
            </w:pPr>
            <w:r w:rsidRPr="00731E9A">
              <w:t>0</w:t>
            </w:r>
          </w:p>
        </w:tc>
        <w:tc>
          <w:tcPr>
            <w:tcW w:w="749" w:type="dxa"/>
            <w:vAlign w:val="center"/>
          </w:tcPr>
          <w:p w14:paraId="1C1D5A3F" w14:textId="77777777" w:rsidR="00731E9A" w:rsidRPr="00731E9A" w:rsidRDefault="00731E9A" w:rsidP="00731E9A">
            <w:pPr>
              <w:spacing w:line="26" w:lineRule="atLeast"/>
              <w:jc w:val="center"/>
            </w:pPr>
            <w:r w:rsidRPr="00731E9A">
              <w:t>0</w:t>
            </w:r>
          </w:p>
        </w:tc>
        <w:tc>
          <w:tcPr>
            <w:tcW w:w="751" w:type="dxa"/>
            <w:vAlign w:val="center"/>
          </w:tcPr>
          <w:p w14:paraId="2D1BD7F0" w14:textId="77777777" w:rsidR="00731E9A" w:rsidRPr="00731E9A" w:rsidRDefault="00731E9A" w:rsidP="00731E9A">
            <w:pPr>
              <w:spacing w:line="26" w:lineRule="atLeast"/>
              <w:jc w:val="center"/>
            </w:pPr>
            <w:r w:rsidRPr="00731E9A">
              <w:t>0</w:t>
            </w:r>
          </w:p>
        </w:tc>
        <w:tc>
          <w:tcPr>
            <w:tcW w:w="614" w:type="dxa"/>
            <w:vAlign w:val="center"/>
          </w:tcPr>
          <w:p w14:paraId="2037DCBE" w14:textId="77777777" w:rsidR="00731E9A" w:rsidRPr="00731E9A" w:rsidRDefault="00731E9A" w:rsidP="00731E9A">
            <w:pPr>
              <w:spacing w:line="26" w:lineRule="atLeast"/>
              <w:jc w:val="center"/>
            </w:pPr>
            <w:r w:rsidRPr="00731E9A">
              <w:t>0</w:t>
            </w:r>
          </w:p>
        </w:tc>
      </w:tr>
      <w:tr w:rsidR="00731E9A" w:rsidRPr="00731E9A" w14:paraId="2C297C19" w14:textId="77777777" w:rsidTr="00EA42F5">
        <w:trPr>
          <w:trHeight w:val="378"/>
          <w:jc w:val="center"/>
        </w:trPr>
        <w:tc>
          <w:tcPr>
            <w:tcW w:w="571" w:type="dxa"/>
          </w:tcPr>
          <w:p w14:paraId="471AA7AD" w14:textId="77777777" w:rsidR="00731E9A" w:rsidRPr="00731E9A" w:rsidRDefault="00731E9A" w:rsidP="00731E9A">
            <w:pPr>
              <w:widowControl w:val="0"/>
              <w:pBdr>
                <w:top w:val="nil"/>
                <w:left w:val="nil"/>
                <w:bottom w:val="nil"/>
                <w:right w:val="nil"/>
                <w:between w:val="nil"/>
              </w:pBdr>
              <w:spacing w:line="26" w:lineRule="atLeast"/>
              <w:ind w:right="165"/>
              <w:jc w:val="right"/>
              <w:rPr>
                <w:color w:val="000000"/>
              </w:rPr>
            </w:pPr>
            <w:r w:rsidRPr="00731E9A">
              <w:rPr>
                <w:color w:val="000000"/>
              </w:rPr>
              <w:t>4</w:t>
            </w:r>
          </w:p>
        </w:tc>
        <w:tc>
          <w:tcPr>
            <w:tcW w:w="1971" w:type="dxa"/>
          </w:tcPr>
          <w:p w14:paraId="649F665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Tiến sĩ</w:t>
            </w:r>
          </w:p>
        </w:tc>
        <w:tc>
          <w:tcPr>
            <w:tcW w:w="899" w:type="dxa"/>
            <w:vAlign w:val="center"/>
          </w:tcPr>
          <w:p w14:paraId="52273223" w14:textId="77777777" w:rsidR="00731E9A" w:rsidRPr="00731E9A" w:rsidRDefault="00731E9A" w:rsidP="00731E9A">
            <w:pPr>
              <w:spacing w:line="26" w:lineRule="atLeast"/>
              <w:jc w:val="center"/>
            </w:pPr>
            <w:r w:rsidRPr="00731E9A">
              <w:t>21</w:t>
            </w:r>
          </w:p>
        </w:tc>
        <w:tc>
          <w:tcPr>
            <w:tcW w:w="1115" w:type="dxa"/>
            <w:shd w:val="clear" w:color="auto" w:fill="E6E6E6"/>
            <w:vAlign w:val="center"/>
          </w:tcPr>
          <w:p w14:paraId="44BB4A92" w14:textId="77777777" w:rsidR="00731E9A" w:rsidRPr="00731E9A" w:rsidRDefault="00731E9A" w:rsidP="00731E9A">
            <w:pPr>
              <w:spacing w:line="26" w:lineRule="atLeast"/>
              <w:ind w:right="50"/>
              <w:jc w:val="right"/>
            </w:pPr>
            <w:r w:rsidRPr="00731E9A">
              <w:t>37,50</w:t>
            </w:r>
          </w:p>
        </w:tc>
        <w:tc>
          <w:tcPr>
            <w:tcW w:w="765" w:type="dxa"/>
            <w:vAlign w:val="center"/>
          </w:tcPr>
          <w:p w14:paraId="6028A56B" w14:textId="77777777" w:rsidR="00731E9A" w:rsidRPr="00731E9A" w:rsidRDefault="00731E9A" w:rsidP="00731E9A">
            <w:pPr>
              <w:spacing w:line="26" w:lineRule="atLeast"/>
              <w:jc w:val="center"/>
            </w:pPr>
            <w:r w:rsidRPr="00731E9A">
              <w:t>11</w:t>
            </w:r>
          </w:p>
        </w:tc>
        <w:tc>
          <w:tcPr>
            <w:tcW w:w="568" w:type="dxa"/>
            <w:vAlign w:val="center"/>
          </w:tcPr>
          <w:p w14:paraId="125EE6AC" w14:textId="77777777" w:rsidR="00731E9A" w:rsidRPr="00731E9A" w:rsidRDefault="00731E9A" w:rsidP="00731E9A">
            <w:pPr>
              <w:spacing w:line="26" w:lineRule="atLeast"/>
              <w:jc w:val="center"/>
            </w:pPr>
            <w:r w:rsidRPr="00731E9A">
              <w:t>10</w:t>
            </w:r>
          </w:p>
        </w:tc>
        <w:tc>
          <w:tcPr>
            <w:tcW w:w="614" w:type="dxa"/>
            <w:vAlign w:val="center"/>
          </w:tcPr>
          <w:p w14:paraId="5DC3FE11" w14:textId="77777777" w:rsidR="00731E9A" w:rsidRPr="00731E9A" w:rsidRDefault="00731E9A" w:rsidP="00731E9A">
            <w:pPr>
              <w:spacing w:line="26" w:lineRule="atLeast"/>
              <w:jc w:val="center"/>
            </w:pPr>
            <w:r w:rsidRPr="00731E9A">
              <w:t>0</w:t>
            </w:r>
          </w:p>
        </w:tc>
        <w:tc>
          <w:tcPr>
            <w:tcW w:w="751" w:type="dxa"/>
            <w:vAlign w:val="center"/>
          </w:tcPr>
          <w:p w14:paraId="42F6CB1C" w14:textId="77777777" w:rsidR="00731E9A" w:rsidRPr="00731E9A" w:rsidRDefault="00731E9A" w:rsidP="00731E9A">
            <w:pPr>
              <w:spacing w:line="26" w:lineRule="atLeast"/>
              <w:jc w:val="center"/>
            </w:pPr>
            <w:r w:rsidRPr="00731E9A">
              <w:t>14</w:t>
            </w:r>
          </w:p>
        </w:tc>
        <w:tc>
          <w:tcPr>
            <w:tcW w:w="749" w:type="dxa"/>
            <w:vAlign w:val="center"/>
          </w:tcPr>
          <w:p w14:paraId="10DAD175" w14:textId="77777777" w:rsidR="00731E9A" w:rsidRPr="00731E9A" w:rsidRDefault="00731E9A" w:rsidP="00731E9A">
            <w:pPr>
              <w:spacing w:line="26" w:lineRule="atLeast"/>
              <w:jc w:val="center"/>
            </w:pPr>
            <w:r w:rsidRPr="00731E9A">
              <w:t>2</w:t>
            </w:r>
          </w:p>
        </w:tc>
        <w:tc>
          <w:tcPr>
            <w:tcW w:w="751" w:type="dxa"/>
            <w:vAlign w:val="center"/>
          </w:tcPr>
          <w:p w14:paraId="35A238A4" w14:textId="77777777" w:rsidR="00731E9A" w:rsidRPr="00731E9A" w:rsidRDefault="00731E9A" w:rsidP="00731E9A">
            <w:pPr>
              <w:spacing w:line="26" w:lineRule="atLeast"/>
              <w:jc w:val="center"/>
            </w:pPr>
            <w:r w:rsidRPr="00731E9A">
              <w:t>3</w:t>
            </w:r>
          </w:p>
        </w:tc>
        <w:tc>
          <w:tcPr>
            <w:tcW w:w="614" w:type="dxa"/>
            <w:vAlign w:val="center"/>
          </w:tcPr>
          <w:p w14:paraId="2B63BBD4" w14:textId="77777777" w:rsidR="00731E9A" w:rsidRPr="00731E9A" w:rsidRDefault="00731E9A" w:rsidP="00731E9A">
            <w:pPr>
              <w:spacing w:line="26" w:lineRule="atLeast"/>
              <w:jc w:val="center"/>
            </w:pPr>
            <w:r w:rsidRPr="00731E9A">
              <w:t>0</w:t>
            </w:r>
          </w:p>
        </w:tc>
      </w:tr>
      <w:tr w:rsidR="00731E9A" w:rsidRPr="00731E9A" w14:paraId="6935D0D3" w14:textId="77777777" w:rsidTr="00EA42F5">
        <w:trPr>
          <w:trHeight w:val="379"/>
          <w:jc w:val="center"/>
        </w:trPr>
        <w:tc>
          <w:tcPr>
            <w:tcW w:w="571" w:type="dxa"/>
            <w:tcBorders>
              <w:top w:val="nil"/>
            </w:tcBorders>
          </w:tcPr>
          <w:p w14:paraId="4E8A9AE1" w14:textId="77777777" w:rsidR="00731E9A" w:rsidRPr="00731E9A" w:rsidRDefault="00731E9A" w:rsidP="00731E9A">
            <w:pPr>
              <w:widowControl w:val="0"/>
              <w:pBdr>
                <w:top w:val="nil"/>
                <w:left w:val="nil"/>
                <w:bottom w:val="nil"/>
                <w:right w:val="nil"/>
                <w:between w:val="nil"/>
              </w:pBdr>
              <w:spacing w:line="26" w:lineRule="atLeast"/>
              <w:ind w:right="165"/>
              <w:jc w:val="right"/>
              <w:rPr>
                <w:color w:val="000000"/>
              </w:rPr>
            </w:pPr>
            <w:r w:rsidRPr="00731E9A">
              <w:rPr>
                <w:color w:val="000000"/>
              </w:rPr>
              <w:t>5</w:t>
            </w:r>
          </w:p>
        </w:tc>
        <w:tc>
          <w:tcPr>
            <w:tcW w:w="1971" w:type="dxa"/>
            <w:tcBorders>
              <w:top w:val="nil"/>
            </w:tcBorders>
          </w:tcPr>
          <w:p w14:paraId="366494B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Thạc sĩ</w:t>
            </w:r>
          </w:p>
        </w:tc>
        <w:tc>
          <w:tcPr>
            <w:tcW w:w="899" w:type="dxa"/>
            <w:tcBorders>
              <w:top w:val="nil"/>
            </w:tcBorders>
            <w:vAlign w:val="center"/>
          </w:tcPr>
          <w:p w14:paraId="4BAAD8D2" w14:textId="77777777" w:rsidR="00731E9A" w:rsidRPr="00731E9A" w:rsidRDefault="00731E9A" w:rsidP="00731E9A">
            <w:pPr>
              <w:spacing w:line="26" w:lineRule="atLeast"/>
              <w:jc w:val="center"/>
            </w:pPr>
            <w:r w:rsidRPr="00731E9A">
              <w:t>34</w:t>
            </w:r>
          </w:p>
        </w:tc>
        <w:tc>
          <w:tcPr>
            <w:tcW w:w="1115" w:type="dxa"/>
            <w:tcBorders>
              <w:top w:val="nil"/>
            </w:tcBorders>
            <w:shd w:val="clear" w:color="auto" w:fill="E6E6E6"/>
            <w:vAlign w:val="center"/>
          </w:tcPr>
          <w:p w14:paraId="744CD909" w14:textId="77777777" w:rsidR="00731E9A" w:rsidRPr="00731E9A" w:rsidRDefault="00731E9A" w:rsidP="00731E9A">
            <w:pPr>
              <w:spacing w:line="26" w:lineRule="atLeast"/>
              <w:ind w:right="50"/>
              <w:jc w:val="right"/>
            </w:pPr>
            <w:r w:rsidRPr="00731E9A">
              <w:t>60,71</w:t>
            </w:r>
          </w:p>
        </w:tc>
        <w:tc>
          <w:tcPr>
            <w:tcW w:w="765" w:type="dxa"/>
            <w:tcBorders>
              <w:top w:val="nil"/>
            </w:tcBorders>
            <w:vAlign w:val="center"/>
          </w:tcPr>
          <w:p w14:paraId="432F2BED" w14:textId="77777777" w:rsidR="00731E9A" w:rsidRPr="00731E9A" w:rsidRDefault="00731E9A" w:rsidP="00731E9A">
            <w:pPr>
              <w:spacing w:line="26" w:lineRule="atLeast"/>
              <w:jc w:val="center"/>
            </w:pPr>
            <w:r w:rsidRPr="00731E9A">
              <w:t>7</w:t>
            </w:r>
          </w:p>
        </w:tc>
        <w:tc>
          <w:tcPr>
            <w:tcW w:w="568" w:type="dxa"/>
            <w:tcBorders>
              <w:top w:val="nil"/>
            </w:tcBorders>
            <w:vAlign w:val="center"/>
          </w:tcPr>
          <w:p w14:paraId="03B4EE1B" w14:textId="77777777" w:rsidR="00731E9A" w:rsidRPr="00731E9A" w:rsidRDefault="00731E9A" w:rsidP="00731E9A">
            <w:pPr>
              <w:spacing w:line="26" w:lineRule="atLeast"/>
              <w:jc w:val="center"/>
            </w:pPr>
            <w:r w:rsidRPr="00731E9A">
              <w:t>27</w:t>
            </w:r>
          </w:p>
        </w:tc>
        <w:tc>
          <w:tcPr>
            <w:tcW w:w="614" w:type="dxa"/>
            <w:tcBorders>
              <w:top w:val="nil"/>
            </w:tcBorders>
            <w:vAlign w:val="center"/>
          </w:tcPr>
          <w:p w14:paraId="4F1F2E77" w14:textId="77777777" w:rsidR="00731E9A" w:rsidRPr="00731E9A" w:rsidRDefault="00731E9A" w:rsidP="00731E9A">
            <w:pPr>
              <w:spacing w:line="26" w:lineRule="atLeast"/>
              <w:jc w:val="center"/>
            </w:pPr>
            <w:r w:rsidRPr="00731E9A">
              <w:t>9</w:t>
            </w:r>
          </w:p>
        </w:tc>
        <w:tc>
          <w:tcPr>
            <w:tcW w:w="751" w:type="dxa"/>
            <w:tcBorders>
              <w:top w:val="nil"/>
            </w:tcBorders>
            <w:vAlign w:val="center"/>
          </w:tcPr>
          <w:p w14:paraId="7A466EF5" w14:textId="77777777" w:rsidR="00731E9A" w:rsidRPr="00731E9A" w:rsidRDefault="00731E9A" w:rsidP="00731E9A">
            <w:pPr>
              <w:spacing w:line="26" w:lineRule="atLeast"/>
              <w:jc w:val="center"/>
            </w:pPr>
            <w:r w:rsidRPr="00731E9A">
              <w:t>13</w:t>
            </w:r>
          </w:p>
        </w:tc>
        <w:tc>
          <w:tcPr>
            <w:tcW w:w="749" w:type="dxa"/>
            <w:tcBorders>
              <w:top w:val="nil"/>
            </w:tcBorders>
            <w:vAlign w:val="center"/>
          </w:tcPr>
          <w:p w14:paraId="7B1BA423" w14:textId="77777777" w:rsidR="00731E9A" w:rsidRPr="00731E9A" w:rsidRDefault="00731E9A" w:rsidP="00731E9A">
            <w:pPr>
              <w:spacing w:line="26" w:lineRule="atLeast"/>
              <w:jc w:val="center"/>
            </w:pPr>
            <w:r w:rsidRPr="00731E9A">
              <w:t>5</w:t>
            </w:r>
          </w:p>
        </w:tc>
        <w:tc>
          <w:tcPr>
            <w:tcW w:w="751" w:type="dxa"/>
            <w:tcBorders>
              <w:top w:val="nil"/>
            </w:tcBorders>
            <w:vAlign w:val="center"/>
          </w:tcPr>
          <w:p w14:paraId="6E74CBB9" w14:textId="77777777" w:rsidR="00731E9A" w:rsidRPr="00731E9A" w:rsidRDefault="00731E9A" w:rsidP="00731E9A">
            <w:pPr>
              <w:spacing w:line="26" w:lineRule="atLeast"/>
              <w:jc w:val="center"/>
            </w:pPr>
            <w:r w:rsidRPr="00731E9A">
              <w:t>1</w:t>
            </w:r>
          </w:p>
        </w:tc>
        <w:tc>
          <w:tcPr>
            <w:tcW w:w="614" w:type="dxa"/>
            <w:tcBorders>
              <w:top w:val="nil"/>
            </w:tcBorders>
            <w:vAlign w:val="center"/>
          </w:tcPr>
          <w:p w14:paraId="11B85F89" w14:textId="77777777" w:rsidR="00731E9A" w:rsidRPr="00731E9A" w:rsidRDefault="00731E9A" w:rsidP="00731E9A">
            <w:pPr>
              <w:spacing w:line="26" w:lineRule="atLeast"/>
              <w:jc w:val="center"/>
            </w:pPr>
            <w:r w:rsidRPr="00731E9A">
              <w:t>3</w:t>
            </w:r>
          </w:p>
        </w:tc>
      </w:tr>
      <w:tr w:rsidR="00731E9A" w:rsidRPr="00731E9A" w14:paraId="752C3A4F" w14:textId="77777777" w:rsidTr="00EA42F5">
        <w:trPr>
          <w:trHeight w:val="380"/>
          <w:jc w:val="center"/>
        </w:trPr>
        <w:tc>
          <w:tcPr>
            <w:tcW w:w="571" w:type="dxa"/>
          </w:tcPr>
          <w:p w14:paraId="5099287C" w14:textId="77777777" w:rsidR="00731E9A" w:rsidRPr="00731E9A" w:rsidRDefault="00731E9A" w:rsidP="00731E9A">
            <w:pPr>
              <w:widowControl w:val="0"/>
              <w:pBdr>
                <w:top w:val="nil"/>
                <w:left w:val="nil"/>
                <w:bottom w:val="nil"/>
                <w:right w:val="nil"/>
                <w:between w:val="nil"/>
              </w:pBdr>
              <w:spacing w:line="26" w:lineRule="atLeast"/>
              <w:ind w:right="165"/>
              <w:jc w:val="right"/>
              <w:rPr>
                <w:color w:val="000000"/>
              </w:rPr>
            </w:pPr>
            <w:r w:rsidRPr="00731E9A">
              <w:rPr>
                <w:color w:val="000000"/>
              </w:rPr>
              <w:t>6</w:t>
            </w:r>
          </w:p>
        </w:tc>
        <w:tc>
          <w:tcPr>
            <w:tcW w:w="1971" w:type="dxa"/>
          </w:tcPr>
          <w:p w14:paraId="1EB3043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Đại học</w:t>
            </w:r>
          </w:p>
        </w:tc>
        <w:tc>
          <w:tcPr>
            <w:tcW w:w="899" w:type="dxa"/>
            <w:vAlign w:val="center"/>
          </w:tcPr>
          <w:p w14:paraId="54B5DD1E" w14:textId="77777777" w:rsidR="00731E9A" w:rsidRPr="00731E9A" w:rsidRDefault="00731E9A" w:rsidP="00731E9A">
            <w:pPr>
              <w:spacing w:line="26" w:lineRule="atLeast"/>
              <w:jc w:val="center"/>
            </w:pPr>
            <w:r w:rsidRPr="00731E9A">
              <w:t>1</w:t>
            </w:r>
          </w:p>
        </w:tc>
        <w:tc>
          <w:tcPr>
            <w:tcW w:w="1115" w:type="dxa"/>
            <w:shd w:val="clear" w:color="auto" w:fill="E6E6E6"/>
            <w:vAlign w:val="center"/>
          </w:tcPr>
          <w:p w14:paraId="5FF09CA4" w14:textId="77777777" w:rsidR="00731E9A" w:rsidRPr="00731E9A" w:rsidRDefault="00731E9A" w:rsidP="00731E9A">
            <w:pPr>
              <w:spacing w:line="26" w:lineRule="atLeast"/>
              <w:ind w:right="50"/>
              <w:jc w:val="right"/>
            </w:pPr>
            <w:r w:rsidRPr="00731E9A">
              <w:t>0,00</w:t>
            </w:r>
          </w:p>
        </w:tc>
        <w:tc>
          <w:tcPr>
            <w:tcW w:w="765" w:type="dxa"/>
            <w:vAlign w:val="center"/>
          </w:tcPr>
          <w:p w14:paraId="2CB62A21" w14:textId="77777777" w:rsidR="00731E9A" w:rsidRPr="00731E9A" w:rsidRDefault="00731E9A" w:rsidP="00731E9A">
            <w:pPr>
              <w:spacing w:line="26" w:lineRule="atLeast"/>
              <w:jc w:val="center"/>
            </w:pPr>
            <w:r w:rsidRPr="00731E9A">
              <w:t>1</w:t>
            </w:r>
          </w:p>
        </w:tc>
        <w:tc>
          <w:tcPr>
            <w:tcW w:w="568" w:type="dxa"/>
            <w:vAlign w:val="center"/>
          </w:tcPr>
          <w:p w14:paraId="637AF2B4" w14:textId="77777777" w:rsidR="00731E9A" w:rsidRPr="00731E9A" w:rsidRDefault="00731E9A" w:rsidP="00731E9A">
            <w:pPr>
              <w:spacing w:line="26" w:lineRule="atLeast"/>
              <w:jc w:val="center"/>
            </w:pPr>
            <w:r w:rsidRPr="00731E9A">
              <w:t>0</w:t>
            </w:r>
          </w:p>
        </w:tc>
        <w:tc>
          <w:tcPr>
            <w:tcW w:w="614" w:type="dxa"/>
            <w:vAlign w:val="center"/>
          </w:tcPr>
          <w:p w14:paraId="7EBDBE80" w14:textId="77777777" w:rsidR="00731E9A" w:rsidRPr="00731E9A" w:rsidRDefault="00731E9A" w:rsidP="00731E9A">
            <w:pPr>
              <w:spacing w:line="26" w:lineRule="atLeast"/>
              <w:jc w:val="center"/>
            </w:pPr>
            <w:r w:rsidRPr="00731E9A">
              <w:t>2</w:t>
            </w:r>
          </w:p>
        </w:tc>
        <w:tc>
          <w:tcPr>
            <w:tcW w:w="751" w:type="dxa"/>
            <w:vAlign w:val="center"/>
          </w:tcPr>
          <w:p w14:paraId="50422FE8" w14:textId="77777777" w:rsidR="00731E9A" w:rsidRPr="00731E9A" w:rsidRDefault="00731E9A" w:rsidP="00731E9A">
            <w:pPr>
              <w:spacing w:line="26" w:lineRule="atLeast"/>
              <w:jc w:val="center"/>
            </w:pPr>
            <w:r w:rsidRPr="00731E9A">
              <w:t>0</w:t>
            </w:r>
          </w:p>
        </w:tc>
        <w:tc>
          <w:tcPr>
            <w:tcW w:w="749" w:type="dxa"/>
            <w:vAlign w:val="center"/>
          </w:tcPr>
          <w:p w14:paraId="1634B76B" w14:textId="77777777" w:rsidR="00731E9A" w:rsidRPr="00731E9A" w:rsidRDefault="00731E9A" w:rsidP="00731E9A">
            <w:pPr>
              <w:spacing w:line="26" w:lineRule="atLeast"/>
              <w:jc w:val="center"/>
            </w:pPr>
            <w:r w:rsidRPr="00731E9A">
              <w:t>0</w:t>
            </w:r>
          </w:p>
        </w:tc>
        <w:tc>
          <w:tcPr>
            <w:tcW w:w="751" w:type="dxa"/>
            <w:vAlign w:val="center"/>
          </w:tcPr>
          <w:p w14:paraId="7F6D3911" w14:textId="77777777" w:rsidR="00731E9A" w:rsidRPr="00731E9A" w:rsidRDefault="00731E9A" w:rsidP="00731E9A">
            <w:pPr>
              <w:spacing w:line="26" w:lineRule="atLeast"/>
              <w:jc w:val="center"/>
            </w:pPr>
            <w:r w:rsidRPr="00731E9A">
              <w:t>0</w:t>
            </w:r>
          </w:p>
        </w:tc>
        <w:tc>
          <w:tcPr>
            <w:tcW w:w="614" w:type="dxa"/>
            <w:vAlign w:val="center"/>
          </w:tcPr>
          <w:p w14:paraId="1C334008" w14:textId="77777777" w:rsidR="00731E9A" w:rsidRPr="00731E9A" w:rsidRDefault="00731E9A" w:rsidP="00731E9A">
            <w:pPr>
              <w:spacing w:line="26" w:lineRule="atLeast"/>
              <w:jc w:val="center"/>
            </w:pPr>
            <w:r w:rsidRPr="00731E9A">
              <w:t>0</w:t>
            </w:r>
          </w:p>
        </w:tc>
      </w:tr>
      <w:tr w:rsidR="00731E9A" w:rsidRPr="00731E9A" w14:paraId="1D4C2AF1" w14:textId="77777777" w:rsidTr="00EA42F5">
        <w:trPr>
          <w:trHeight w:val="378"/>
          <w:jc w:val="center"/>
        </w:trPr>
        <w:tc>
          <w:tcPr>
            <w:tcW w:w="571" w:type="dxa"/>
          </w:tcPr>
          <w:p w14:paraId="3CC5ECE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971" w:type="dxa"/>
          </w:tcPr>
          <w:p w14:paraId="101D10B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Tổng</w:t>
            </w:r>
          </w:p>
        </w:tc>
        <w:tc>
          <w:tcPr>
            <w:tcW w:w="899" w:type="dxa"/>
            <w:shd w:val="clear" w:color="auto" w:fill="E6E6E6"/>
            <w:vAlign w:val="center"/>
          </w:tcPr>
          <w:p w14:paraId="4617E173" w14:textId="77777777" w:rsidR="00731E9A" w:rsidRPr="00731E9A" w:rsidRDefault="00731E9A" w:rsidP="00731E9A">
            <w:pPr>
              <w:spacing w:line="26" w:lineRule="atLeast"/>
              <w:jc w:val="center"/>
            </w:pPr>
            <w:r w:rsidRPr="00731E9A">
              <w:t>56</w:t>
            </w:r>
          </w:p>
        </w:tc>
        <w:tc>
          <w:tcPr>
            <w:tcW w:w="1115" w:type="dxa"/>
            <w:shd w:val="clear" w:color="auto" w:fill="E6E6E6"/>
            <w:vAlign w:val="center"/>
          </w:tcPr>
          <w:p w14:paraId="1D30DADC" w14:textId="77777777" w:rsidR="00731E9A" w:rsidRPr="00731E9A" w:rsidRDefault="00731E9A" w:rsidP="00731E9A">
            <w:pPr>
              <w:spacing w:line="26" w:lineRule="atLeast"/>
              <w:ind w:right="50"/>
              <w:jc w:val="right"/>
            </w:pPr>
            <w:r w:rsidRPr="00731E9A">
              <w:t>100,00</w:t>
            </w:r>
          </w:p>
        </w:tc>
        <w:tc>
          <w:tcPr>
            <w:tcW w:w="765" w:type="dxa"/>
            <w:shd w:val="clear" w:color="auto" w:fill="E6E6E6"/>
            <w:vAlign w:val="center"/>
          </w:tcPr>
          <w:p w14:paraId="7648FAD7" w14:textId="77777777" w:rsidR="00731E9A" w:rsidRPr="00731E9A" w:rsidRDefault="00731E9A" w:rsidP="00731E9A">
            <w:pPr>
              <w:spacing w:line="26" w:lineRule="atLeast"/>
              <w:jc w:val="center"/>
            </w:pPr>
            <w:r w:rsidRPr="00731E9A">
              <w:t>19</w:t>
            </w:r>
          </w:p>
        </w:tc>
        <w:tc>
          <w:tcPr>
            <w:tcW w:w="568" w:type="dxa"/>
            <w:shd w:val="clear" w:color="auto" w:fill="E6E6E6"/>
            <w:vAlign w:val="center"/>
          </w:tcPr>
          <w:p w14:paraId="68CC10E6" w14:textId="77777777" w:rsidR="00731E9A" w:rsidRPr="00731E9A" w:rsidRDefault="00731E9A" w:rsidP="00731E9A">
            <w:pPr>
              <w:spacing w:line="26" w:lineRule="atLeast"/>
              <w:jc w:val="center"/>
            </w:pPr>
            <w:r w:rsidRPr="00731E9A">
              <w:t>37</w:t>
            </w:r>
          </w:p>
        </w:tc>
        <w:tc>
          <w:tcPr>
            <w:tcW w:w="614" w:type="dxa"/>
            <w:shd w:val="clear" w:color="auto" w:fill="E6E6E6"/>
            <w:vAlign w:val="center"/>
          </w:tcPr>
          <w:p w14:paraId="77B13F10" w14:textId="77777777" w:rsidR="00731E9A" w:rsidRPr="00731E9A" w:rsidRDefault="00731E9A" w:rsidP="00731E9A">
            <w:pPr>
              <w:spacing w:line="26" w:lineRule="atLeast"/>
              <w:jc w:val="center"/>
            </w:pPr>
            <w:r w:rsidRPr="00731E9A">
              <w:t>1</w:t>
            </w:r>
          </w:p>
        </w:tc>
        <w:tc>
          <w:tcPr>
            <w:tcW w:w="751" w:type="dxa"/>
            <w:shd w:val="clear" w:color="auto" w:fill="E6E6E6"/>
            <w:vAlign w:val="center"/>
          </w:tcPr>
          <w:p w14:paraId="65CD3E26" w14:textId="77777777" w:rsidR="00731E9A" w:rsidRPr="00731E9A" w:rsidRDefault="00731E9A" w:rsidP="00731E9A">
            <w:pPr>
              <w:spacing w:line="26" w:lineRule="atLeast"/>
              <w:jc w:val="center"/>
            </w:pPr>
            <w:r w:rsidRPr="00731E9A">
              <w:t>27</w:t>
            </w:r>
          </w:p>
        </w:tc>
        <w:tc>
          <w:tcPr>
            <w:tcW w:w="749" w:type="dxa"/>
            <w:shd w:val="clear" w:color="auto" w:fill="E6E6E6"/>
            <w:vAlign w:val="center"/>
          </w:tcPr>
          <w:p w14:paraId="0DD62308" w14:textId="77777777" w:rsidR="00731E9A" w:rsidRPr="00731E9A" w:rsidRDefault="00731E9A" w:rsidP="00731E9A">
            <w:pPr>
              <w:spacing w:line="26" w:lineRule="atLeast"/>
              <w:jc w:val="center"/>
            </w:pPr>
            <w:r w:rsidRPr="00731E9A">
              <w:t>13</w:t>
            </w:r>
          </w:p>
        </w:tc>
        <w:tc>
          <w:tcPr>
            <w:tcW w:w="751" w:type="dxa"/>
            <w:shd w:val="clear" w:color="auto" w:fill="E6E6E6"/>
            <w:vAlign w:val="center"/>
          </w:tcPr>
          <w:p w14:paraId="6B0A9A9B" w14:textId="77777777" w:rsidR="00731E9A" w:rsidRPr="00731E9A" w:rsidRDefault="00731E9A" w:rsidP="00731E9A">
            <w:pPr>
              <w:spacing w:line="26" w:lineRule="atLeast"/>
              <w:jc w:val="center"/>
            </w:pPr>
            <w:r w:rsidRPr="00731E9A">
              <w:t>4</w:t>
            </w:r>
          </w:p>
        </w:tc>
        <w:tc>
          <w:tcPr>
            <w:tcW w:w="614" w:type="dxa"/>
            <w:shd w:val="clear" w:color="auto" w:fill="E6E6E6"/>
            <w:vAlign w:val="center"/>
          </w:tcPr>
          <w:p w14:paraId="10DA2F10" w14:textId="77777777" w:rsidR="00731E9A" w:rsidRPr="00731E9A" w:rsidRDefault="00731E9A" w:rsidP="00731E9A">
            <w:pPr>
              <w:spacing w:line="26" w:lineRule="atLeast"/>
              <w:jc w:val="center"/>
            </w:pPr>
            <w:r w:rsidRPr="00731E9A">
              <w:t>3</w:t>
            </w:r>
          </w:p>
        </w:tc>
      </w:tr>
    </w:tbl>
    <w:p w14:paraId="0E1826E3" w14:textId="77777777" w:rsidR="00731E9A" w:rsidRPr="00731E9A" w:rsidRDefault="00731E9A" w:rsidP="00731E9A">
      <w:pPr>
        <w:widowControl w:val="0"/>
        <w:numPr>
          <w:ilvl w:val="1"/>
          <w:numId w:val="30"/>
        </w:numPr>
        <w:pBdr>
          <w:top w:val="nil"/>
          <w:left w:val="nil"/>
          <w:bottom w:val="nil"/>
          <w:right w:val="nil"/>
          <w:between w:val="nil"/>
        </w:pBdr>
        <w:tabs>
          <w:tab w:val="left" w:pos="709"/>
          <w:tab w:val="left" w:pos="851"/>
          <w:tab w:val="left" w:pos="1134"/>
        </w:tabs>
        <w:spacing w:line="26" w:lineRule="atLeast"/>
        <w:ind w:left="0" w:firstLine="567"/>
      </w:pPr>
      <w:r w:rsidRPr="00731E9A">
        <w:rPr>
          <w:color w:val="000000"/>
        </w:rPr>
        <w:t>Tuổi trung bình của giảng viên cơ hữu: 37,94 tuổi</w:t>
      </w:r>
    </w:p>
    <w:p w14:paraId="4F9882F1" w14:textId="77777777" w:rsidR="00731E9A" w:rsidRPr="00731E9A" w:rsidRDefault="00731E9A" w:rsidP="00731E9A">
      <w:pPr>
        <w:widowControl w:val="0"/>
        <w:numPr>
          <w:ilvl w:val="1"/>
          <w:numId w:val="30"/>
        </w:numPr>
        <w:pBdr>
          <w:top w:val="nil"/>
          <w:left w:val="nil"/>
          <w:bottom w:val="nil"/>
          <w:right w:val="nil"/>
          <w:between w:val="nil"/>
        </w:pBdr>
        <w:tabs>
          <w:tab w:val="left" w:pos="709"/>
          <w:tab w:val="left" w:pos="851"/>
          <w:tab w:val="left" w:pos="1134"/>
        </w:tabs>
        <w:spacing w:line="26" w:lineRule="atLeast"/>
        <w:ind w:left="0" w:right="230" w:firstLine="567"/>
      </w:pPr>
      <w:r w:rsidRPr="00731E9A">
        <w:rPr>
          <w:color w:val="000000"/>
        </w:rPr>
        <w:t>Tỷ lệ giảng viên cơ hữu có trình độ tiến sĩ trở lên trên tổng số giảng viên cơ hữu của đơn vị thực hiện CTĐT: 39,29%</w:t>
      </w:r>
    </w:p>
    <w:p w14:paraId="28E44566" w14:textId="77777777" w:rsidR="00731E9A" w:rsidRPr="00731E9A" w:rsidRDefault="00731E9A" w:rsidP="00731E9A">
      <w:pPr>
        <w:widowControl w:val="0"/>
        <w:numPr>
          <w:ilvl w:val="1"/>
          <w:numId w:val="30"/>
        </w:numPr>
        <w:pBdr>
          <w:top w:val="nil"/>
          <w:left w:val="nil"/>
          <w:bottom w:val="nil"/>
          <w:right w:val="nil"/>
          <w:between w:val="nil"/>
        </w:pBdr>
        <w:tabs>
          <w:tab w:val="left" w:pos="709"/>
          <w:tab w:val="left" w:pos="851"/>
          <w:tab w:val="left" w:pos="1134"/>
        </w:tabs>
        <w:spacing w:line="26" w:lineRule="atLeast"/>
        <w:ind w:left="0" w:right="230" w:firstLine="567"/>
      </w:pPr>
      <w:r w:rsidRPr="00731E9A">
        <w:rPr>
          <w:color w:val="000000"/>
        </w:rPr>
        <w:t>Tỷ lệ giảng viên cơ hữu có trình độ thạc sĩ trên tổng số giảng viên cơ hữu của đơn vị thực hiện CTĐT: 100,00%</w:t>
      </w:r>
    </w:p>
    <w:p w14:paraId="58471878"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t>Thống kê, phân loại giảng viên cơ hữu theo mức độ thường xuyên sử dụng ngoại ngữ và tin học cho công tác giảng dạy và nghiên cứu</w:t>
      </w:r>
    </w:p>
    <w:p w14:paraId="3A82993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7: Thống kê mức độ sử dụng ngoại ngữ, tin học của giảng viên cơ hữu</w:t>
      </w:r>
    </w:p>
    <w:p w14:paraId="3F3BF8B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bl>
      <w:tblPr>
        <w:tblW w:w="93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31"/>
        <w:gridCol w:w="5818"/>
        <w:gridCol w:w="1486"/>
        <w:gridCol w:w="1406"/>
      </w:tblGrid>
      <w:tr w:rsidR="00731E9A" w:rsidRPr="00731E9A" w14:paraId="680EF57E" w14:textId="77777777" w:rsidTr="002C2422">
        <w:trPr>
          <w:trHeight w:val="952"/>
          <w:jc w:val="center"/>
        </w:trPr>
        <w:tc>
          <w:tcPr>
            <w:tcW w:w="631" w:type="dxa"/>
            <w:vMerge w:val="restart"/>
          </w:tcPr>
          <w:p w14:paraId="7AC07CD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p w14:paraId="4582E69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p w14:paraId="49D5845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TT</w:t>
            </w:r>
          </w:p>
        </w:tc>
        <w:tc>
          <w:tcPr>
            <w:tcW w:w="5818" w:type="dxa"/>
            <w:vMerge w:val="restart"/>
          </w:tcPr>
          <w:p w14:paraId="1F4250F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p w14:paraId="4E284A3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p w14:paraId="7AB465A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Tần suất sử dụng</w:t>
            </w:r>
          </w:p>
        </w:tc>
        <w:tc>
          <w:tcPr>
            <w:tcW w:w="2892" w:type="dxa"/>
            <w:gridSpan w:val="2"/>
          </w:tcPr>
          <w:p w14:paraId="75AC24DC"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Tỷ lệ (%) GV cơ hữu sử dụng ngoại ngữ và tin học</w:t>
            </w:r>
          </w:p>
        </w:tc>
      </w:tr>
      <w:tr w:rsidR="00731E9A" w:rsidRPr="00731E9A" w14:paraId="3BEF9841" w14:textId="77777777" w:rsidTr="002C2422">
        <w:trPr>
          <w:trHeight w:val="378"/>
          <w:jc w:val="center"/>
        </w:trPr>
        <w:tc>
          <w:tcPr>
            <w:tcW w:w="631" w:type="dxa"/>
            <w:vMerge/>
          </w:tcPr>
          <w:p w14:paraId="20ECE06E"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5818" w:type="dxa"/>
            <w:vMerge/>
          </w:tcPr>
          <w:p w14:paraId="3A6AA6E4"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486" w:type="dxa"/>
          </w:tcPr>
          <w:p w14:paraId="289144E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Ngoại ngữ</w:t>
            </w:r>
          </w:p>
        </w:tc>
        <w:tc>
          <w:tcPr>
            <w:tcW w:w="1406" w:type="dxa"/>
          </w:tcPr>
          <w:p w14:paraId="680C539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Tin học</w:t>
            </w:r>
          </w:p>
        </w:tc>
      </w:tr>
      <w:tr w:rsidR="00731E9A" w:rsidRPr="00731E9A" w14:paraId="39E0DA79" w14:textId="77777777" w:rsidTr="002C2422">
        <w:trPr>
          <w:trHeight w:val="381"/>
          <w:jc w:val="center"/>
        </w:trPr>
        <w:tc>
          <w:tcPr>
            <w:tcW w:w="631" w:type="dxa"/>
          </w:tcPr>
          <w:p w14:paraId="71B0CBA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5818" w:type="dxa"/>
          </w:tcPr>
          <w:p w14:paraId="2680CD6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Luôn sử dụng (trên 80% thời gian của công việc)</w:t>
            </w:r>
          </w:p>
        </w:tc>
        <w:tc>
          <w:tcPr>
            <w:tcW w:w="1486" w:type="dxa"/>
          </w:tcPr>
          <w:p w14:paraId="3654FA9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12,96</w:t>
            </w:r>
          </w:p>
        </w:tc>
        <w:tc>
          <w:tcPr>
            <w:tcW w:w="1406" w:type="dxa"/>
            <w:vAlign w:val="center"/>
          </w:tcPr>
          <w:p w14:paraId="751ECE6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87,04</w:t>
            </w:r>
          </w:p>
        </w:tc>
      </w:tr>
      <w:tr w:rsidR="00731E9A" w:rsidRPr="00731E9A" w14:paraId="31F5C0A9" w14:textId="77777777" w:rsidTr="002C2422">
        <w:trPr>
          <w:trHeight w:val="438"/>
          <w:jc w:val="center"/>
        </w:trPr>
        <w:tc>
          <w:tcPr>
            <w:tcW w:w="631" w:type="dxa"/>
          </w:tcPr>
          <w:p w14:paraId="022A2F7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w:t>
            </w:r>
          </w:p>
        </w:tc>
        <w:tc>
          <w:tcPr>
            <w:tcW w:w="5818" w:type="dxa"/>
          </w:tcPr>
          <w:p w14:paraId="276AF9F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Thường sử dụng (trên 60-80% thời gian của công việc)</w:t>
            </w:r>
          </w:p>
        </w:tc>
        <w:tc>
          <w:tcPr>
            <w:tcW w:w="1486" w:type="dxa"/>
          </w:tcPr>
          <w:p w14:paraId="4E0337A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18,52</w:t>
            </w:r>
          </w:p>
        </w:tc>
        <w:tc>
          <w:tcPr>
            <w:tcW w:w="1406" w:type="dxa"/>
            <w:vAlign w:val="center"/>
          </w:tcPr>
          <w:p w14:paraId="6C7A7C0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12,96</w:t>
            </w:r>
          </w:p>
        </w:tc>
      </w:tr>
      <w:tr w:rsidR="00731E9A" w:rsidRPr="00731E9A" w14:paraId="3371D32A" w14:textId="77777777" w:rsidTr="002C2422">
        <w:trPr>
          <w:trHeight w:val="380"/>
          <w:jc w:val="center"/>
        </w:trPr>
        <w:tc>
          <w:tcPr>
            <w:tcW w:w="631" w:type="dxa"/>
          </w:tcPr>
          <w:p w14:paraId="3BECE73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w:t>
            </w:r>
          </w:p>
        </w:tc>
        <w:tc>
          <w:tcPr>
            <w:tcW w:w="5818" w:type="dxa"/>
          </w:tcPr>
          <w:p w14:paraId="0A6FF2D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Đôi khi sử dụng (trên 40-60% thời gian của công việc)</w:t>
            </w:r>
          </w:p>
        </w:tc>
        <w:tc>
          <w:tcPr>
            <w:tcW w:w="1486" w:type="dxa"/>
          </w:tcPr>
          <w:p w14:paraId="03C305B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61,11</w:t>
            </w:r>
          </w:p>
        </w:tc>
        <w:tc>
          <w:tcPr>
            <w:tcW w:w="1406" w:type="dxa"/>
          </w:tcPr>
          <w:p w14:paraId="6BBFAD8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6A2EBC4E" w14:textId="77777777" w:rsidTr="002C2422">
        <w:trPr>
          <w:trHeight w:val="378"/>
          <w:jc w:val="center"/>
        </w:trPr>
        <w:tc>
          <w:tcPr>
            <w:tcW w:w="631" w:type="dxa"/>
          </w:tcPr>
          <w:p w14:paraId="30BEBD1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w:t>
            </w:r>
          </w:p>
        </w:tc>
        <w:tc>
          <w:tcPr>
            <w:tcW w:w="5818" w:type="dxa"/>
          </w:tcPr>
          <w:p w14:paraId="2069C69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Ít khi sử dụng (trên 20-40% thời gian của công việc)</w:t>
            </w:r>
          </w:p>
        </w:tc>
        <w:tc>
          <w:tcPr>
            <w:tcW w:w="1486" w:type="dxa"/>
          </w:tcPr>
          <w:p w14:paraId="14F5876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7,41</w:t>
            </w:r>
          </w:p>
        </w:tc>
        <w:tc>
          <w:tcPr>
            <w:tcW w:w="1406" w:type="dxa"/>
          </w:tcPr>
          <w:p w14:paraId="2A57178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645B32DC" w14:textId="77777777" w:rsidTr="002C2422">
        <w:trPr>
          <w:trHeight w:val="760"/>
          <w:jc w:val="center"/>
        </w:trPr>
        <w:tc>
          <w:tcPr>
            <w:tcW w:w="631" w:type="dxa"/>
          </w:tcPr>
          <w:p w14:paraId="1DFAFED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5818" w:type="dxa"/>
          </w:tcPr>
          <w:p w14:paraId="23D389D7" w14:textId="068DE32D"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Hiếm khi sử dụng hoặc không sử dụng (0-20% thời gian của</w:t>
            </w:r>
            <w:r w:rsidR="00EA42F5">
              <w:rPr>
                <w:color w:val="000000"/>
              </w:rPr>
              <w:t xml:space="preserve"> </w:t>
            </w:r>
            <w:r w:rsidRPr="00731E9A">
              <w:rPr>
                <w:color w:val="000000"/>
              </w:rPr>
              <w:t>công việc)</w:t>
            </w:r>
          </w:p>
        </w:tc>
        <w:tc>
          <w:tcPr>
            <w:tcW w:w="1486" w:type="dxa"/>
          </w:tcPr>
          <w:p w14:paraId="055BB09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406" w:type="dxa"/>
          </w:tcPr>
          <w:p w14:paraId="299215C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3D73A4A2" w14:textId="77777777" w:rsidTr="002C2422">
        <w:trPr>
          <w:trHeight w:val="378"/>
          <w:jc w:val="center"/>
        </w:trPr>
        <w:tc>
          <w:tcPr>
            <w:tcW w:w="631" w:type="dxa"/>
          </w:tcPr>
          <w:p w14:paraId="19BB168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5818" w:type="dxa"/>
            <w:shd w:val="clear" w:color="auto" w:fill="E6E6E6"/>
          </w:tcPr>
          <w:p w14:paraId="395B6B5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Tổng</w:t>
            </w:r>
          </w:p>
        </w:tc>
        <w:tc>
          <w:tcPr>
            <w:tcW w:w="1486" w:type="dxa"/>
            <w:shd w:val="clear" w:color="auto" w:fill="E6E6E6"/>
          </w:tcPr>
          <w:p w14:paraId="0331DAF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c>
          <w:tcPr>
            <w:tcW w:w="1406" w:type="dxa"/>
            <w:shd w:val="clear" w:color="auto" w:fill="E6E6E6"/>
          </w:tcPr>
          <w:p w14:paraId="2AA956C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r>
    </w:tbl>
    <w:p w14:paraId="187FA12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p w14:paraId="73557DB9" w14:textId="77777777" w:rsidR="00731E9A" w:rsidRPr="00731E9A" w:rsidRDefault="00731E9A" w:rsidP="00731E9A">
      <w:pPr>
        <w:widowControl w:val="0"/>
        <w:pBdr>
          <w:top w:val="nil"/>
          <w:left w:val="nil"/>
          <w:bottom w:val="nil"/>
          <w:right w:val="nil"/>
          <w:between w:val="nil"/>
        </w:pBdr>
        <w:tabs>
          <w:tab w:val="left" w:pos="993"/>
        </w:tabs>
        <w:spacing w:line="26" w:lineRule="atLeast"/>
        <w:ind w:firstLine="567"/>
        <w:rPr>
          <w:b/>
          <w:color w:val="000000"/>
        </w:rPr>
      </w:pPr>
      <w:r w:rsidRPr="00731E9A">
        <w:rPr>
          <w:b/>
          <w:color w:val="000000"/>
        </w:rPr>
        <w:t>V. Người học (chỉ tính số lượng người học của chương trình đào tạo)</w:t>
      </w:r>
    </w:p>
    <w:p w14:paraId="31C52362"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rPr>
          <w:color w:val="000000"/>
        </w:rPr>
      </w:pPr>
      <w:r w:rsidRPr="00731E9A">
        <w:rPr>
          <w:color w:val="000000"/>
        </w:rPr>
        <w:lastRenderedPageBreak/>
        <w:t>Người học bao gồm sinh viên (CQ, VLVH, LT, B2)</w:t>
      </w:r>
    </w:p>
    <w:p w14:paraId="72EB4622" w14:textId="77777777" w:rsidR="00731E9A" w:rsidRDefault="00731E9A" w:rsidP="00731E9A">
      <w:pPr>
        <w:widowControl w:val="0"/>
        <w:pBdr>
          <w:top w:val="nil"/>
          <w:left w:val="nil"/>
          <w:bottom w:val="nil"/>
          <w:right w:val="nil"/>
          <w:between w:val="nil"/>
        </w:pBdr>
        <w:tabs>
          <w:tab w:val="left" w:pos="993"/>
        </w:tabs>
        <w:spacing w:line="26" w:lineRule="atLeast"/>
        <w:ind w:firstLine="567"/>
        <w:rPr>
          <w:color w:val="000000"/>
        </w:rPr>
      </w:pPr>
      <w:r w:rsidRPr="00731E9A">
        <w:rPr>
          <w:color w:val="000000"/>
        </w:rPr>
        <w:t>Tổng số người đăng ký dự tuyển vào chương trình đào tạo, số người học trúng tuyển và nhập học trong 5 năm gần đây (hệ chính quy)</w:t>
      </w:r>
    </w:p>
    <w:p w14:paraId="46EE76E5" w14:textId="77777777" w:rsidR="00731E9A" w:rsidRPr="00731E9A" w:rsidRDefault="00731E9A" w:rsidP="00902990">
      <w:pPr>
        <w:widowControl w:val="0"/>
        <w:pBdr>
          <w:top w:val="nil"/>
          <w:left w:val="nil"/>
          <w:bottom w:val="nil"/>
          <w:right w:val="nil"/>
          <w:between w:val="nil"/>
        </w:pBdr>
        <w:spacing w:line="26" w:lineRule="atLeast"/>
        <w:jc w:val="center"/>
        <w:rPr>
          <w:b/>
          <w:color w:val="000000"/>
        </w:rPr>
      </w:pPr>
      <w:r w:rsidRPr="00731E9A">
        <w:rPr>
          <w:b/>
          <w:color w:val="000000"/>
        </w:rPr>
        <w:t>Bảng 8: Tổng số người học đăng ký, trúng tuyển và nhập học vào CTĐT trong 5 năm</w:t>
      </w:r>
    </w:p>
    <w:p w14:paraId="45540270" w14:textId="77777777" w:rsidR="00731E9A" w:rsidRPr="00731E9A" w:rsidRDefault="00731E9A" w:rsidP="00731E9A">
      <w:pPr>
        <w:spacing w:line="26" w:lineRule="atLeast"/>
        <w:jc w:val="right"/>
        <w:rPr>
          <w:b/>
        </w:rPr>
      </w:pPr>
      <w:r w:rsidRPr="00731E9A">
        <w:rPr>
          <w:b/>
        </w:rPr>
        <w:t>Đơn vị: người</w:t>
      </w:r>
    </w:p>
    <w:tbl>
      <w:tblPr>
        <w:tblW w:w="8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60"/>
        <w:gridCol w:w="1241"/>
        <w:gridCol w:w="1071"/>
        <w:gridCol w:w="996"/>
        <w:gridCol w:w="1070"/>
        <w:gridCol w:w="949"/>
        <w:gridCol w:w="1130"/>
        <w:gridCol w:w="1039"/>
      </w:tblGrid>
      <w:tr w:rsidR="00731E9A" w:rsidRPr="00731E9A" w14:paraId="4AE302DA" w14:textId="77777777" w:rsidTr="00902990">
        <w:trPr>
          <w:trHeight w:val="2560"/>
        </w:trPr>
        <w:tc>
          <w:tcPr>
            <w:tcW w:w="1360" w:type="dxa"/>
          </w:tcPr>
          <w:p w14:paraId="42EE54F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4C3E25C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073C16E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2747DDC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0B1331A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Năm học</w:t>
            </w:r>
          </w:p>
        </w:tc>
        <w:tc>
          <w:tcPr>
            <w:tcW w:w="1241" w:type="dxa"/>
          </w:tcPr>
          <w:p w14:paraId="7A645C6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773AF1D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2B5C344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thí sinh đăng ký vào CTĐT (người)</w:t>
            </w:r>
          </w:p>
        </w:tc>
        <w:tc>
          <w:tcPr>
            <w:tcW w:w="1071" w:type="dxa"/>
          </w:tcPr>
          <w:p w14:paraId="0B4D33D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2BC9DE7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7A67AF7A"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trúng tuyển</w:t>
            </w:r>
          </w:p>
          <w:p w14:paraId="76C3C30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(người)</w:t>
            </w:r>
          </w:p>
        </w:tc>
        <w:tc>
          <w:tcPr>
            <w:tcW w:w="996" w:type="dxa"/>
          </w:tcPr>
          <w:p w14:paraId="4F1D7FA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39B694EA"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3575BEDB" w14:textId="77777777" w:rsidR="00902990"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Tỷ lệ cạnh tranh</w:t>
            </w:r>
          </w:p>
          <w:p w14:paraId="2C7BA2C9" w14:textId="4C7EBF1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w:t>
            </w:r>
          </w:p>
        </w:tc>
        <w:tc>
          <w:tcPr>
            <w:tcW w:w="1070" w:type="dxa"/>
          </w:tcPr>
          <w:p w14:paraId="1E20C15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69A571D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0B0DBD3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nhập học</w:t>
            </w:r>
          </w:p>
          <w:p w14:paraId="291FEA7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thực tế (người)</w:t>
            </w:r>
          </w:p>
        </w:tc>
        <w:tc>
          <w:tcPr>
            <w:tcW w:w="949" w:type="dxa"/>
          </w:tcPr>
          <w:p w14:paraId="48721BF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Điểm tuyển đầu vào/ thang điểm</w:t>
            </w:r>
          </w:p>
        </w:tc>
        <w:tc>
          <w:tcPr>
            <w:tcW w:w="1130" w:type="dxa"/>
          </w:tcPr>
          <w:p w14:paraId="5CA7929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Điểm trung bình của sinh viên được</w:t>
            </w:r>
          </w:p>
          <w:p w14:paraId="23AEBB9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tuyển</w:t>
            </w:r>
          </w:p>
        </w:tc>
        <w:tc>
          <w:tcPr>
            <w:tcW w:w="1039" w:type="dxa"/>
          </w:tcPr>
          <w:p w14:paraId="402AF41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 sinh viên quốc tế nhập học (người)</w:t>
            </w:r>
          </w:p>
        </w:tc>
      </w:tr>
      <w:tr w:rsidR="00731E9A" w:rsidRPr="00731E9A" w14:paraId="5A22C2D0" w14:textId="77777777" w:rsidTr="00902990">
        <w:trPr>
          <w:trHeight w:val="414"/>
        </w:trPr>
        <w:tc>
          <w:tcPr>
            <w:tcW w:w="1360" w:type="dxa"/>
          </w:tcPr>
          <w:p w14:paraId="01F14B1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2019-2020</w:t>
            </w:r>
          </w:p>
        </w:tc>
        <w:tc>
          <w:tcPr>
            <w:tcW w:w="1241" w:type="dxa"/>
          </w:tcPr>
          <w:p w14:paraId="20DAD91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86</w:t>
            </w:r>
          </w:p>
        </w:tc>
        <w:tc>
          <w:tcPr>
            <w:tcW w:w="1071" w:type="dxa"/>
          </w:tcPr>
          <w:p w14:paraId="06C8485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65</w:t>
            </w:r>
          </w:p>
        </w:tc>
        <w:tc>
          <w:tcPr>
            <w:tcW w:w="996" w:type="dxa"/>
          </w:tcPr>
          <w:p w14:paraId="4C8C066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75</w:t>
            </w:r>
          </w:p>
        </w:tc>
        <w:tc>
          <w:tcPr>
            <w:tcW w:w="1070" w:type="dxa"/>
          </w:tcPr>
          <w:p w14:paraId="32DF4EC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53</w:t>
            </w:r>
          </w:p>
        </w:tc>
        <w:tc>
          <w:tcPr>
            <w:tcW w:w="949" w:type="dxa"/>
          </w:tcPr>
          <w:p w14:paraId="3BDCFCB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15</w:t>
            </w:r>
          </w:p>
        </w:tc>
        <w:tc>
          <w:tcPr>
            <w:tcW w:w="1130" w:type="dxa"/>
          </w:tcPr>
          <w:p w14:paraId="27D7873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16,5</w:t>
            </w:r>
          </w:p>
        </w:tc>
        <w:tc>
          <w:tcPr>
            <w:tcW w:w="1039" w:type="dxa"/>
          </w:tcPr>
          <w:p w14:paraId="126C270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098EA395" w14:textId="77777777" w:rsidTr="00902990">
        <w:trPr>
          <w:trHeight w:val="414"/>
        </w:trPr>
        <w:tc>
          <w:tcPr>
            <w:tcW w:w="1360" w:type="dxa"/>
          </w:tcPr>
          <w:p w14:paraId="02987C0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2020-2021</w:t>
            </w:r>
          </w:p>
        </w:tc>
        <w:tc>
          <w:tcPr>
            <w:tcW w:w="1241" w:type="dxa"/>
          </w:tcPr>
          <w:p w14:paraId="2EDB09E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80</w:t>
            </w:r>
          </w:p>
        </w:tc>
        <w:tc>
          <w:tcPr>
            <w:tcW w:w="1071" w:type="dxa"/>
          </w:tcPr>
          <w:p w14:paraId="241802A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68</w:t>
            </w:r>
          </w:p>
        </w:tc>
        <w:tc>
          <w:tcPr>
            <w:tcW w:w="996" w:type="dxa"/>
          </w:tcPr>
          <w:p w14:paraId="482B2E7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85</w:t>
            </w:r>
          </w:p>
        </w:tc>
        <w:tc>
          <w:tcPr>
            <w:tcW w:w="1070" w:type="dxa"/>
          </w:tcPr>
          <w:p w14:paraId="3BA35F7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60</w:t>
            </w:r>
          </w:p>
        </w:tc>
        <w:tc>
          <w:tcPr>
            <w:tcW w:w="949" w:type="dxa"/>
          </w:tcPr>
          <w:p w14:paraId="0592C50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15</w:t>
            </w:r>
          </w:p>
        </w:tc>
        <w:tc>
          <w:tcPr>
            <w:tcW w:w="1130" w:type="dxa"/>
          </w:tcPr>
          <w:p w14:paraId="6A9C909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17</w:t>
            </w:r>
          </w:p>
        </w:tc>
        <w:tc>
          <w:tcPr>
            <w:tcW w:w="1039" w:type="dxa"/>
          </w:tcPr>
          <w:p w14:paraId="13644A9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73514B37" w14:textId="77777777" w:rsidTr="00902990">
        <w:trPr>
          <w:trHeight w:val="414"/>
        </w:trPr>
        <w:tc>
          <w:tcPr>
            <w:tcW w:w="1360" w:type="dxa"/>
          </w:tcPr>
          <w:p w14:paraId="40262FF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2021-2022</w:t>
            </w:r>
          </w:p>
        </w:tc>
        <w:tc>
          <w:tcPr>
            <w:tcW w:w="1241" w:type="dxa"/>
          </w:tcPr>
          <w:p w14:paraId="140C0B3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92</w:t>
            </w:r>
          </w:p>
        </w:tc>
        <w:tc>
          <w:tcPr>
            <w:tcW w:w="1071" w:type="dxa"/>
          </w:tcPr>
          <w:p w14:paraId="2D167AE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67</w:t>
            </w:r>
          </w:p>
        </w:tc>
        <w:tc>
          <w:tcPr>
            <w:tcW w:w="996" w:type="dxa"/>
          </w:tcPr>
          <w:p w14:paraId="5275751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72</w:t>
            </w:r>
          </w:p>
        </w:tc>
        <w:tc>
          <w:tcPr>
            <w:tcW w:w="1070" w:type="dxa"/>
          </w:tcPr>
          <w:p w14:paraId="7F19BB4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63</w:t>
            </w:r>
          </w:p>
        </w:tc>
        <w:tc>
          <w:tcPr>
            <w:tcW w:w="949" w:type="dxa"/>
          </w:tcPr>
          <w:p w14:paraId="1932C7B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15</w:t>
            </w:r>
          </w:p>
        </w:tc>
        <w:tc>
          <w:tcPr>
            <w:tcW w:w="1130" w:type="dxa"/>
          </w:tcPr>
          <w:p w14:paraId="4C25B75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17,5</w:t>
            </w:r>
          </w:p>
        </w:tc>
        <w:tc>
          <w:tcPr>
            <w:tcW w:w="1039" w:type="dxa"/>
          </w:tcPr>
          <w:p w14:paraId="5DF74CF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19B33B2A" w14:textId="77777777" w:rsidTr="00902990">
        <w:trPr>
          <w:trHeight w:val="414"/>
        </w:trPr>
        <w:tc>
          <w:tcPr>
            <w:tcW w:w="1360" w:type="dxa"/>
          </w:tcPr>
          <w:p w14:paraId="10BF7DD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2022-2023</w:t>
            </w:r>
          </w:p>
        </w:tc>
        <w:tc>
          <w:tcPr>
            <w:tcW w:w="1241" w:type="dxa"/>
          </w:tcPr>
          <w:p w14:paraId="1D4C249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90</w:t>
            </w:r>
          </w:p>
        </w:tc>
        <w:tc>
          <w:tcPr>
            <w:tcW w:w="1071" w:type="dxa"/>
          </w:tcPr>
          <w:p w14:paraId="0D2442C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65</w:t>
            </w:r>
          </w:p>
        </w:tc>
        <w:tc>
          <w:tcPr>
            <w:tcW w:w="996" w:type="dxa"/>
          </w:tcPr>
          <w:p w14:paraId="4323375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72</w:t>
            </w:r>
          </w:p>
        </w:tc>
        <w:tc>
          <w:tcPr>
            <w:tcW w:w="1070" w:type="dxa"/>
          </w:tcPr>
          <w:p w14:paraId="390EFD6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58</w:t>
            </w:r>
          </w:p>
        </w:tc>
        <w:tc>
          <w:tcPr>
            <w:tcW w:w="949" w:type="dxa"/>
          </w:tcPr>
          <w:p w14:paraId="0F1BB7A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15</w:t>
            </w:r>
          </w:p>
        </w:tc>
        <w:tc>
          <w:tcPr>
            <w:tcW w:w="1130" w:type="dxa"/>
          </w:tcPr>
          <w:p w14:paraId="3562333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17</w:t>
            </w:r>
          </w:p>
        </w:tc>
        <w:tc>
          <w:tcPr>
            <w:tcW w:w="1039" w:type="dxa"/>
          </w:tcPr>
          <w:p w14:paraId="1354079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0355A757" w14:textId="77777777" w:rsidTr="00902990">
        <w:trPr>
          <w:trHeight w:val="414"/>
        </w:trPr>
        <w:tc>
          <w:tcPr>
            <w:tcW w:w="1360" w:type="dxa"/>
          </w:tcPr>
          <w:p w14:paraId="0BF18CE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2023-2024</w:t>
            </w:r>
          </w:p>
        </w:tc>
        <w:tc>
          <w:tcPr>
            <w:tcW w:w="1241" w:type="dxa"/>
          </w:tcPr>
          <w:p w14:paraId="4CB7612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w:t>
            </w:r>
          </w:p>
        </w:tc>
        <w:tc>
          <w:tcPr>
            <w:tcW w:w="1071" w:type="dxa"/>
          </w:tcPr>
          <w:p w14:paraId="3217940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82</w:t>
            </w:r>
          </w:p>
        </w:tc>
        <w:tc>
          <w:tcPr>
            <w:tcW w:w="996" w:type="dxa"/>
          </w:tcPr>
          <w:p w14:paraId="4D95949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82</w:t>
            </w:r>
          </w:p>
        </w:tc>
        <w:tc>
          <w:tcPr>
            <w:tcW w:w="1070" w:type="dxa"/>
          </w:tcPr>
          <w:p w14:paraId="7E7382A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60</w:t>
            </w:r>
          </w:p>
        </w:tc>
        <w:tc>
          <w:tcPr>
            <w:tcW w:w="949" w:type="dxa"/>
          </w:tcPr>
          <w:p w14:paraId="3069552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19,75</w:t>
            </w:r>
          </w:p>
        </w:tc>
        <w:tc>
          <w:tcPr>
            <w:tcW w:w="1130" w:type="dxa"/>
          </w:tcPr>
          <w:p w14:paraId="53F3C00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20,5</w:t>
            </w:r>
          </w:p>
        </w:tc>
        <w:tc>
          <w:tcPr>
            <w:tcW w:w="1039" w:type="dxa"/>
          </w:tcPr>
          <w:p w14:paraId="4919F19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r>
    </w:tbl>
    <w:p w14:paraId="08016FA7"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t>Thống kê, phân loại số lượng người học theo học CTĐT trong 5 năm gần đây các hệ chính quy và không chính quy</w:t>
      </w:r>
    </w:p>
    <w:p w14:paraId="3A25123D"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8: Thống kê người học thực hiện CTĐT</w:t>
      </w:r>
    </w:p>
    <w:p w14:paraId="3B398D52" w14:textId="77777777" w:rsidR="00731E9A" w:rsidRPr="00731E9A" w:rsidRDefault="00731E9A" w:rsidP="00731E9A">
      <w:pPr>
        <w:spacing w:line="26" w:lineRule="atLeast"/>
        <w:ind w:right="224"/>
        <w:jc w:val="right"/>
        <w:rPr>
          <w:i/>
        </w:rPr>
      </w:pPr>
      <w:r w:rsidRPr="00731E9A">
        <w:rPr>
          <w:i/>
        </w:rPr>
        <w:t>Đơn vị: người</w:t>
      </w:r>
    </w:p>
    <w:tbl>
      <w:tblPr>
        <w:tblW w:w="81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76"/>
        <w:gridCol w:w="851"/>
        <w:gridCol w:w="935"/>
        <w:gridCol w:w="877"/>
        <w:gridCol w:w="916"/>
        <w:gridCol w:w="865"/>
      </w:tblGrid>
      <w:tr w:rsidR="00731E9A" w:rsidRPr="00731E9A" w14:paraId="369EF250" w14:textId="77777777" w:rsidTr="00902990">
        <w:trPr>
          <w:trHeight w:val="361"/>
          <w:jc w:val="center"/>
        </w:trPr>
        <w:tc>
          <w:tcPr>
            <w:tcW w:w="3676" w:type="dxa"/>
            <w:vAlign w:val="center"/>
          </w:tcPr>
          <w:p w14:paraId="5CEFB31C"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Các tiêu chí</w:t>
            </w:r>
          </w:p>
        </w:tc>
        <w:tc>
          <w:tcPr>
            <w:tcW w:w="851" w:type="dxa"/>
            <w:vAlign w:val="center"/>
          </w:tcPr>
          <w:p w14:paraId="72B721FE" w14:textId="77777777" w:rsidR="00731E9A" w:rsidRPr="00731E9A" w:rsidRDefault="00731E9A" w:rsidP="00731E9A">
            <w:pPr>
              <w:widowControl w:val="0"/>
              <w:pBdr>
                <w:top w:val="nil"/>
                <w:left w:val="nil"/>
                <w:bottom w:val="nil"/>
                <w:right w:val="nil"/>
                <w:between w:val="nil"/>
              </w:pBdr>
              <w:spacing w:line="26" w:lineRule="atLeast"/>
              <w:ind w:right="-15"/>
              <w:jc w:val="center"/>
              <w:rPr>
                <w:b/>
                <w:color w:val="000000"/>
              </w:rPr>
            </w:pPr>
            <w:r w:rsidRPr="00731E9A">
              <w:rPr>
                <w:b/>
                <w:color w:val="000000"/>
              </w:rPr>
              <w:t>2020-2021</w:t>
            </w:r>
          </w:p>
        </w:tc>
        <w:tc>
          <w:tcPr>
            <w:tcW w:w="935" w:type="dxa"/>
            <w:vAlign w:val="center"/>
          </w:tcPr>
          <w:p w14:paraId="76A011E5" w14:textId="77777777" w:rsidR="00731E9A" w:rsidRPr="00731E9A" w:rsidRDefault="00731E9A" w:rsidP="00731E9A">
            <w:pPr>
              <w:widowControl w:val="0"/>
              <w:pBdr>
                <w:top w:val="nil"/>
                <w:left w:val="nil"/>
                <w:bottom w:val="nil"/>
                <w:right w:val="nil"/>
                <w:between w:val="nil"/>
              </w:pBdr>
              <w:spacing w:line="26" w:lineRule="atLeast"/>
              <w:ind w:right="-15"/>
              <w:jc w:val="center"/>
              <w:rPr>
                <w:b/>
                <w:color w:val="000000"/>
              </w:rPr>
            </w:pPr>
            <w:r w:rsidRPr="00731E9A">
              <w:rPr>
                <w:b/>
                <w:color w:val="000000"/>
              </w:rPr>
              <w:t>2021-2022</w:t>
            </w:r>
          </w:p>
        </w:tc>
        <w:tc>
          <w:tcPr>
            <w:tcW w:w="877" w:type="dxa"/>
            <w:vAlign w:val="center"/>
          </w:tcPr>
          <w:p w14:paraId="75DB6B8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2022-2023</w:t>
            </w:r>
          </w:p>
        </w:tc>
        <w:tc>
          <w:tcPr>
            <w:tcW w:w="916" w:type="dxa"/>
            <w:vAlign w:val="center"/>
          </w:tcPr>
          <w:p w14:paraId="7DB85B0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2023-2024</w:t>
            </w:r>
          </w:p>
        </w:tc>
        <w:tc>
          <w:tcPr>
            <w:tcW w:w="865" w:type="dxa"/>
            <w:vAlign w:val="center"/>
          </w:tcPr>
          <w:p w14:paraId="2488FEAD"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rPr>
              <w:t>2024-2025</w:t>
            </w:r>
          </w:p>
        </w:tc>
      </w:tr>
      <w:tr w:rsidR="00731E9A" w:rsidRPr="00731E9A" w14:paraId="3C58C2FD" w14:textId="77777777" w:rsidTr="00902990">
        <w:trPr>
          <w:trHeight w:val="414"/>
          <w:jc w:val="center"/>
        </w:trPr>
        <w:tc>
          <w:tcPr>
            <w:tcW w:w="3676" w:type="dxa"/>
          </w:tcPr>
          <w:p w14:paraId="0AC2BB2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1. Nghiên cứu sinh</w:t>
            </w:r>
          </w:p>
        </w:tc>
        <w:tc>
          <w:tcPr>
            <w:tcW w:w="851" w:type="dxa"/>
          </w:tcPr>
          <w:p w14:paraId="6B91D98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35" w:type="dxa"/>
          </w:tcPr>
          <w:p w14:paraId="5553B3A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877" w:type="dxa"/>
          </w:tcPr>
          <w:p w14:paraId="0720588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16" w:type="dxa"/>
          </w:tcPr>
          <w:p w14:paraId="7EEFF4D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865" w:type="dxa"/>
          </w:tcPr>
          <w:p w14:paraId="56920F1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2A319F58" w14:textId="77777777" w:rsidTr="00902990">
        <w:trPr>
          <w:trHeight w:val="414"/>
          <w:jc w:val="center"/>
        </w:trPr>
        <w:tc>
          <w:tcPr>
            <w:tcW w:w="3676" w:type="dxa"/>
          </w:tcPr>
          <w:p w14:paraId="343D262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2. Học viên cao học</w:t>
            </w:r>
          </w:p>
        </w:tc>
        <w:tc>
          <w:tcPr>
            <w:tcW w:w="851" w:type="dxa"/>
          </w:tcPr>
          <w:p w14:paraId="28ED492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35" w:type="dxa"/>
          </w:tcPr>
          <w:p w14:paraId="321C7D1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877" w:type="dxa"/>
          </w:tcPr>
          <w:p w14:paraId="09F6C07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16" w:type="dxa"/>
          </w:tcPr>
          <w:p w14:paraId="5A42F73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865" w:type="dxa"/>
          </w:tcPr>
          <w:p w14:paraId="5612CC3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731E9A" w:rsidRPr="00731E9A" w14:paraId="4AD58C49" w14:textId="77777777" w:rsidTr="00902990">
        <w:trPr>
          <w:trHeight w:val="397"/>
          <w:jc w:val="center"/>
        </w:trPr>
        <w:tc>
          <w:tcPr>
            <w:tcW w:w="3676" w:type="dxa"/>
          </w:tcPr>
          <w:p w14:paraId="4CBAB761" w14:textId="77777777" w:rsidR="00731E9A" w:rsidRPr="00731E9A" w:rsidRDefault="00731E9A" w:rsidP="00731E9A">
            <w:pPr>
              <w:widowControl w:val="0"/>
              <w:pBdr>
                <w:top w:val="nil"/>
                <w:left w:val="nil"/>
                <w:bottom w:val="nil"/>
                <w:right w:val="nil"/>
                <w:between w:val="nil"/>
              </w:pBdr>
              <w:spacing w:line="26" w:lineRule="atLeast"/>
              <w:ind w:right="167"/>
              <w:jc w:val="left"/>
              <w:rPr>
                <w:color w:val="000000"/>
              </w:rPr>
            </w:pPr>
            <w:r w:rsidRPr="00731E9A">
              <w:rPr>
                <w:color w:val="000000"/>
              </w:rPr>
              <w:t>3. Sinh viên đại học Trong đó:</w:t>
            </w:r>
          </w:p>
        </w:tc>
        <w:tc>
          <w:tcPr>
            <w:tcW w:w="851" w:type="dxa"/>
          </w:tcPr>
          <w:p w14:paraId="3219D7DC"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60</w:t>
            </w:r>
          </w:p>
        </w:tc>
        <w:tc>
          <w:tcPr>
            <w:tcW w:w="935" w:type="dxa"/>
          </w:tcPr>
          <w:p w14:paraId="247AE1A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63</w:t>
            </w:r>
          </w:p>
        </w:tc>
        <w:tc>
          <w:tcPr>
            <w:tcW w:w="877" w:type="dxa"/>
          </w:tcPr>
          <w:p w14:paraId="193059A8"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58</w:t>
            </w:r>
          </w:p>
        </w:tc>
        <w:tc>
          <w:tcPr>
            <w:tcW w:w="916" w:type="dxa"/>
          </w:tcPr>
          <w:p w14:paraId="6EEC3129"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60</w:t>
            </w:r>
          </w:p>
        </w:tc>
        <w:tc>
          <w:tcPr>
            <w:tcW w:w="865" w:type="dxa"/>
          </w:tcPr>
          <w:p w14:paraId="7626D565"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t>58</w:t>
            </w:r>
          </w:p>
        </w:tc>
      </w:tr>
      <w:tr w:rsidR="00731E9A" w:rsidRPr="00731E9A" w14:paraId="3C697420" w14:textId="77777777" w:rsidTr="00902990">
        <w:trPr>
          <w:trHeight w:val="414"/>
          <w:jc w:val="center"/>
        </w:trPr>
        <w:tc>
          <w:tcPr>
            <w:tcW w:w="3676" w:type="dxa"/>
          </w:tcPr>
          <w:p w14:paraId="7D73AB7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Hệ chính quy</w:t>
            </w:r>
          </w:p>
        </w:tc>
        <w:tc>
          <w:tcPr>
            <w:tcW w:w="851" w:type="dxa"/>
          </w:tcPr>
          <w:p w14:paraId="5985604C"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60</w:t>
            </w:r>
          </w:p>
        </w:tc>
        <w:tc>
          <w:tcPr>
            <w:tcW w:w="935" w:type="dxa"/>
          </w:tcPr>
          <w:p w14:paraId="6CCC37D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63</w:t>
            </w:r>
          </w:p>
        </w:tc>
        <w:tc>
          <w:tcPr>
            <w:tcW w:w="877" w:type="dxa"/>
          </w:tcPr>
          <w:p w14:paraId="718668EC"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58</w:t>
            </w:r>
          </w:p>
        </w:tc>
        <w:tc>
          <w:tcPr>
            <w:tcW w:w="916" w:type="dxa"/>
          </w:tcPr>
          <w:p w14:paraId="4C742CD4"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60</w:t>
            </w:r>
          </w:p>
        </w:tc>
        <w:tc>
          <w:tcPr>
            <w:tcW w:w="865" w:type="dxa"/>
          </w:tcPr>
          <w:p w14:paraId="1FE8AE0A"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t>58</w:t>
            </w:r>
          </w:p>
        </w:tc>
      </w:tr>
      <w:tr w:rsidR="00731E9A" w:rsidRPr="00731E9A" w14:paraId="7A089C44" w14:textId="77777777" w:rsidTr="00902990">
        <w:trPr>
          <w:trHeight w:val="512"/>
          <w:jc w:val="center"/>
        </w:trPr>
        <w:tc>
          <w:tcPr>
            <w:tcW w:w="3676" w:type="dxa"/>
          </w:tcPr>
          <w:p w14:paraId="3498B5D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Hệ không chính quy</w:t>
            </w:r>
          </w:p>
        </w:tc>
        <w:tc>
          <w:tcPr>
            <w:tcW w:w="851" w:type="dxa"/>
          </w:tcPr>
          <w:p w14:paraId="61848DC9"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0</w:t>
            </w:r>
          </w:p>
        </w:tc>
        <w:tc>
          <w:tcPr>
            <w:tcW w:w="935" w:type="dxa"/>
          </w:tcPr>
          <w:p w14:paraId="354036F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877" w:type="dxa"/>
          </w:tcPr>
          <w:p w14:paraId="7B890DCC"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0</w:t>
            </w:r>
          </w:p>
        </w:tc>
        <w:tc>
          <w:tcPr>
            <w:tcW w:w="916" w:type="dxa"/>
          </w:tcPr>
          <w:p w14:paraId="53E33F2C"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rPr>
                <w:color w:val="000000"/>
              </w:rPr>
              <w:t>0</w:t>
            </w:r>
          </w:p>
        </w:tc>
        <w:tc>
          <w:tcPr>
            <w:tcW w:w="865" w:type="dxa"/>
          </w:tcPr>
          <w:p w14:paraId="4FFB62C2"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t>0</w:t>
            </w:r>
          </w:p>
        </w:tc>
      </w:tr>
    </w:tbl>
    <w:p w14:paraId="375FDD35"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t>Số sinh viên quốc tế theo học CTĐT trong 5 năm gần đây</w:t>
      </w:r>
    </w:p>
    <w:p w14:paraId="2864CE77" w14:textId="7E492B9E" w:rsidR="00731E9A" w:rsidRPr="00731E9A" w:rsidRDefault="00731E9A" w:rsidP="00902990">
      <w:pPr>
        <w:spacing w:line="26" w:lineRule="atLeast"/>
        <w:jc w:val="center"/>
        <w:rPr>
          <w:b/>
          <w:color w:val="000000"/>
        </w:rPr>
      </w:pPr>
      <w:r w:rsidRPr="00731E9A">
        <w:rPr>
          <w:b/>
          <w:color w:val="000000"/>
        </w:rPr>
        <w:t>Bảng 9: Thống kê sinh viên quốc tế theo học CTĐT</w:t>
      </w:r>
    </w:p>
    <w:p w14:paraId="3E5176FC" w14:textId="77777777" w:rsidR="00731E9A" w:rsidRPr="00731E9A" w:rsidRDefault="00731E9A" w:rsidP="00731E9A">
      <w:pPr>
        <w:spacing w:line="26" w:lineRule="atLeast"/>
        <w:ind w:right="49"/>
        <w:jc w:val="right"/>
        <w:rPr>
          <w:i/>
        </w:rPr>
      </w:pPr>
      <w:r w:rsidRPr="00731E9A">
        <w:rPr>
          <w:i/>
        </w:rPr>
        <w:t>Đơn vị: người</w:t>
      </w:r>
    </w:p>
    <w:tbl>
      <w:tblPr>
        <w:tblW w:w="80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22"/>
        <w:gridCol w:w="1010"/>
        <w:gridCol w:w="993"/>
        <w:gridCol w:w="992"/>
        <w:gridCol w:w="992"/>
        <w:gridCol w:w="851"/>
        <w:gridCol w:w="1134"/>
      </w:tblGrid>
      <w:tr w:rsidR="00731E9A" w:rsidRPr="00731E9A" w14:paraId="34CAD517" w14:textId="77777777" w:rsidTr="00902990">
        <w:trPr>
          <w:trHeight w:val="442"/>
          <w:jc w:val="center"/>
        </w:trPr>
        <w:tc>
          <w:tcPr>
            <w:tcW w:w="2122" w:type="dxa"/>
            <w:tcBorders>
              <w:top w:val="single" w:sz="4" w:space="0" w:color="000000"/>
              <w:left w:val="single" w:sz="4" w:space="0" w:color="000000"/>
              <w:bottom w:val="single" w:sz="4" w:space="0" w:color="000000"/>
              <w:right w:val="single" w:sz="4" w:space="0" w:color="000000"/>
            </w:tcBorders>
          </w:tcPr>
          <w:p w14:paraId="19CC8E9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1010" w:type="dxa"/>
            <w:tcBorders>
              <w:top w:val="single" w:sz="4" w:space="0" w:color="000000"/>
              <w:left w:val="single" w:sz="4" w:space="0" w:color="000000"/>
              <w:bottom w:val="single" w:sz="4" w:space="0" w:color="000000"/>
              <w:right w:val="single" w:sz="4" w:space="0" w:color="000000"/>
            </w:tcBorders>
          </w:tcPr>
          <w:p w14:paraId="5785FED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2018-2019</w:t>
            </w:r>
          </w:p>
        </w:tc>
        <w:tc>
          <w:tcPr>
            <w:tcW w:w="993" w:type="dxa"/>
            <w:tcBorders>
              <w:top w:val="single" w:sz="4" w:space="0" w:color="000000"/>
              <w:left w:val="single" w:sz="4" w:space="0" w:color="000000"/>
              <w:bottom w:val="single" w:sz="4" w:space="0" w:color="000000"/>
              <w:right w:val="single" w:sz="4" w:space="0" w:color="000000"/>
            </w:tcBorders>
          </w:tcPr>
          <w:p w14:paraId="4A8E070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2019-2020</w:t>
            </w:r>
          </w:p>
        </w:tc>
        <w:tc>
          <w:tcPr>
            <w:tcW w:w="992" w:type="dxa"/>
            <w:tcBorders>
              <w:top w:val="single" w:sz="4" w:space="0" w:color="000000"/>
              <w:left w:val="single" w:sz="4" w:space="0" w:color="000000"/>
              <w:bottom w:val="single" w:sz="4" w:space="0" w:color="000000"/>
              <w:right w:val="single" w:sz="4" w:space="0" w:color="000000"/>
            </w:tcBorders>
          </w:tcPr>
          <w:p w14:paraId="45B03C4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2020-2021</w:t>
            </w:r>
          </w:p>
        </w:tc>
        <w:tc>
          <w:tcPr>
            <w:tcW w:w="992" w:type="dxa"/>
            <w:tcBorders>
              <w:top w:val="single" w:sz="4" w:space="0" w:color="000000"/>
              <w:left w:val="single" w:sz="4" w:space="0" w:color="000000"/>
              <w:bottom w:val="single" w:sz="4" w:space="0" w:color="000000"/>
              <w:right w:val="single" w:sz="4" w:space="0" w:color="000000"/>
            </w:tcBorders>
          </w:tcPr>
          <w:p w14:paraId="150489F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2021-2022</w:t>
            </w:r>
          </w:p>
        </w:tc>
        <w:tc>
          <w:tcPr>
            <w:tcW w:w="851" w:type="dxa"/>
            <w:tcBorders>
              <w:top w:val="single" w:sz="4" w:space="0" w:color="000000"/>
              <w:left w:val="single" w:sz="4" w:space="0" w:color="000000"/>
              <w:bottom w:val="single" w:sz="4" w:space="0" w:color="000000"/>
              <w:right w:val="single" w:sz="4" w:space="0" w:color="000000"/>
            </w:tcBorders>
          </w:tcPr>
          <w:p w14:paraId="6A2DA85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2022-2023</w:t>
            </w:r>
          </w:p>
        </w:tc>
        <w:tc>
          <w:tcPr>
            <w:tcW w:w="1134" w:type="dxa"/>
            <w:tcBorders>
              <w:top w:val="single" w:sz="4" w:space="0" w:color="000000"/>
              <w:left w:val="single" w:sz="4" w:space="0" w:color="000000"/>
              <w:bottom w:val="single" w:sz="4" w:space="0" w:color="000000"/>
              <w:right w:val="single" w:sz="4" w:space="0" w:color="000000"/>
            </w:tcBorders>
          </w:tcPr>
          <w:p w14:paraId="749FE2C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2023-2024</w:t>
            </w:r>
          </w:p>
        </w:tc>
      </w:tr>
      <w:tr w:rsidR="00731E9A" w:rsidRPr="00731E9A" w14:paraId="06906548" w14:textId="77777777" w:rsidTr="00902990">
        <w:trPr>
          <w:trHeight w:val="387"/>
          <w:jc w:val="center"/>
        </w:trPr>
        <w:tc>
          <w:tcPr>
            <w:tcW w:w="2122" w:type="dxa"/>
            <w:tcBorders>
              <w:top w:val="single" w:sz="4" w:space="0" w:color="000000"/>
            </w:tcBorders>
          </w:tcPr>
          <w:p w14:paraId="645D983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Số lượng (người)</w:t>
            </w:r>
          </w:p>
        </w:tc>
        <w:tc>
          <w:tcPr>
            <w:tcW w:w="1010" w:type="dxa"/>
            <w:tcBorders>
              <w:top w:val="single" w:sz="4" w:space="0" w:color="000000"/>
            </w:tcBorders>
          </w:tcPr>
          <w:p w14:paraId="75A54D0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993" w:type="dxa"/>
            <w:tcBorders>
              <w:top w:val="single" w:sz="4" w:space="0" w:color="000000"/>
            </w:tcBorders>
          </w:tcPr>
          <w:p w14:paraId="6189A1B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992" w:type="dxa"/>
            <w:tcBorders>
              <w:top w:val="single" w:sz="4" w:space="0" w:color="000000"/>
            </w:tcBorders>
          </w:tcPr>
          <w:p w14:paraId="780EF4E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992" w:type="dxa"/>
            <w:tcBorders>
              <w:top w:val="single" w:sz="4" w:space="0" w:color="000000"/>
            </w:tcBorders>
          </w:tcPr>
          <w:p w14:paraId="70D5231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851" w:type="dxa"/>
            <w:tcBorders>
              <w:top w:val="single" w:sz="4" w:space="0" w:color="000000"/>
            </w:tcBorders>
          </w:tcPr>
          <w:p w14:paraId="3BAF406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1134" w:type="dxa"/>
            <w:tcBorders>
              <w:top w:val="single" w:sz="4" w:space="0" w:color="000000"/>
            </w:tcBorders>
          </w:tcPr>
          <w:p w14:paraId="4D45B72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r>
      <w:tr w:rsidR="00731E9A" w:rsidRPr="00731E9A" w14:paraId="5EE214CF" w14:textId="77777777" w:rsidTr="00902990">
        <w:trPr>
          <w:trHeight w:val="760"/>
          <w:jc w:val="center"/>
        </w:trPr>
        <w:tc>
          <w:tcPr>
            <w:tcW w:w="2122" w:type="dxa"/>
          </w:tcPr>
          <w:p w14:paraId="0D510156" w14:textId="7EE4B13E" w:rsidR="00731E9A" w:rsidRPr="00731E9A" w:rsidRDefault="00731E9A" w:rsidP="00902990">
            <w:pPr>
              <w:widowControl w:val="0"/>
              <w:pBdr>
                <w:top w:val="nil"/>
                <w:left w:val="nil"/>
                <w:bottom w:val="nil"/>
                <w:right w:val="nil"/>
                <w:between w:val="nil"/>
              </w:pBdr>
              <w:spacing w:line="26" w:lineRule="atLeast"/>
              <w:jc w:val="left"/>
              <w:rPr>
                <w:color w:val="000000"/>
              </w:rPr>
            </w:pPr>
            <w:r w:rsidRPr="00731E9A">
              <w:rPr>
                <w:color w:val="000000"/>
              </w:rPr>
              <w:t>Tỷ lệ (%) trên tổng</w:t>
            </w:r>
            <w:r w:rsidR="00902990">
              <w:rPr>
                <w:color w:val="000000"/>
              </w:rPr>
              <w:t xml:space="preserve"> </w:t>
            </w:r>
            <w:r w:rsidRPr="00731E9A">
              <w:rPr>
                <w:color w:val="000000"/>
              </w:rPr>
              <w:t>số người học</w:t>
            </w:r>
          </w:p>
        </w:tc>
        <w:tc>
          <w:tcPr>
            <w:tcW w:w="1010" w:type="dxa"/>
          </w:tcPr>
          <w:p w14:paraId="77ACF4E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993" w:type="dxa"/>
          </w:tcPr>
          <w:p w14:paraId="413CA97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992" w:type="dxa"/>
          </w:tcPr>
          <w:p w14:paraId="4F3D5EB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992" w:type="dxa"/>
          </w:tcPr>
          <w:p w14:paraId="0068812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851" w:type="dxa"/>
          </w:tcPr>
          <w:p w14:paraId="4430999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w:t>
            </w:r>
          </w:p>
        </w:tc>
        <w:tc>
          <w:tcPr>
            <w:tcW w:w="1134" w:type="dxa"/>
          </w:tcPr>
          <w:p w14:paraId="1781854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0,0043</w:t>
            </w:r>
          </w:p>
        </w:tc>
      </w:tr>
    </w:tbl>
    <w:p w14:paraId="22452F41"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lastRenderedPageBreak/>
        <w:t xml:space="preserve">Người học của CTĐT có chỗ ở trong ký túc xá/tổng số người học có nhu cầu </w:t>
      </w:r>
    </w:p>
    <w:p w14:paraId="5332933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10: Tình hình ở KTX của người học của CTĐT</w:t>
      </w:r>
    </w:p>
    <w:tbl>
      <w:tblPr>
        <w:tblW w:w="90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787"/>
        <w:gridCol w:w="1000"/>
        <w:gridCol w:w="1125"/>
        <w:gridCol w:w="1000"/>
        <w:gridCol w:w="1003"/>
        <w:gridCol w:w="1070"/>
        <w:gridCol w:w="1068"/>
      </w:tblGrid>
      <w:tr w:rsidR="00731E9A" w:rsidRPr="00731E9A" w14:paraId="095EFAEB" w14:textId="77777777" w:rsidTr="002C2422">
        <w:trPr>
          <w:trHeight w:val="897"/>
          <w:jc w:val="center"/>
        </w:trPr>
        <w:tc>
          <w:tcPr>
            <w:tcW w:w="2788" w:type="dxa"/>
            <w:vAlign w:val="center"/>
          </w:tcPr>
          <w:p w14:paraId="5646DDE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Các tiêu chí</w:t>
            </w:r>
          </w:p>
        </w:tc>
        <w:tc>
          <w:tcPr>
            <w:tcW w:w="1000" w:type="dxa"/>
            <w:vAlign w:val="center"/>
          </w:tcPr>
          <w:p w14:paraId="77BBCBD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2018-</w:t>
            </w:r>
          </w:p>
          <w:p w14:paraId="7A88110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2019</w:t>
            </w:r>
          </w:p>
        </w:tc>
        <w:tc>
          <w:tcPr>
            <w:tcW w:w="1125" w:type="dxa"/>
            <w:vAlign w:val="center"/>
          </w:tcPr>
          <w:p w14:paraId="5101572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2019-</w:t>
            </w:r>
          </w:p>
          <w:p w14:paraId="3B79AD3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2020</w:t>
            </w:r>
          </w:p>
        </w:tc>
        <w:tc>
          <w:tcPr>
            <w:tcW w:w="1000" w:type="dxa"/>
            <w:vAlign w:val="center"/>
          </w:tcPr>
          <w:p w14:paraId="45F6F15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2020-</w:t>
            </w:r>
          </w:p>
          <w:p w14:paraId="2D95990F"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2021</w:t>
            </w:r>
          </w:p>
        </w:tc>
        <w:tc>
          <w:tcPr>
            <w:tcW w:w="1003" w:type="dxa"/>
            <w:vAlign w:val="center"/>
          </w:tcPr>
          <w:p w14:paraId="5F1D90FD"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2021-</w:t>
            </w:r>
          </w:p>
          <w:p w14:paraId="0C50312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2022</w:t>
            </w:r>
          </w:p>
        </w:tc>
        <w:tc>
          <w:tcPr>
            <w:tcW w:w="1070" w:type="dxa"/>
            <w:vAlign w:val="center"/>
          </w:tcPr>
          <w:p w14:paraId="7B794BB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2022-</w:t>
            </w:r>
          </w:p>
          <w:p w14:paraId="775AF3C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2023</w:t>
            </w:r>
          </w:p>
        </w:tc>
        <w:tc>
          <w:tcPr>
            <w:tcW w:w="1068" w:type="dxa"/>
            <w:vAlign w:val="center"/>
          </w:tcPr>
          <w:p w14:paraId="77466DE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2023-</w:t>
            </w:r>
          </w:p>
          <w:p w14:paraId="63F3570A"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2024</w:t>
            </w:r>
          </w:p>
        </w:tc>
      </w:tr>
      <w:tr w:rsidR="00731E9A" w:rsidRPr="00731E9A" w14:paraId="020E1404" w14:textId="77777777" w:rsidTr="00EA42F5">
        <w:trPr>
          <w:trHeight w:val="659"/>
          <w:jc w:val="center"/>
        </w:trPr>
        <w:tc>
          <w:tcPr>
            <w:tcW w:w="2788" w:type="dxa"/>
          </w:tcPr>
          <w:p w14:paraId="1ACE677A" w14:textId="31CF5C84"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1. Tổng diện tích phòng ở</w:t>
            </w:r>
            <w:r w:rsidR="00EA42F5">
              <w:rPr>
                <w:color w:val="000000"/>
              </w:rPr>
              <w:t xml:space="preserve"> </w:t>
            </w:r>
            <w:r w:rsidRPr="00731E9A">
              <w:rPr>
                <w:color w:val="000000"/>
              </w:rPr>
              <w:t>(m2)</w:t>
            </w:r>
          </w:p>
        </w:tc>
        <w:tc>
          <w:tcPr>
            <w:tcW w:w="1000" w:type="dxa"/>
            <w:vAlign w:val="center"/>
          </w:tcPr>
          <w:p w14:paraId="7B647B6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10.040</w:t>
            </w:r>
          </w:p>
        </w:tc>
        <w:tc>
          <w:tcPr>
            <w:tcW w:w="1125" w:type="dxa"/>
            <w:vAlign w:val="center"/>
          </w:tcPr>
          <w:p w14:paraId="58DEEE3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10.040</w:t>
            </w:r>
          </w:p>
        </w:tc>
        <w:tc>
          <w:tcPr>
            <w:tcW w:w="1000" w:type="dxa"/>
            <w:vAlign w:val="center"/>
          </w:tcPr>
          <w:p w14:paraId="7B659F0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10.040</w:t>
            </w:r>
          </w:p>
        </w:tc>
        <w:tc>
          <w:tcPr>
            <w:tcW w:w="1003" w:type="dxa"/>
            <w:vAlign w:val="center"/>
          </w:tcPr>
          <w:p w14:paraId="0493A53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10/040</w:t>
            </w:r>
          </w:p>
        </w:tc>
        <w:tc>
          <w:tcPr>
            <w:tcW w:w="1070" w:type="dxa"/>
            <w:vAlign w:val="center"/>
          </w:tcPr>
          <w:p w14:paraId="2F36139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10.040</w:t>
            </w:r>
          </w:p>
        </w:tc>
        <w:tc>
          <w:tcPr>
            <w:tcW w:w="1068" w:type="dxa"/>
            <w:vAlign w:val="center"/>
          </w:tcPr>
          <w:p w14:paraId="489B1F5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10.040</w:t>
            </w:r>
          </w:p>
        </w:tc>
      </w:tr>
      <w:tr w:rsidR="00731E9A" w:rsidRPr="00731E9A" w14:paraId="18ECBCCF" w14:textId="77777777" w:rsidTr="002C2422">
        <w:trPr>
          <w:trHeight w:val="1042"/>
          <w:jc w:val="center"/>
        </w:trPr>
        <w:tc>
          <w:tcPr>
            <w:tcW w:w="2788" w:type="dxa"/>
          </w:tcPr>
          <w:p w14:paraId="56B72548" w14:textId="20F820D7"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2. Người học có nhu cầu về phòng ở (trong và ngoài</w:t>
            </w:r>
            <w:r w:rsidR="00EA42F5">
              <w:rPr>
                <w:color w:val="000000"/>
              </w:rPr>
              <w:t xml:space="preserve"> </w:t>
            </w:r>
            <w:r w:rsidRPr="00731E9A">
              <w:rPr>
                <w:color w:val="000000"/>
              </w:rPr>
              <w:t>ký túc xá) (người)</w:t>
            </w:r>
          </w:p>
        </w:tc>
        <w:tc>
          <w:tcPr>
            <w:tcW w:w="1000" w:type="dxa"/>
          </w:tcPr>
          <w:p w14:paraId="4B1E10F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125" w:type="dxa"/>
          </w:tcPr>
          <w:p w14:paraId="5B7D134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0" w:type="dxa"/>
          </w:tcPr>
          <w:p w14:paraId="6859F5F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3" w:type="dxa"/>
          </w:tcPr>
          <w:p w14:paraId="5E3EF1A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2FC89DF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68" w:type="dxa"/>
          </w:tcPr>
          <w:p w14:paraId="3E608C2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5ED5CC4E" w14:textId="77777777" w:rsidTr="002C2422">
        <w:trPr>
          <w:trHeight w:val="790"/>
          <w:jc w:val="center"/>
        </w:trPr>
        <w:tc>
          <w:tcPr>
            <w:tcW w:w="2788" w:type="dxa"/>
          </w:tcPr>
          <w:p w14:paraId="17BBA7B7" w14:textId="7542CF22"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3. Người học được ở trong</w:t>
            </w:r>
            <w:r w:rsidR="00EA42F5">
              <w:rPr>
                <w:color w:val="000000"/>
              </w:rPr>
              <w:t xml:space="preserve"> </w:t>
            </w:r>
            <w:r w:rsidRPr="00731E9A">
              <w:rPr>
                <w:color w:val="000000"/>
              </w:rPr>
              <w:t>ký túc xá (người)</w:t>
            </w:r>
          </w:p>
        </w:tc>
        <w:tc>
          <w:tcPr>
            <w:tcW w:w="1000" w:type="dxa"/>
            <w:vAlign w:val="center"/>
          </w:tcPr>
          <w:p w14:paraId="151DDB85"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1066</w:t>
            </w:r>
          </w:p>
        </w:tc>
        <w:tc>
          <w:tcPr>
            <w:tcW w:w="1125" w:type="dxa"/>
            <w:vAlign w:val="center"/>
          </w:tcPr>
          <w:p w14:paraId="357B2E18"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978</w:t>
            </w:r>
          </w:p>
        </w:tc>
        <w:tc>
          <w:tcPr>
            <w:tcW w:w="1000" w:type="dxa"/>
            <w:vAlign w:val="center"/>
          </w:tcPr>
          <w:p w14:paraId="51A43213"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956</w:t>
            </w:r>
          </w:p>
        </w:tc>
        <w:tc>
          <w:tcPr>
            <w:tcW w:w="1003" w:type="dxa"/>
            <w:vAlign w:val="center"/>
          </w:tcPr>
          <w:p w14:paraId="2321D733"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934</w:t>
            </w:r>
          </w:p>
        </w:tc>
        <w:tc>
          <w:tcPr>
            <w:tcW w:w="1070" w:type="dxa"/>
            <w:vAlign w:val="center"/>
          </w:tcPr>
          <w:p w14:paraId="64498043"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1036</w:t>
            </w:r>
          </w:p>
        </w:tc>
        <w:tc>
          <w:tcPr>
            <w:tcW w:w="1068" w:type="dxa"/>
            <w:vAlign w:val="center"/>
          </w:tcPr>
          <w:p w14:paraId="72CA8824"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934</w:t>
            </w:r>
          </w:p>
        </w:tc>
      </w:tr>
      <w:tr w:rsidR="00731E9A" w:rsidRPr="00731E9A" w14:paraId="44B5F7A7" w14:textId="77777777" w:rsidTr="002C2422">
        <w:trPr>
          <w:trHeight w:val="1069"/>
          <w:jc w:val="center"/>
        </w:trPr>
        <w:tc>
          <w:tcPr>
            <w:tcW w:w="2788" w:type="dxa"/>
          </w:tcPr>
          <w:p w14:paraId="1B6B4192" w14:textId="71E3427D"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4. Tỷ số diện tích trên đầu người học ở trong ký túc xá</w:t>
            </w:r>
            <w:r w:rsidR="00EA42F5">
              <w:rPr>
                <w:color w:val="000000"/>
              </w:rPr>
              <w:t xml:space="preserve"> </w:t>
            </w:r>
            <w:r w:rsidRPr="00731E9A">
              <w:rPr>
                <w:color w:val="000000"/>
              </w:rPr>
              <w:t>(m2/người)</w:t>
            </w:r>
          </w:p>
        </w:tc>
        <w:tc>
          <w:tcPr>
            <w:tcW w:w="1000" w:type="dxa"/>
            <w:vAlign w:val="center"/>
          </w:tcPr>
          <w:p w14:paraId="7CBF3F26"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p>
          <w:p w14:paraId="4FE68F16"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9,42</w:t>
            </w:r>
          </w:p>
        </w:tc>
        <w:tc>
          <w:tcPr>
            <w:tcW w:w="1125" w:type="dxa"/>
            <w:vAlign w:val="center"/>
          </w:tcPr>
          <w:p w14:paraId="5B0C299D"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p>
          <w:p w14:paraId="7CA55814"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10,27</w:t>
            </w:r>
          </w:p>
        </w:tc>
        <w:tc>
          <w:tcPr>
            <w:tcW w:w="1000" w:type="dxa"/>
            <w:vAlign w:val="center"/>
          </w:tcPr>
          <w:p w14:paraId="6E30F49E"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p>
          <w:p w14:paraId="67254D41"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10,50</w:t>
            </w:r>
          </w:p>
        </w:tc>
        <w:tc>
          <w:tcPr>
            <w:tcW w:w="1003" w:type="dxa"/>
            <w:vAlign w:val="center"/>
          </w:tcPr>
          <w:p w14:paraId="1D119A32"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p>
          <w:p w14:paraId="47553300"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10,75</w:t>
            </w:r>
          </w:p>
        </w:tc>
        <w:tc>
          <w:tcPr>
            <w:tcW w:w="1070" w:type="dxa"/>
            <w:vAlign w:val="center"/>
          </w:tcPr>
          <w:p w14:paraId="2A9261BD"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p>
          <w:p w14:paraId="4CBC683A"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9,69</w:t>
            </w:r>
          </w:p>
        </w:tc>
        <w:tc>
          <w:tcPr>
            <w:tcW w:w="1068" w:type="dxa"/>
            <w:vAlign w:val="center"/>
          </w:tcPr>
          <w:p w14:paraId="72F7475E"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p>
          <w:p w14:paraId="1379DA3C" w14:textId="77777777" w:rsidR="00731E9A" w:rsidRPr="00731E9A" w:rsidRDefault="00731E9A" w:rsidP="00731E9A">
            <w:pPr>
              <w:widowControl w:val="0"/>
              <w:pBdr>
                <w:top w:val="nil"/>
                <w:left w:val="nil"/>
                <w:bottom w:val="nil"/>
                <w:right w:val="nil"/>
                <w:between w:val="nil"/>
              </w:pBdr>
              <w:spacing w:line="26" w:lineRule="atLeast"/>
              <w:ind w:right="184"/>
              <w:jc w:val="right"/>
              <w:rPr>
                <w:color w:val="000000"/>
              </w:rPr>
            </w:pPr>
            <w:r w:rsidRPr="00731E9A">
              <w:rPr>
                <w:color w:val="000000"/>
              </w:rPr>
              <w:t>10,75</w:t>
            </w:r>
          </w:p>
        </w:tc>
      </w:tr>
    </w:tbl>
    <w:p w14:paraId="13EAA2EE"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t xml:space="preserve">Số lượng (người) và tỷ lệ (%) người học của CTĐT tham gia nghiên cứu khoa học </w:t>
      </w:r>
    </w:p>
    <w:p w14:paraId="2B792F1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11: Thống kê người học của CTĐT tham gia nghiên cứu khoa học</w:t>
      </w: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34"/>
        <w:gridCol w:w="1050"/>
        <w:gridCol w:w="975"/>
        <w:gridCol w:w="975"/>
        <w:gridCol w:w="975"/>
        <w:gridCol w:w="1170"/>
      </w:tblGrid>
      <w:tr w:rsidR="00731E9A" w:rsidRPr="00731E9A" w14:paraId="38E1DB5D" w14:textId="77777777" w:rsidTr="00EA42F5">
        <w:trPr>
          <w:trHeight w:val="448"/>
          <w:jc w:val="center"/>
        </w:trPr>
        <w:tc>
          <w:tcPr>
            <w:tcW w:w="3534" w:type="dxa"/>
            <w:vMerge w:val="restart"/>
            <w:vAlign w:val="center"/>
          </w:tcPr>
          <w:p w14:paraId="6310931E" w14:textId="221EA1E4" w:rsidR="00731E9A" w:rsidRPr="00731E9A" w:rsidRDefault="00EA42F5" w:rsidP="00EA42F5">
            <w:pPr>
              <w:widowControl w:val="0"/>
              <w:pBdr>
                <w:top w:val="nil"/>
                <w:left w:val="nil"/>
                <w:bottom w:val="nil"/>
                <w:right w:val="nil"/>
                <w:between w:val="nil"/>
              </w:pBdr>
              <w:spacing w:line="26" w:lineRule="atLeast"/>
              <w:jc w:val="center"/>
              <w:rPr>
                <w:b/>
                <w:color w:val="000000"/>
              </w:rPr>
            </w:pPr>
            <w:r>
              <w:rPr>
                <w:b/>
                <w:color w:val="000000"/>
              </w:rPr>
              <w:t>Các tiêu chí</w:t>
            </w:r>
          </w:p>
        </w:tc>
        <w:tc>
          <w:tcPr>
            <w:tcW w:w="5145" w:type="dxa"/>
            <w:gridSpan w:val="5"/>
          </w:tcPr>
          <w:p w14:paraId="0DE8D937" w14:textId="77777777" w:rsidR="00731E9A" w:rsidRPr="00731E9A" w:rsidRDefault="00731E9A" w:rsidP="00731E9A">
            <w:pPr>
              <w:widowControl w:val="0"/>
              <w:spacing w:line="26" w:lineRule="atLeast"/>
              <w:jc w:val="center"/>
              <w:rPr>
                <w:b/>
              </w:rPr>
            </w:pPr>
            <w:r w:rsidRPr="00731E9A">
              <w:rPr>
                <w:b/>
              </w:rPr>
              <w:t>Năm học</w:t>
            </w:r>
          </w:p>
        </w:tc>
      </w:tr>
      <w:tr w:rsidR="00731E9A" w:rsidRPr="00731E9A" w14:paraId="246FA0F6" w14:textId="77777777" w:rsidTr="00EA42F5">
        <w:trPr>
          <w:trHeight w:val="730"/>
          <w:jc w:val="center"/>
        </w:trPr>
        <w:tc>
          <w:tcPr>
            <w:tcW w:w="3534" w:type="dxa"/>
            <w:vMerge/>
          </w:tcPr>
          <w:p w14:paraId="4BA94418"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050" w:type="dxa"/>
          </w:tcPr>
          <w:p w14:paraId="37A6273C"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2020-</w:t>
            </w:r>
          </w:p>
          <w:p w14:paraId="7C3BEC74"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2021</w:t>
            </w:r>
          </w:p>
        </w:tc>
        <w:tc>
          <w:tcPr>
            <w:tcW w:w="975" w:type="dxa"/>
          </w:tcPr>
          <w:p w14:paraId="21EB1F2B"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2021-</w:t>
            </w:r>
          </w:p>
          <w:p w14:paraId="5417865E"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2022</w:t>
            </w:r>
          </w:p>
        </w:tc>
        <w:tc>
          <w:tcPr>
            <w:tcW w:w="975" w:type="dxa"/>
          </w:tcPr>
          <w:p w14:paraId="258AA482"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2022-</w:t>
            </w:r>
          </w:p>
          <w:p w14:paraId="52D5D954"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2023</w:t>
            </w:r>
          </w:p>
        </w:tc>
        <w:tc>
          <w:tcPr>
            <w:tcW w:w="975" w:type="dxa"/>
          </w:tcPr>
          <w:p w14:paraId="70FF5E01"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2023-</w:t>
            </w:r>
          </w:p>
          <w:p w14:paraId="0FC63B2F"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2024</w:t>
            </w:r>
          </w:p>
        </w:tc>
        <w:tc>
          <w:tcPr>
            <w:tcW w:w="1170" w:type="dxa"/>
          </w:tcPr>
          <w:p w14:paraId="42D9466D"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rPr>
              <w:t>2024-2025</w:t>
            </w:r>
          </w:p>
        </w:tc>
      </w:tr>
      <w:tr w:rsidR="00731E9A" w:rsidRPr="00731E9A" w14:paraId="388E66FB" w14:textId="77777777" w:rsidTr="00EA42F5">
        <w:trPr>
          <w:trHeight w:val="397"/>
          <w:jc w:val="center"/>
        </w:trPr>
        <w:tc>
          <w:tcPr>
            <w:tcW w:w="3534" w:type="dxa"/>
          </w:tcPr>
          <w:p w14:paraId="697EBD4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Số lượng (người)</w:t>
            </w:r>
          </w:p>
        </w:tc>
        <w:tc>
          <w:tcPr>
            <w:tcW w:w="1050" w:type="dxa"/>
            <w:vAlign w:val="center"/>
          </w:tcPr>
          <w:p w14:paraId="3E304AAC"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rPr>
                <w:color w:val="000000"/>
              </w:rPr>
              <w:t xml:space="preserve">0 </w:t>
            </w:r>
          </w:p>
        </w:tc>
        <w:tc>
          <w:tcPr>
            <w:tcW w:w="975" w:type="dxa"/>
            <w:vAlign w:val="center"/>
          </w:tcPr>
          <w:p w14:paraId="5DAD8851"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rPr>
                <w:color w:val="000000"/>
              </w:rPr>
              <w:t xml:space="preserve">3 </w:t>
            </w:r>
          </w:p>
        </w:tc>
        <w:tc>
          <w:tcPr>
            <w:tcW w:w="975" w:type="dxa"/>
            <w:vAlign w:val="center"/>
          </w:tcPr>
          <w:p w14:paraId="6553717A"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rPr>
                <w:color w:val="000000"/>
              </w:rPr>
              <w:t>3</w:t>
            </w:r>
          </w:p>
        </w:tc>
        <w:tc>
          <w:tcPr>
            <w:tcW w:w="975" w:type="dxa"/>
            <w:vAlign w:val="center"/>
          </w:tcPr>
          <w:p w14:paraId="4D353E4B"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rPr>
                <w:color w:val="000000"/>
              </w:rPr>
              <w:t>3</w:t>
            </w:r>
          </w:p>
        </w:tc>
        <w:tc>
          <w:tcPr>
            <w:tcW w:w="1170" w:type="dxa"/>
            <w:vAlign w:val="center"/>
          </w:tcPr>
          <w:p w14:paraId="0EA3AF72"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t>3</w:t>
            </w:r>
          </w:p>
        </w:tc>
      </w:tr>
      <w:tr w:rsidR="00731E9A" w:rsidRPr="00731E9A" w14:paraId="4465D8EA" w14:textId="77777777" w:rsidTr="00EA42F5">
        <w:trPr>
          <w:trHeight w:val="397"/>
          <w:jc w:val="center"/>
        </w:trPr>
        <w:tc>
          <w:tcPr>
            <w:tcW w:w="3534" w:type="dxa"/>
          </w:tcPr>
          <w:p w14:paraId="1B433EB6" w14:textId="799D073B"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Tỷ lệ (%) trên tổng số sinh</w:t>
            </w:r>
            <w:r w:rsidR="00EA42F5">
              <w:rPr>
                <w:color w:val="000000"/>
              </w:rPr>
              <w:t xml:space="preserve"> </w:t>
            </w:r>
            <w:r w:rsidRPr="00731E9A">
              <w:rPr>
                <w:color w:val="000000"/>
              </w:rPr>
              <w:t>viên</w:t>
            </w:r>
          </w:p>
        </w:tc>
        <w:tc>
          <w:tcPr>
            <w:tcW w:w="1050" w:type="dxa"/>
            <w:vAlign w:val="center"/>
          </w:tcPr>
          <w:p w14:paraId="7DC9850F"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rPr>
                <w:color w:val="000000"/>
              </w:rPr>
              <w:t>0</w:t>
            </w:r>
          </w:p>
        </w:tc>
        <w:tc>
          <w:tcPr>
            <w:tcW w:w="975" w:type="dxa"/>
            <w:vAlign w:val="center"/>
          </w:tcPr>
          <w:p w14:paraId="37029273"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rPr>
                <w:color w:val="000000"/>
              </w:rPr>
              <w:t>4,76</w:t>
            </w:r>
          </w:p>
        </w:tc>
        <w:tc>
          <w:tcPr>
            <w:tcW w:w="975" w:type="dxa"/>
            <w:vAlign w:val="center"/>
          </w:tcPr>
          <w:p w14:paraId="78B9254F"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rPr>
                <w:color w:val="000000"/>
              </w:rPr>
              <w:t>5,17</w:t>
            </w:r>
          </w:p>
        </w:tc>
        <w:tc>
          <w:tcPr>
            <w:tcW w:w="975" w:type="dxa"/>
            <w:vAlign w:val="center"/>
          </w:tcPr>
          <w:p w14:paraId="71D9383D"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rPr>
                <w:color w:val="000000"/>
              </w:rPr>
              <w:t>5,00</w:t>
            </w:r>
          </w:p>
        </w:tc>
        <w:tc>
          <w:tcPr>
            <w:tcW w:w="1170" w:type="dxa"/>
            <w:vAlign w:val="center"/>
          </w:tcPr>
          <w:p w14:paraId="354F75C5" w14:textId="77777777" w:rsidR="00731E9A" w:rsidRPr="00731E9A" w:rsidRDefault="00731E9A" w:rsidP="00731E9A">
            <w:pPr>
              <w:widowControl w:val="0"/>
              <w:pBdr>
                <w:top w:val="nil"/>
                <w:left w:val="nil"/>
                <w:bottom w:val="nil"/>
                <w:right w:val="nil"/>
                <w:between w:val="nil"/>
              </w:pBdr>
              <w:spacing w:line="26" w:lineRule="atLeast"/>
              <w:ind w:right="125"/>
              <w:jc w:val="right"/>
              <w:rPr>
                <w:color w:val="000000"/>
              </w:rPr>
            </w:pPr>
            <w:r w:rsidRPr="00731E9A">
              <w:t>5,00</w:t>
            </w:r>
          </w:p>
        </w:tc>
      </w:tr>
    </w:tbl>
    <w:p w14:paraId="123F5464" w14:textId="77777777" w:rsidR="00731E9A" w:rsidRPr="00902990" w:rsidRDefault="00731E9A" w:rsidP="00EA42F5">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t>Thống kê số lượng người học của CTĐT tốt nghiệp trong 5 năm gần đây</w:t>
      </w:r>
    </w:p>
    <w:p w14:paraId="4F64895B" w14:textId="7222A78D" w:rsidR="00731E9A" w:rsidRPr="00731E9A" w:rsidRDefault="00731E9A" w:rsidP="00902990">
      <w:pPr>
        <w:spacing w:line="26" w:lineRule="atLeast"/>
        <w:jc w:val="center"/>
        <w:rPr>
          <w:b/>
          <w:color w:val="000000"/>
        </w:rPr>
      </w:pPr>
      <w:r w:rsidRPr="00731E9A">
        <w:rPr>
          <w:b/>
          <w:color w:val="000000"/>
        </w:rPr>
        <w:t>Bảng 12: Thống kê người học đã tốt nghiệp</w:t>
      </w:r>
    </w:p>
    <w:p w14:paraId="5EF63AB4" w14:textId="77777777" w:rsidR="00731E9A" w:rsidRPr="00731E9A" w:rsidRDefault="00731E9A" w:rsidP="00731E9A">
      <w:pPr>
        <w:spacing w:line="26" w:lineRule="atLeast"/>
        <w:ind w:right="358"/>
        <w:jc w:val="right"/>
        <w:rPr>
          <w:b/>
        </w:rPr>
      </w:pPr>
      <w:r w:rsidRPr="00731E9A">
        <w:rPr>
          <w:b/>
        </w:rPr>
        <w:t>Đơn vị: người</w:t>
      </w:r>
    </w:p>
    <w:p w14:paraId="2736F2A5"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8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34"/>
        <w:gridCol w:w="841"/>
        <w:gridCol w:w="980"/>
        <w:gridCol w:w="1070"/>
        <w:gridCol w:w="1002"/>
        <w:gridCol w:w="22"/>
        <w:gridCol w:w="1055"/>
        <w:gridCol w:w="22"/>
      </w:tblGrid>
      <w:tr w:rsidR="00731E9A" w:rsidRPr="00731E9A" w14:paraId="6792C140" w14:textId="77777777" w:rsidTr="00EA42F5">
        <w:trPr>
          <w:trHeight w:val="378"/>
        </w:trPr>
        <w:tc>
          <w:tcPr>
            <w:tcW w:w="3534" w:type="dxa"/>
            <w:vMerge w:val="restart"/>
          </w:tcPr>
          <w:p w14:paraId="020762F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706C21A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Các tiêu chí</w:t>
            </w:r>
          </w:p>
        </w:tc>
        <w:tc>
          <w:tcPr>
            <w:tcW w:w="3915" w:type="dxa"/>
            <w:gridSpan w:val="5"/>
          </w:tcPr>
          <w:p w14:paraId="7F52E20C" w14:textId="77777777" w:rsidR="00731E9A" w:rsidRPr="00731E9A" w:rsidRDefault="00731E9A" w:rsidP="00731E9A">
            <w:pPr>
              <w:widowControl w:val="0"/>
              <w:spacing w:line="26" w:lineRule="atLeast"/>
              <w:jc w:val="center"/>
              <w:rPr>
                <w:b/>
              </w:rPr>
            </w:pPr>
            <w:r w:rsidRPr="00731E9A">
              <w:rPr>
                <w:b/>
              </w:rPr>
              <w:t>Năm tốt nghiệp</w:t>
            </w:r>
          </w:p>
        </w:tc>
        <w:tc>
          <w:tcPr>
            <w:tcW w:w="1077" w:type="dxa"/>
            <w:gridSpan w:val="2"/>
          </w:tcPr>
          <w:p w14:paraId="29B6DEEC"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r>
      <w:tr w:rsidR="00731E9A" w:rsidRPr="00731E9A" w14:paraId="315002F0" w14:textId="77777777" w:rsidTr="00EA42F5">
        <w:trPr>
          <w:gridAfter w:val="1"/>
          <w:wAfter w:w="22" w:type="dxa"/>
          <w:trHeight w:val="736"/>
        </w:trPr>
        <w:tc>
          <w:tcPr>
            <w:tcW w:w="3534" w:type="dxa"/>
            <w:vMerge/>
          </w:tcPr>
          <w:p w14:paraId="040C92F7"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841" w:type="dxa"/>
          </w:tcPr>
          <w:p w14:paraId="716EB19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w:t>
            </w:r>
            <w:r w:rsidRPr="00731E9A">
              <w:rPr>
                <w:b/>
              </w:rPr>
              <w:t>17</w:t>
            </w:r>
            <w:r w:rsidRPr="00731E9A">
              <w:rPr>
                <w:b/>
                <w:color w:val="000000"/>
              </w:rPr>
              <w:t>-2021</w:t>
            </w:r>
          </w:p>
        </w:tc>
        <w:tc>
          <w:tcPr>
            <w:tcW w:w="980" w:type="dxa"/>
          </w:tcPr>
          <w:p w14:paraId="3EA0FAD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w:t>
            </w:r>
            <w:r w:rsidRPr="00731E9A">
              <w:rPr>
                <w:b/>
              </w:rPr>
              <w:t>8</w:t>
            </w:r>
            <w:r w:rsidRPr="00731E9A">
              <w:rPr>
                <w:b/>
                <w:color w:val="000000"/>
              </w:rPr>
              <w:t>-2022</w:t>
            </w:r>
          </w:p>
        </w:tc>
        <w:tc>
          <w:tcPr>
            <w:tcW w:w="1070" w:type="dxa"/>
          </w:tcPr>
          <w:p w14:paraId="40C3576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w:t>
            </w:r>
            <w:r w:rsidRPr="00731E9A">
              <w:rPr>
                <w:b/>
              </w:rPr>
              <w:t>19</w:t>
            </w:r>
            <w:r w:rsidRPr="00731E9A">
              <w:rPr>
                <w:b/>
                <w:color w:val="000000"/>
              </w:rPr>
              <w:t>-2023</w:t>
            </w:r>
          </w:p>
        </w:tc>
        <w:tc>
          <w:tcPr>
            <w:tcW w:w="1002" w:type="dxa"/>
          </w:tcPr>
          <w:p w14:paraId="20FBFF3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w:t>
            </w:r>
            <w:r w:rsidRPr="00731E9A">
              <w:rPr>
                <w:b/>
              </w:rPr>
              <w:t>0</w:t>
            </w:r>
            <w:r w:rsidRPr="00731E9A">
              <w:rPr>
                <w:b/>
                <w:color w:val="000000"/>
              </w:rPr>
              <w:t>-2024</w:t>
            </w:r>
          </w:p>
        </w:tc>
        <w:tc>
          <w:tcPr>
            <w:tcW w:w="1077" w:type="dxa"/>
            <w:gridSpan w:val="2"/>
          </w:tcPr>
          <w:p w14:paraId="7E7A34F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rPr>
              <w:t>2021-2025</w:t>
            </w:r>
          </w:p>
        </w:tc>
      </w:tr>
      <w:tr w:rsidR="00731E9A" w:rsidRPr="00731E9A" w14:paraId="05F5F370" w14:textId="77777777" w:rsidTr="00EA42F5">
        <w:trPr>
          <w:gridAfter w:val="1"/>
          <w:wAfter w:w="22" w:type="dxa"/>
          <w:trHeight w:val="757"/>
        </w:trPr>
        <w:tc>
          <w:tcPr>
            <w:tcW w:w="3534" w:type="dxa"/>
          </w:tcPr>
          <w:p w14:paraId="01356791" w14:textId="16B8A54F"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1. Nghiên cứu sinh bảo vệ thành</w:t>
            </w:r>
            <w:r w:rsidR="00EA42F5">
              <w:rPr>
                <w:color w:val="000000"/>
              </w:rPr>
              <w:t xml:space="preserve"> </w:t>
            </w:r>
            <w:r w:rsidRPr="00731E9A">
              <w:rPr>
                <w:color w:val="000000"/>
              </w:rPr>
              <w:t>công luận án tiến sĩ</w:t>
            </w:r>
          </w:p>
        </w:tc>
        <w:tc>
          <w:tcPr>
            <w:tcW w:w="841" w:type="dxa"/>
          </w:tcPr>
          <w:p w14:paraId="78D2C91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497A5A8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75EF5E6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7B06920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461DF2B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4F6F25A2" w14:textId="77777777" w:rsidTr="00EA42F5">
        <w:trPr>
          <w:gridAfter w:val="1"/>
          <w:wAfter w:w="22" w:type="dxa"/>
          <w:trHeight w:val="407"/>
        </w:trPr>
        <w:tc>
          <w:tcPr>
            <w:tcW w:w="3534" w:type="dxa"/>
          </w:tcPr>
          <w:p w14:paraId="4788BAB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2. Học viên tốt nghiệp cao học</w:t>
            </w:r>
          </w:p>
        </w:tc>
        <w:tc>
          <w:tcPr>
            <w:tcW w:w="841" w:type="dxa"/>
          </w:tcPr>
          <w:p w14:paraId="636F228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398D0D3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7340748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0AC2794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61B3F29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4CBDBAFF" w14:textId="77777777" w:rsidTr="00EA42F5">
        <w:trPr>
          <w:gridAfter w:val="1"/>
          <w:wAfter w:w="22" w:type="dxa"/>
          <w:trHeight w:val="682"/>
        </w:trPr>
        <w:tc>
          <w:tcPr>
            <w:tcW w:w="3534" w:type="dxa"/>
          </w:tcPr>
          <w:p w14:paraId="7603A55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3. Sinh viên tốt nghiệp đại học Trong đó:</w:t>
            </w:r>
          </w:p>
        </w:tc>
        <w:tc>
          <w:tcPr>
            <w:tcW w:w="841" w:type="dxa"/>
            <w:vAlign w:val="center"/>
          </w:tcPr>
          <w:p w14:paraId="04EA231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29</w:t>
            </w:r>
          </w:p>
        </w:tc>
        <w:tc>
          <w:tcPr>
            <w:tcW w:w="980" w:type="dxa"/>
            <w:vAlign w:val="center"/>
          </w:tcPr>
          <w:p w14:paraId="2550FD3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22</w:t>
            </w:r>
          </w:p>
        </w:tc>
        <w:tc>
          <w:tcPr>
            <w:tcW w:w="1070" w:type="dxa"/>
            <w:vAlign w:val="center"/>
          </w:tcPr>
          <w:p w14:paraId="2F0E712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20</w:t>
            </w:r>
          </w:p>
        </w:tc>
        <w:tc>
          <w:tcPr>
            <w:tcW w:w="1002" w:type="dxa"/>
            <w:vAlign w:val="center"/>
          </w:tcPr>
          <w:p w14:paraId="5818E1E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16</w:t>
            </w:r>
          </w:p>
        </w:tc>
        <w:tc>
          <w:tcPr>
            <w:tcW w:w="1077" w:type="dxa"/>
            <w:gridSpan w:val="2"/>
            <w:vAlign w:val="center"/>
          </w:tcPr>
          <w:p w14:paraId="4D9E4B5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29</w:t>
            </w:r>
          </w:p>
        </w:tc>
      </w:tr>
      <w:tr w:rsidR="00731E9A" w:rsidRPr="00731E9A" w14:paraId="76C07645" w14:textId="77777777" w:rsidTr="00EA42F5">
        <w:trPr>
          <w:gridAfter w:val="1"/>
          <w:wAfter w:w="22" w:type="dxa"/>
          <w:trHeight w:val="419"/>
        </w:trPr>
        <w:tc>
          <w:tcPr>
            <w:tcW w:w="3534" w:type="dxa"/>
          </w:tcPr>
          <w:p w14:paraId="25BBB9C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Hệ chính quy</w:t>
            </w:r>
          </w:p>
        </w:tc>
        <w:tc>
          <w:tcPr>
            <w:tcW w:w="841" w:type="dxa"/>
            <w:vAlign w:val="center"/>
          </w:tcPr>
          <w:p w14:paraId="2DD2EBC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29</w:t>
            </w:r>
          </w:p>
        </w:tc>
        <w:tc>
          <w:tcPr>
            <w:tcW w:w="980" w:type="dxa"/>
            <w:vAlign w:val="center"/>
          </w:tcPr>
          <w:p w14:paraId="0FABD4A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22</w:t>
            </w:r>
          </w:p>
        </w:tc>
        <w:tc>
          <w:tcPr>
            <w:tcW w:w="1070" w:type="dxa"/>
            <w:vAlign w:val="center"/>
          </w:tcPr>
          <w:p w14:paraId="4E0A270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20</w:t>
            </w:r>
          </w:p>
        </w:tc>
        <w:tc>
          <w:tcPr>
            <w:tcW w:w="1002" w:type="dxa"/>
          </w:tcPr>
          <w:p w14:paraId="7688AE0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16</w:t>
            </w:r>
          </w:p>
        </w:tc>
        <w:tc>
          <w:tcPr>
            <w:tcW w:w="1077" w:type="dxa"/>
            <w:gridSpan w:val="2"/>
          </w:tcPr>
          <w:p w14:paraId="748A3FD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29</w:t>
            </w:r>
          </w:p>
        </w:tc>
      </w:tr>
      <w:tr w:rsidR="00731E9A" w:rsidRPr="00731E9A" w14:paraId="6670D798" w14:textId="77777777" w:rsidTr="00EA42F5">
        <w:trPr>
          <w:gridAfter w:val="1"/>
          <w:wAfter w:w="22" w:type="dxa"/>
          <w:trHeight w:val="380"/>
        </w:trPr>
        <w:tc>
          <w:tcPr>
            <w:tcW w:w="3534" w:type="dxa"/>
          </w:tcPr>
          <w:p w14:paraId="50861A7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Hệ không chính quy</w:t>
            </w:r>
          </w:p>
        </w:tc>
        <w:tc>
          <w:tcPr>
            <w:tcW w:w="841" w:type="dxa"/>
          </w:tcPr>
          <w:p w14:paraId="43B1581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058E1C1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37D76F4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5ED3B12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7A3F38B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64F6A7A0" w14:textId="77777777" w:rsidTr="00EA42F5">
        <w:trPr>
          <w:gridAfter w:val="1"/>
          <w:wAfter w:w="22" w:type="dxa"/>
          <w:trHeight w:val="682"/>
        </w:trPr>
        <w:tc>
          <w:tcPr>
            <w:tcW w:w="3534" w:type="dxa"/>
          </w:tcPr>
          <w:p w14:paraId="120BC4C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lastRenderedPageBreak/>
              <w:t>4. Sinh viên tốt nghiệp cao đẳng Trong đó:</w:t>
            </w:r>
          </w:p>
        </w:tc>
        <w:tc>
          <w:tcPr>
            <w:tcW w:w="841" w:type="dxa"/>
          </w:tcPr>
          <w:p w14:paraId="6887CE1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3CFB42F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0E44F76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06D476C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1FDC640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006E0F55" w14:textId="77777777" w:rsidTr="00EA42F5">
        <w:trPr>
          <w:gridAfter w:val="1"/>
          <w:wAfter w:w="22" w:type="dxa"/>
          <w:trHeight w:val="390"/>
        </w:trPr>
        <w:tc>
          <w:tcPr>
            <w:tcW w:w="3534" w:type="dxa"/>
          </w:tcPr>
          <w:p w14:paraId="658996B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Hệ chính quy</w:t>
            </w:r>
          </w:p>
        </w:tc>
        <w:tc>
          <w:tcPr>
            <w:tcW w:w="841" w:type="dxa"/>
          </w:tcPr>
          <w:p w14:paraId="6A67D26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2BFFB72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0C21FEB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0F35075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0066BD0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414EB3D1" w14:textId="77777777" w:rsidTr="00EA42F5">
        <w:trPr>
          <w:gridAfter w:val="1"/>
          <w:wAfter w:w="22" w:type="dxa"/>
          <w:trHeight w:val="390"/>
        </w:trPr>
        <w:tc>
          <w:tcPr>
            <w:tcW w:w="3534" w:type="dxa"/>
          </w:tcPr>
          <w:p w14:paraId="194EF14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Hệ không chính quy</w:t>
            </w:r>
          </w:p>
        </w:tc>
        <w:tc>
          <w:tcPr>
            <w:tcW w:w="841" w:type="dxa"/>
          </w:tcPr>
          <w:p w14:paraId="048BA20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7BD496A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25A54F6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51E3F34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30F8512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6B565661" w14:textId="77777777" w:rsidTr="00EA42F5">
        <w:trPr>
          <w:gridAfter w:val="1"/>
          <w:wAfter w:w="22" w:type="dxa"/>
          <w:trHeight w:val="610"/>
        </w:trPr>
        <w:tc>
          <w:tcPr>
            <w:tcW w:w="3534" w:type="dxa"/>
          </w:tcPr>
          <w:p w14:paraId="0355209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5. Học sinh tốt nghiệp trung cấp Trong đó:</w:t>
            </w:r>
          </w:p>
        </w:tc>
        <w:tc>
          <w:tcPr>
            <w:tcW w:w="841" w:type="dxa"/>
          </w:tcPr>
          <w:p w14:paraId="73CEDA4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6199995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5C9C4F3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7398863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3D61C88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045FE0F5" w14:textId="77777777" w:rsidTr="00EA42F5">
        <w:trPr>
          <w:gridAfter w:val="1"/>
          <w:wAfter w:w="22" w:type="dxa"/>
          <w:trHeight w:val="390"/>
        </w:trPr>
        <w:tc>
          <w:tcPr>
            <w:tcW w:w="3534" w:type="dxa"/>
          </w:tcPr>
          <w:p w14:paraId="6A3CACB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Hệ chính quy</w:t>
            </w:r>
          </w:p>
        </w:tc>
        <w:tc>
          <w:tcPr>
            <w:tcW w:w="841" w:type="dxa"/>
          </w:tcPr>
          <w:p w14:paraId="34B9DA0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58EEA65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5671643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571DE2A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308BF5C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10730F9D" w14:textId="77777777" w:rsidTr="00EA42F5">
        <w:trPr>
          <w:gridAfter w:val="1"/>
          <w:wAfter w:w="22" w:type="dxa"/>
          <w:trHeight w:val="388"/>
        </w:trPr>
        <w:tc>
          <w:tcPr>
            <w:tcW w:w="3534" w:type="dxa"/>
          </w:tcPr>
          <w:p w14:paraId="6D45C36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Hệ không chính quy</w:t>
            </w:r>
          </w:p>
        </w:tc>
        <w:tc>
          <w:tcPr>
            <w:tcW w:w="841" w:type="dxa"/>
          </w:tcPr>
          <w:p w14:paraId="28676E8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230774B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7015D4F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1097056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0CB82BC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66D341E0" w14:textId="77777777" w:rsidTr="00EA42F5">
        <w:trPr>
          <w:gridAfter w:val="1"/>
          <w:wAfter w:w="22" w:type="dxa"/>
          <w:trHeight w:val="392"/>
        </w:trPr>
        <w:tc>
          <w:tcPr>
            <w:tcW w:w="3534" w:type="dxa"/>
          </w:tcPr>
          <w:p w14:paraId="292AA99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6. Khác…</w:t>
            </w:r>
          </w:p>
        </w:tc>
        <w:tc>
          <w:tcPr>
            <w:tcW w:w="841" w:type="dxa"/>
          </w:tcPr>
          <w:p w14:paraId="64B9D2F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80" w:type="dxa"/>
          </w:tcPr>
          <w:p w14:paraId="47DFFD6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0" w:type="dxa"/>
          </w:tcPr>
          <w:p w14:paraId="7709AC9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02" w:type="dxa"/>
          </w:tcPr>
          <w:p w14:paraId="492FEC7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1077" w:type="dxa"/>
            <w:gridSpan w:val="2"/>
          </w:tcPr>
          <w:p w14:paraId="4E8F343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bl>
    <w:p w14:paraId="5193200A"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t>Tình trạng tốt nghiệp của sinh viên hệ chính quy của CTĐT</w:t>
      </w:r>
    </w:p>
    <w:p w14:paraId="14410E8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13: Tình trạng tốt nghiệp của sinh viên chính quy</w:t>
      </w:r>
    </w:p>
    <w:p w14:paraId="1ED7244A"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8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76"/>
        <w:gridCol w:w="993"/>
        <w:gridCol w:w="992"/>
        <w:gridCol w:w="992"/>
        <w:gridCol w:w="851"/>
        <w:gridCol w:w="992"/>
      </w:tblGrid>
      <w:tr w:rsidR="00EA42F5" w:rsidRPr="00731E9A" w14:paraId="163536BD" w14:textId="77777777" w:rsidTr="00EA42F5">
        <w:trPr>
          <w:trHeight w:val="20"/>
        </w:trPr>
        <w:tc>
          <w:tcPr>
            <w:tcW w:w="3676" w:type="dxa"/>
            <w:vMerge w:val="restart"/>
            <w:vAlign w:val="center"/>
          </w:tcPr>
          <w:p w14:paraId="3E97FD28"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p w14:paraId="67D7ABF0"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Các tiêu chí</w:t>
            </w:r>
          </w:p>
        </w:tc>
        <w:tc>
          <w:tcPr>
            <w:tcW w:w="4820" w:type="dxa"/>
            <w:gridSpan w:val="5"/>
            <w:vAlign w:val="center"/>
          </w:tcPr>
          <w:p w14:paraId="57EC102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Năm tốt nghiệp</w:t>
            </w:r>
          </w:p>
        </w:tc>
      </w:tr>
      <w:tr w:rsidR="00EA42F5" w:rsidRPr="00731E9A" w14:paraId="6B0EB82B" w14:textId="77777777" w:rsidTr="00EA42F5">
        <w:trPr>
          <w:trHeight w:val="20"/>
        </w:trPr>
        <w:tc>
          <w:tcPr>
            <w:tcW w:w="3676" w:type="dxa"/>
            <w:vMerge/>
            <w:vAlign w:val="center"/>
          </w:tcPr>
          <w:p w14:paraId="1281A078"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993" w:type="dxa"/>
            <w:vAlign w:val="center"/>
          </w:tcPr>
          <w:p w14:paraId="11F5CABA"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w:t>
            </w:r>
            <w:r w:rsidRPr="00731E9A">
              <w:rPr>
                <w:b/>
              </w:rPr>
              <w:t>20-2021</w:t>
            </w:r>
          </w:p>
        </w:tc>
        <w:tc>
          <w:tcPr>
            <w:tcW w:w="992" w:type="dxa"/>
            <w:vAlign w:val="center"/>
          </w:tcPr>
          <w:p w14:paraId="1D6EFEB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w:t>
            </w:r>
            <w:r w:rsidRPr="00731E9A">
              <w:rPr>
                <w:b/>
              </w:rPr>
              <w:t>21</w:t>
            </w:r>
            <w:r w:rsidRPr="00731E9A">
              <w:rPr>
                <w:b/>
                <w:color w:val="000000"/>
              </w:rPr>
              <w:t>-202</w:t>
            </w:r>
            <w:r w:rsidRPr="00731E9A">
              <w:rPr>
                <w:b/>
              </w:rPr>
              <w:t>2</w:t>
            </w:r>
          </w:p>
        </w:tc>
        <w:tc>
          <w:tcPr>
            <w:tcW w:w="992" w:type="dxa"/>
            <w:vAlign w:val="center"/>
          </w:tcPr>
          <w:p w14:paraId="462E6E5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w:t>
            </w:r>
            <w:r w:rsidRPr="00731E9A">
              <w:rPr>
                <w:b/>
              </w:rPr>
              <w:t>2</w:t>
            </w:r>
            <w:r w:rsidRPr="00731E9A">
              <w:rPr>
                <w:b/>
                <w:color w:val="000000"/>
              </w:rPr>
              <w:t>-202</w:t>
            </w:r>
            <w:r w:rsidRPr="00731E9A">
              <w:rPr>
                <w:b/>
              </w:rPr>
              <w:t>3</w:t>
            </w:r>
          </w:p>
        </w:tc>
        <w:tc>
          <w:tcPr>
            <w:tcW w:w="851" w:type="dxa"/>
            <w:vAlign w:val="center"/>
          </w:tcPr>
          <w:p w14:paraId="7E4C2B30" w14:textId="77777777" w:rsidR="00731E9A" w:rsidRPr="00731E9A" w:rsidRDefault="00731E9A" w:rsidP="00731E9A">
            <w:pPr>
              <w:widowControl w:val="0"/>
              <w:pBdr>
                <w:top w:val="nil"/>
                <w:left w:val="nil"/>
                <w:bottom w:val="nil"/>
                <w:right w:val="nil"/>
                <w:between w:val="nil"/>
              </w:pBdr>
              <w:spacing w:line="26" w:lineRule="atLeast"/>
              <w:ind w:right="2"/>
              <w:jc w:val="center"/>
              <w:rPr>
                <w:b/>
                <w:color w:val="000000"/>
              </w:rPr>
            </w:pPr>
            <w:r w:rsidRPr="00731E9A">
              <w:rPr>
                <w:b/>
                <w:color w:val="000000"/>
              </w:rPr>
              <w:t>202</w:t>
            </w:r>
            <w:r w:rsidRPr="00731E9A">
              <w:rPr>
                <w:b/>
              </w:rPr>
              <w:t>3</w:t>
            </w:r>
            <w:r w:rsidRPr="00731E9A">
              <w:rPr>
                <w:b/>
                <w:color w:val="000000"/>
              </w:rPr>
              <w:t>-202</w:t>
            </w:r>
            <w:r w:rsidRPr="00731E9A">
              <w:rPr>
                <w:b/>
              </w:rPr>
              <w:t>4</w:t>
            </w:r>
          </w:p>
        </w:tc>
        <w:tc>
          <w:tcPr>
            <w:tcW w:w="992" w:type="dxa"/>
            <w:vAlign w:val="center"/>
          </w:tcPr>
          <w:p w14:paraId="4B21CEF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w:t>
            </w:r>
            <w:r w:rsidRPr="00731E9A">
              <w:rPr>
                <w:b/>
              </w:rPr>
              <w:t>4</w:t>
            </w:r>
            <w:r w:rsidRPr="00731E9A">
              <w:rPr>
                <w:b/>
                <w:color w:val="000000"/>
              </w:rPr>
              <w:t>-202</w:t>
            </w:r>
            <w:r w:rsidRPr="00731E9A">
              <w:rPr>
                <w:b/>
              </w:rPr>
              <w:t>5</w:t>
            </w:r>
          </w:p>
        </w:tc>
      </w:tr>
      <w:tr w:rsidR="00EA42F5" w:rsidRPr="00731E9A" w14:paraId="6E7A6063" w14:textId="77777777" w:rsidTr="00EA42F5">
        <w:trPr>
          <w:trHeight w:val="20"/>
        </w:trPr>
        <w:tc>
          <w:tcPr>
            <w:tcW w:w="3676" w:type="dxa"/>
            <w:vAlign w:val="center"/>
          </w:tcPr>
          <w:p w14:paraId="05B9F43D" w14:textId="5B71D9E0"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1. Số lượng người học tốt nghiệp</w:t>
            </w:r>
            <w:r w:rsidR="00EA42F5">
              <w:rPr>
                <w:color w:val="000000"/>
              </w:rPr>
              <w:t xml:space="preserve"> </w:t>
            </w:r>
            <w:r w:rsidRPr="00731E9A">
              <w:rPr>
                <w:color w:val="000000"/>
              </w:rPr>
              <w:t>(người).</w:t>
            </w:r>
          </w:p>
        </w:tc>
        <w:tc>
          <w:tcPr>
            <w:tcW w:w="993" w:type="dxa"/>
            <w:vAlign w:val="center"/>
          </w:tcPr>
          <w:p w14:paraId="49DB6EAC"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r w:rsidRPr="00731E9A">
              <w:t>29</w:t>
            </w:r>
          </w:p>
        </w:tc>
        <w:tc>
          <w:tcPr>
            <w:tcW w:w="992" w:type="dxa"/>
            <w:vAlign w:val="center"/>
          </w:tcPr>
          <w:p w14:paraId="0231A444"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r w:rsidRPr="00731E9A">
              <w:t>22</w:t>
            </w:r>
          </w:p>
        </w:tc>
        <w:tc>
          <w:tcPr>
            <w:tcW w:w="992" w:type="dxa"/>
            <w:vAlign w:val="center"/>
          </w:tcPr>
          <w:p w14:paraId="457767C5"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r w:rsidRPr="00731E9A">
              <w:t>16</w:t>
            </w:r>
          </w:p>
        </w:tc>
        <w:tc>
          <w:tcPr>
            <w:tcW w:w="851" w:type="dxa"/>
            <w:vAlign w:val="center"/>
          </w:tcPr>
          <w:p w14:paraId="10D4CAB6"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t>20</w:t>
            </w:r>
          </w:p>
        </w:tc>
        <w:tc>
          <w:tcPr>
            <w:tcW w:w="992" w:type="dxa"/>
            <w:vAlign w:val="center"/>
          </w:tcPr>
          <w:p w14:paraId="4E715FF0"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r w:rsidRPr="00731E9A">
              <w:t>29</w:t>
            </w:r>
          </w:p>
        </w:tc>
      </w:tr>
      <w:tr w:rsidR="00EA42F5" w:rsidRPr="00731E9A" w14:paraId="5E4361C5" w14:textId="77777777" w:rsidTr="00EA42F5">
        <w:trPr>
          <w:trHeight w:val="20"/>
        </w:trPr>
        <w:tc>
          <w:tcPr>
            <w:tcW w:w="3676" w:type="dxa"/>
            <w:vAlign w:val="center"/>
          </w:tcPr>
          <w:p w14:paraId="4B84F167" w14:textId="2115BC84"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2. Tỷ lệ người học tốt nghiệp so với số</w:t>
            </w:r>
            <w:r w:rsidR="00EA42F5">
              <w:rPr>
                <w:color w:val="000000"/>
              </w:rPr>
              <w:t xml:space="preserve"> </w:t>
            </w:r>
            <w:r w:rsidRPr="00731E9A">
              <w:rPr>
                <w:color w:val="000000"/>
              </w:rPr>
              <w:t>tuyển vào (%).</w:t>
            </w:r>
          </w:p>
        </w:tc>
        <w:tc>
          <w:tcPr>
            <w:tcW w:w="993" w:type="dxa"/>
            <w:vAlign w:val="center"/>
          </w:tcPr>
          <w:p w14:paraId="462DE910"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t>76,3</w:t>
            </w:r>
          </w:p>
        </w:tc>
        <w:tc>
          <w:tcPr>
            <w:tcW w:w="992" w:type="dxa"/>
            <w:vAlign w:val="center"/>
          </w:tcPr>
          <w:p w14:paraId="6A52F32F"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t>33,3</w:t>
            </w:r>
          </w:p>
        </w:tc>
        <w:tc>
          <w:tcPr>
            <w:tcW w:w="992" w:type="dxa"/>
            <w:vAlign w:val="center"/>
          </w:tcPr>
          <w:p w14:paraId="0B485341"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t>61,5</w:t>
            </w:r>
          </w:p>
        </w:tc>
        <w:tc>
          <w:tcPr>
            <w:tcW w:w="851" w:type="dxa"/>
            <w:vAlign w:val="center"/>
          </w:tcPr>
          <w:p w14:paraId="70AE9DC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32,3</w:t>
            </w:r>
          </w:p>
        </w:tc>
        <w:tc>
          <w:tcPr>
            <w:tcW w:w="992" w:type="dxa"/>
            <w:vAlign w:val="center"/>
          </w:tcPr>
          <w:p w14:paraId="75E7F232"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t>35,8</w:t>
            </w:r>
          </w:p>
        </w:tc>
      </w:tr>
      <w:tr w:rsidR="00EA42F5" w:rsidRPr="00731E9A" w14:paraId="5D005EB2" w14:textId="77777777" w:rsidTr="00EA42F5">
        <w:trPr>
          <w:trHeight w:val="20"/>
        </w:trPr>
        <w:tc>
          <w:tcPr>
            <w:tcW w:w="3676" w:type="dxa"/>
            <w:tcBorders>
              <w:top w:val="nil"/>
            </w:tcBorders>
            <w:vAlign w:val="center"/>
          </w:tcPr>
          <w:p w14:paraId="5A0ABB46" w14:textId="77777777" w:rsidR="00731E9A" w:rsidRPr="00731E9A" w:rsidRDefault="00731E9A" w:rsidP="00731E9A">
            <w:pPr>
              <w:widowControl w:val="0"/>
              <w:numPr>
                <w:ilvl w:val="0"/>
                <w:numId w:val="29"/>
              </w:numPr>
              <w:pBdr>
                <w:top w:val="nil"/>
                <w:left w:val="nil"/>
                <w:bottom w:val="nil"/>
                <w:right w:val="nil"/>
                <w:between w:val="nil"/>
              </w:pBdr>
              <w:tabs>
                <w:tab w:val="left" w:pos="119"/>
                <w:tab w:val="left" w:pos="223"/>
              </w:tabs>
              <w:spacing w:line="26" w:lineRule="atLeast"/>
              <w:ind w:left="0" w:right="162" w:firstLine="0"/>
            </w:pPr>
            <w:r w:rsidRPr="00731E9A">
              <w:rPr>
                <w:color w:val="000000"/>
              </w:rPr>
              <w:t>Đánh giá của người học tốt nghiệp về chất lượng CTĐT:</w:t>
            </w:r>
          </w:p>
          <w:p w14:paraId="68BF5E2B" w14:textId="77777777" w:rsidR="00731E9A" w:rsidRPr="00731E9A" w:rsidRDefault="00731E9A" w:rsidP="00731E9A">
            <w:pPr>
              <w:widowControl w:val="0"/>
              <w:numPr>
                <w:ilvl w:val="1"/>
                <w:numId w:val="29"/>
              </w:numPr>
              <w:pBdr>
                <w:top w:val="nil"/>
                <w:left w:val="nil"/>
                <w:bottom w:val="nil"/>
                <w:right w:val="nil"/>
                <w:between w:val="nil"/>
              </w:pBdr>
              <w:tabs>
                <w:tab w:val="left" w:pos="119"/>
                <w:tab w:val="left" w:pos="270"/>
              </w:tabs>
              <w:spacing w:line="26" w:lineRule="atLeast"/>
              <w:ind w:left="0" w:right="140" w:firstLine="0"/>
            </w:pPr>
            <w:r w:rsidRPr="00731E9A">
              <w:rPr>
                <w:color w:val="000000"/>
              </w:rPr>
              <w:t>Cơ sở giáo dục/Đơn vị thực hiện CTĐT không điều tra về vấn đề này</w:t>
            </w:r>
          </w:p>
          <w:p w14:paraId="108C8D7D"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rFonts w:ascii="Cambria Math" w:eastAsia="Cambria Math" w:hAnsi="Cambria Math" w:cs="Cambria Math"/>
                <w:color w:val="000000"/>
              </w:rPr>
              <w:t>◻</w:t>
            </w:r>
            <w:r w:rsidRPr="00731E9A">
              <w:rPr>
                <w:color w:val="000000"/>
              </w:rPr>
              <w:t xml:space="preserve"> chuyển xuống câu 4</w:t>
            </w:r>
          </w:p>
          <w:p w14:paraId="7B1C9D2B" w14:textId="77777777" w:rsidR="00731E9A" w:rsidRPr="00731E9A" w:rsidRDefault="00731E9A" w:rsidP="00731E9A">
            <w:pPr>
              <w:widowControl w:val="0"/>
              <w:numPr>
                <w:ilvl w:val="1"/>
                <w:numId w:val="29"/>
              </w:numPr>
              <w:pBdr>
                <w:top w:val="nil"/>
                <w:left w:val="nil"/>
                <w:bottom w:val="nil"/>
                <w:right w:val="nil"/>
                <w:between w:val="nil"/>
              </w:pBdr>
              <w:tabs>
                <w:tab w:val="left" w:pos="119"/>
                <w:tab w:val="left" w:pos="259"/>
              </w:tabs>
              <w:spacing w:line="26" w:lineRule="atLeast"/>
              <w:ind w:left="0" w:right="258" w:firstLine="0"/>
            </w:pPr>
            <w:r w:rsidRPr="00731E9A">
              <w:rPr>
                <w:color w:val="000000"/>
              </w:rPr>
              <w:t>Cơ sở giáo dục/Đơn vị thực hiện CTĐT có điều tra về vấn đề này 🡪 điền các thông tin dưới đây:</w:t>
            </w:r>
          </w:p>
        </w:tc>
        <w:tc>
          <w:tcPr>
            <w:tcW w:w="993" w:type="dxa"/>
            <w:tcBorders>
              <w:top w:val="nil"/>
            </w:tcBorders>
            <w:vAlign w:val="center"/>
          </w:tcPr>
          <w:p w14:paraId="13C673A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92" w:type="dxa"/>
            <w:tcBorders>
              <w:top w:val="nil"/>
            </w:tcBorders>
            <w:vAlign w:val="center"/>
          </w:tcPr>
          <w:p w14:paraId="3F4ECED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92" w:type="dxa"/>
            <w:tcBorders>
              <w:top w:val="nil"/>
            </w:tcBorders>
            <w:vAlign w:val="center"/>
          </w:tcPr>
          <w:p w14:paraId="4D60EDE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851" w:type="dxa"/>
            <w:tcBorders>
              <w:top w:val="nil"/>
            </w:tcBorders>
            <w:vAlign w:val="center"/>
          </w:tcPr>
          <w:p w14:paraId="1A93D02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92" w:type="dxa"/>
            <w:tcBorders>
              <w:top w:val="nil"/>
            </w:tcBorders>
            <w:vAlign w:val="center"/>
          </w:tcPr>
          <w:p w14:paraId="33A506B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EA42F5" w:rsidRPr="00731E9A" w14:paraId="4AD8421F" w14:textId="77777777" w:rsidTr="00EA42F5">
        <w:trPr>
          <w:trHeight w:val="20"/>
        </w:trPr>
        <w:tc>
          <w:tcPr>
            <w:tcW w:w="3676" w:type="dxa"/>
            <w:vAlign w:val="center"/>
          </w:tcPr>
          <w:p w14:paraId="42D34540" w14:textId="407089EE" w:rsidR="00731E9A" w:rsidRPr="00731E9A" w:rsidRDefault="00731E9A" w:rsidP="00EA42F5">
            <w:pPr>
              <w:widowControl w:val="0"/>
              <w:pBdr>
                <w:top w:val="nil"/>
                <w:left w:val="nil"/>
                <w:bottom w:val="nil"/>
                <w:right w:val="nil"/>
                <w:between w:val="nil"/>
              </w:pBdr>
              <w:spacing w:line="26" w:lineRule="atLeast"/>
              <w:ind w:right="1"/>
              <w:jc w:val="left"/>
              <w:rPr>
                <w:color w:val="000000"/>
              </w:rPr>
            </w:pPr>
            <w:r w:rsidRPr="00731E9A">
              <w:rPr>
                <w:color w:val="000000"/>
              </w:rPr>
              <w:t>3.1. Tỷ lệ người học trả lời đã học được những kiến thức và kỹ năng cần thiết cho công việc theo ngành tốt</w:t>
            </w:r>
            <w:r w:rsidR="00EA42F5">
              <w:rPr>
                <w:color w:val="000000"/>
              </w:rPr>
              <w:t xml:space="preserve"> </w:t>
            </w:r>
            <w:r w:rsidRPr="00731E9A">
              <w:rPr>
                <w:color w:val="000000"/>
              </w:rPr>
              <w:t>nghiệp (%).</w:t>
            </w:r>
          </w:p>
        </w:tc>
        <w:tc>
          <w:tcPr>
            <w:tcW w:w="993" w:type="dxa"/>
            <w:vAlign w:val="center"/>
          </w:tcPr>
          <w:p w14:paraId="3E148B88"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3539ADBC"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00CACA29"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851" w:type="dxa"/>
            <w:vAlign w:val="center"/>
          </w:tcPr>
          <w:p w14:paraId="7EBA3798"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p>
        </w:tc>
        <w:tc>
          <w:tcPr>
            <w:tcW w:w="992" w:type="dxa"/>
            <w:vAlign w:val="center"/>
          </w:tcPr>
          <w:p w14:paraId="48F3C4F8"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p>
        </w:tc>
      </w:tr>
      <w:tr w:rsidR="00EA42F5" w:rsidRPr="00731E9A" w14:paraId="43A8AE3D" w14:textId="77777777" w:rsidTr="00EA42F5">
        <w:trPr>
          <w:trHeight w:val="20"/>
        </w:trPr>
        <w:tc>
          <w:tcPr>
            <w:tcW w:w="3676" w:type="dxa"/>
            <w:vAlign w:val="center"/>
          </w:tcPr>
          <w:p w14:paraId="369D2BA8" w14:textId="68B6B0E7"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 xml:space="preserve">3.2. Tỷ lệ người học trả lời </w:t>
            </w:r>
            <w:r w:rsidRPr="00731E9A">
              <w:rPr>
                <w:i/>
                <w:color w:val="000000"/>
              </w:rPr>
              <w:t>chỉ học</w:t>
            </w:r>
            <w:r w:rsidR="00EA42F5">
              <w:rPr>
                <w:i/>
                <w:color w:val="000000"/>
              </w:rPr>
              <w:t xml:space="preserve"> </w:t>
            </w:r>
            <w:r w:rsidRPr="00731E9A">
              <w:rPr>
                <w:i/>
                <w:color w:val="000000"/>
              </w:rPr>
              <w:t xml:space="preserve">được một phần </w:t>
            </w:r>
            <w:r w:rsidRPr="00731E9A">
              <w:rPr>
                <w:color w:val="000000"/>
              </w:rPr>
              <w:t>kiến thức và kỹ năng cần thiết cho công việc theo ngành tốt nghiệp (%).</w:t>
            </w:r>
          </w:p>
        </w:tc>
        <w:tc>
          <w:tcPr>
            <w:tcW w:w="993" w:type="dxa"/>
            <w:vAlign w:val="center"/>
          </w:tcPr>
          <w:p w14:paraId="46A0A6D8"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1C2D8C01"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1A60CC8B"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851" w:type="dxa"/>
            <w:vAlign w:val="center"/>
          </w:tcPr>
          <w:p w14:paraId="0E93C398"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p>
        </w:tc>
        <w:tc>
          <w:tcPr>
            <w:tcW w:w="992" w:type="dxa"/>
            <w:vAlign w:val="center"/>
          </w:tcPr>
          <w:p w14:paraId="55C3628D"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p>
        </w:tc>
      </w:tr>
      <w:tr w:rsidR="00EA42F5" w:rsidRPr="00731E9A" w14:paraId="09574DE2" w14:textId="77777777" w:rsidTr="00EA42F5">
        <w:trPr>
          <w:trHeight w:val="20"/>
        </w:trPr>
        <w:tc>
          <w:tcPr>
            <w:tcW w:w="3676" w:type="dxa"/>
            <w:vAlign w:val="center"/>
          </w:tcPr>
          <w:p w14:paraId="39312D08" w14:textId="77777777" w:rsidR="00731E9A" w:rsidRPr="00731E9A" w:rsidRDefault="00731E9A" w:rsidP="00731E9A">
            <w:pPr>
              <w:widowControl w:val="0"/>
              <w:pBdr>
                <w:top w:val="nil"/>
                <w:left w:val="nil"/>
                <w:bottom w:val="nil"/>
                <w:right w:val="nil"/>
                <w:between w:val="nil"/>
              </w:pBdr>
              <w:spacing w:line="26" w:lineRule="atLeast"/>
              <w:ind w:right="1"/>
              <w:jc w:val="left"/>
              <w:rPr>
                <w:color w:val="000000"/>
              </w:rPr>
            </w:pPr>
            <w:r w:rsidRPr="00731E9A">
              <w:rPr>
                <w:color w:val="000000"/>
              </w:rPr>
              <w:t xml:space="preserve">3.3. Tỷ lệ người học trả lời </w:t>
            </w:r>
            <w:r w:rsidRPr="00731E9A">
              <w:rPr>
                <w:i/>
                <w:color w:val="000000"/>
              </w:rPr>
              <w:t xml:space="preserve">không </w:t>
            </w:r>
            <w:r w:rsidRPr="00731E9A">
              <w:rPr>
                <w:color w:val="000000"/>
              </w:rPr>
              <w:t>học được những kiến thức và kỹ năng cần thiết cho công việc theo ngành tốt nghiệp</w:t>
            </w:r>
          </w:p>
        </w:tc>
        <w:tc>
          <w:tcPr>
            <w:tcW w:w="993" w:type="dxa"/>
            <w:vAlign w:val="center"/>
          </w:tcPr>
          <w:p w14:paraId="2E9961B3"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p>
        </w:tc>
        <w:tc>
          <w:tcPr>
            <w:tcW w:w="992" w:type="dxa"/>
            <w:vAlign w:val="center"/>
          </w:tcPr>
          <w:p w14:paraId="4D45E90B"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p>
        </w:tc>
        <w:tc>
          <w:tcPr>
            <w:tcW w:w="992" w:type="dxa"/>
            <w:vAlign w:val="center"/>
          </w:tcPr>
          <w:p w14:paraId="0E0A1CBF"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p>
        </w:tc>
        <w:tc>
          <w:tcPr>
            <w:tcW w:w="851" w:type="dxa"/>
            <w:vAlign w:val="center"/>
          </w:tcPr>
          <w:p w14:paraId="34FD8562" w14:textId="77777777" w:rsidR="00731E9A" w:rsidRPr="00731E9A" w:rsidRDefault="00731E9A" w:rsidP="00731E9A">
            <w:pPr>
              <w:widowControl w:val="0"/>
              <w:pBdr>
                <w:top w:val="nil"/>
                <w:left w:val="nil"/>
                <w:bottom w:val="nil"/>
                <w:right w:val="nil"/>
                <w:between w:val="nil"/>
              </w:pBdr>
              <w:spacing w:line="26" w:lineRule="atLeast"/>
              <w:ind w:right="6"/>
              <w:jc w:val="center"/>
              <w:rPr>
                <w:color w:val="000000"/>
              </w:rPr>
            </w:pPr>
          </w:p>
        </w:tc>
        <w:tc>
          <w:tcPr>
            <w:tcW w:w="992" w:type="dxa"/>
            <w:vAlign w:val="center"/>
          </w:tcPr>
          <w:p w14:paraId="7CF2CAB4"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p>
        </w:tc>
      </w:tr>
      <w:tr w:rsidR="00EA42F5" w:rsidRPr="00731E9A" w14:paraId="3813DDE7" w14:textId="77777777" w:rsidTr="00EA42F5">
        <w:trPr>
          <w:trHeight w:val="20"/>
        </w:trPr>
        <w:tc>
          <w:tcPr>
            <w:tcW w:w="3676" w:type="dxa"/>
            <w:vAlign w:val="center"/>
          </w:tcPr>
          <w:p w14:paraId="75539F8E" w14:textId="77777777" w:rsidR="00731E9A" w:rsidRPr="00731E9A" w:rsidRDefault="00731E9A" w:rsidP="00731E9A">
            <w:pPr>
              <w:widowControl w:val="0"/>
              <w:numPr>
                <w:ilvl w:val="0"/>
                <w:numId w:val="28"/>
              </w:numPr>
              <w:pBdr>
                <w:top w:val="nil"/>
                <w:left w:val="nil"/>
                <w:bottom w:val="nil"/>
                <w:right w:val="nil"/>
                <w:between w:val="nil"/>
              </w:pBdr>
              <w:tabs>
                <w:tab w:val="left" w:pos="119"/>
                <w:tab w:val="left" w:pos="223"/>
              </w:tabs>
              <w:spacing w:line="26" w:lineRule="atLeast"/>
              <w:ind w:left="0" w:right="250" w:firstLine="0"/>
            </w:pPr>
            <w:r w:rsidRPr="00731E9A">
              <w:rPr>
                <w:color w:val="000000"/>
              </w:rPr>
              <w:lastRenderedPageBreak/>
              <w:t>Người học có việc làm trong năm đầu tiên sau khi tốt nghiệp:</w:t>
            </w:r>
          </w:p>
          <w:p w14:paraId="241CFD3A" w14:textId="77777777" w:rsidR="00731E9A" w:rsidRPr="00731E9A" w:rsidRDefault="00731E9A" w:rsidP="00731E9A">
            <w:pPr>
              <w:widowControl w:val="0"/>
              <w:numPr>
                <w:ilvl w:val="1"/>
                <w:numId w:val="28"/>
              </w:numPr>
              <w:pBdr>
                <w:top w:val="nil"/>
                <w:left w:val="nil"/>
                <w:bottom w:val="nil"/>
                <w:right w:val="nil"/>
                <w:between w:val="nil"/>
              </w:pBdr>
              <w:tabs>
                <w:tab w:val="left" w:pos="119"/>
                <w:tab w:val="left" w:pos="270"/>
              </w:tabs>
              <w:spacing w:line="26" w:lineRule="atLeast"/>
              <w:ind w:left="0" w:right="140" w:firstLine="0"/>
            </w:pPr>
            <w:r w:rsidRPr="00731E9A">
              <w:rPr>
                <w:color w:val="000000"/>
              </w:rPr>
              <w:t>Cơ sở giáo dục/đơn vị thực hiện CTĐT không điều tra về vấn đề này</w:t>
            </w:r>
          </w:p>
          <w:p w14:paraId="072B709E"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rFonts w:ascii="Cambria Math" w:eastAsia="Cambria Math" w:hAnsi="Cambria Math" w:cs="Cambria Math"/>
                <w:color w:val="000000"/>
              </w:rPr>
              <w:t>◻</w:t>
            </w:r>
            <w:r w:rsidRPr="00731E9A">
              <w:rPr>
                <w:color w:val="000000"/>
              </w:rPr>
              <w:t xml:space="preserve"> chuyển xuống câu 5</w:t>
            </w:r>
          </w:p>
          <w:p w14:paraId="288C0902" w14:textId="77777777" w:rsidR="00731E9A" w:rsidRPr="00731E9A" w:rsidRDefault="00731E9A" w:rsidP="00731E9A">
            <w:pPr>
              <w:widowControl w:val="0"/>
              <w:numPr>
                <w:ilvl w:val="1"/>
                <w:numId w:val="28"/>
              </w:numPr>
              <w:pBdr>
                <w:top w:val="nil"/>
                <w:left w:val="nil"/>
                <w:bottom w:val="nil"/>
                <w:right w:val="nil"/>
                <w:between w:val="nil"/>
              </w:pBdr>
              <w:tabs>
                <w:tab w:val="left" w:pos="119"/>
                <w:tab w:val="left" w:pos="259"/>
              </w:tabs>
              <w:spacing w:line="26" w:lineRule="atLeast"/>
              <w:ind w:left="0" w:right="258" w:firstLine="0"/>
            </w:pPr>
            <w:r w:rsidRPr="00731E9A">
              <w:rPr>
                <w:color w:val="000000"/>
              </w:rPr>
              <w:t>Cơ sở giáo dục/ đơn vị thực hiện CTĐT có điều tra về vấn đề này 🡪 điền các thông tin dưới đây:</w:t>
            </w:r>
          </w:p>
        </w:tc>
        <w:tc>
          <w:tcPr>
            <w:tcW w:w="993" w:type="dxa"/>
            <w:vAlign w:val="center"/>
          </w:tcPr>
          <w:p w14:paraId="1F4260A1"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5081BE3A"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1C6BAAB0"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851" w:type="dxa"/>
            <w:vAlign w:val="center"/>
          </w:tcPr>
          <w:p w14:paraId="697FDFD3"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p>
        </w:tc>
        <w:tc>
          <w:tcPr>
            <w:tcW w:w="992" w:type="dxa"/>
            <w:vAlign w:val="center"/>
          </w:tcPr>
          <w:p w14:paraId="69BAA333"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p>
        </w:tc>
      </w:tr>
      <w:tr w:rsidR="00EA42F5" w:rsidRPr="00731E9A" w14:paraId="46FFA6BB" w14:textId="77777777" w:rsidTr="00EA42F5">
        <w:trPr>
          <w:trHeight w:val="20"/>
        </w:trPr>
        <w:tc>
          <w:tcPr>
            <w:tcW w:w="3676" w:type="dxa"/>
            <w:tcBorders>
              <w:bottom w:val="nil"/>
            </w:tcBorders>
            <w:vAlign w:val="center"/>
          </w:tcPr>
          <w:p w14:paraId="6D34C2D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4.1. Tỷ lệ người học có việc làm đúng ngành đào tạo (%).</w:t>
            </w:r>
          </w:p>
        </w:tc>
        <w:tc>
          <w:tcPr>
            <w:tcW w:w="993" w:type="dxa"/>
            <w:vMerge w:val="restart"/>
            <w:vAlign w:val="center"/>
          </w:tcPr>
          <w:p w14:paraId="3100B449"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031114D0"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41581D32"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6C64D264"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72E84541" w14:textId="77777777" w:rsidR="00731E9A" w:rsidRPr="00731E9A" w:rsidRDefault="00731E9A" w:rsidP="00731E9A">
            <w:pPr>
              <w:widowControl w:val="0"/>
              <w:pBdr>
                <w:top w:val="nil"/>
                <w:left w:val="nil"/>
                <w:bottom w:val="nil"/>
                <w:right w:val="nil"/>
                <w:between w:val="nil"/>
              </w:pBdr>
              <w:spacing w:line="26" w:lineRule="atLeast"/>
              <w:ind w:right="5"/>
              <w:jc w:val="center"/>
            </w:pPr>
            <w:r w:rsidRPr="00731E9A">
              <w:t>72,2</w:t>
            </w:r>
          </w:p>
        </w:tc>
        <w:tc>
          <w:tcPr>
            <w:tcW w:w="992" w:type="dxa"/>
            <w:vMerge w:val="restart"/>
            <w:vAlign w:val="center"/>
          </w:tcPr>
          <w:p w14:paraId="53B5C36D"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32673C76"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3D8758E7"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0C6A6E30"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6A11D9DD" w14:textId="77777777" w:rsidR="00731E9A" w:rsidRPr="00731E9A" w:rsidRDefault="00731E9A" w:rsidP="00731E9A">
            <w:pPr>
              <w:widowControl w:val="0"/>
              <w:pBdr>
                <w:top w:val="nil"/>
                <w:left w:val="nil"/>
                <w:bottom w:val="nil"/>
                <w:right w:val="nil"/>
                <w:between w:val="nil"/>
              </w:pBdr>
              <w:spacing w:line="26" w:lineRule="atLeast"/>
              <w:ind w:right="5"/>
              <w:jc w:val="center"/>
            </w:pPr>
            <w:r w:rsidRPr="00731E9A">
              <w:t>87,1</w:t>
            </w:r>
          </w:p>
        </w:tc>
        <w:tc>
          <w:tcPr>
            <w:tcW w:w="992" w:type="dxa"/>
            <w:vMerge w:val="restart"/>
            <w:vAlign w:val="center"/>
          </w:tcPr>
          <w:p w14:paraId="49DFD67D"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143EEF56"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4D706692"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6C1BCEF2" w14:textId="77777777" w:rsidR="00731E9A" w:rsidRPr="00731E9A" w:rsidRDefault="00731E9A" w:rsidP="00731E9A">
            <w:pPr>
              <w:widowControl w:val="0"/>
              <w:pBdr>
                <w:top w:val="nil"/>
                <w:left w:val="nil"/>
                <w:bottom w:val="nil"/>
                <w:right w:val="nil"/>
                <w:between w:val="nil"/>
              </w:pBdr>
              <w:spacing w:line="26" w:lineRule="atLeast"/>
              <w:ind w:right="5"/>
              <w:jc w:val="center"/>
            </w:pPr>
          </w:p>
          <w:p w14:paraId="01DF06F0" w14:textId="77777777" w:rsidR="00731E9A" w:rsidRPr="00731E9A" w:rsidRDefault="00731E9A" w:rsidP="00731E9A">
            <w:pPr>
              <w:widowControl w:val="0"/>
              <w:pBdr>
                <w:top w:val="nil"/>
                <w:left w:val="nil"/>
                <w:bottom w:val="nil"/>
                <w:right w:val="nil"/>
                <w:between w:val="nil"/>
              </w:pBdr>
              <w:spacing w:line="26" w:lineRule="atLeast"/>
              <w:ind w:right="5"/>
              <w:jc w:val="center"/>
            </w:pPr>
            <w:r w:rsidRPr="00731E9A">
              <w:t>81,5</w:t>
            </w:r>
          </w:p>
        </w:tc>
        <w:tc>
          <w:tcPr>
            <w:tcW w:w="851" w:type="dxa"/>
            <w:vMerge w:val="restart"/>
            <w:vAlign w:val="center"/>
          </w:tcPr>
          <w:p w14:paraId="6419E3C0" w14:textId="77777777" w:rsidR="00731E9A" w:rsidRPr="00731E9A" w:rsidRDefault="00731E9A" w:rsidP="00731E9A">
            <w:pPr>
              <w:widowControl w:val="0"/>
              <w:pBdr>
                <w:top w:val="nil"/>
                <w:left w:val="nil"/>
                <w:bottom w:val="nil"/>
                <w:right w:val="nil"/>
                <w:between w:val="nil"/>
              </w:pBdr>
              <w:spacing w:line="26" w:lineRule="atLeast"/>
              <w:ind w:right="2"/>
              <w:jc w:val="center"/>
            </w:pPr>
          </w:p>
          <w:p w14:paraId="3CA07B2C" w14:textId="77777777" w:rsidR="00731E9A" w:rsidRPr="00731E9A" w:rsidRDefault="00731E9A" w:rsidP="00731E9A">
            <w:pPr>
              <w:widowControl w:val="0"/>
              <w:pBdr>
                <w:top w:val="nil"/>
                <w:left w:val="nil"/>
                <w:bottom w:val="nil"/>
                <w:right w:val="nil"/>
                <w:between w:val="nil"/>
              </w:pBdr>
              <w:spacing w:line="26" w:lineRule="atLeast"/>
              <w:ind w:right="2"/>
              <w:jc w:val="center"/>
            </w:pPr>
          </w:p>
          <w:p w14:paraId="73A21D39" w14:textId="77777777" w:rsidR="00731E9A" w:rsidRPr="00731E9A" w:rsidRDefault="00731E9A" w:rsidP="00731E9A">
            <w:pPr>
              <w:widowControl w:val="0"/>
              <w:pBdr>
                <w:top w:val="nil"/>
                <w:left w:val="nil"/>
                <w:bottom w:val="nil"/>
                <w:right w:val="nil"/>
                <w:between w:val="nil"/>
              </w:pBdr>
              <w:spacing w:line="26" w:lineRule="atLeast"/>
              <w:ind w:right="2"/>
              <w:jc w:val="center"/>
            </w:pPr>
          </w:p>
          <w:p w14:paraId="2D481689" w14:textId="77777777" w:rsidR="00731E9A" w:rsidRPr="00731E9A" w:rsidRDefault="00731E9A" w:rsidP="00731E9A">
            <w:pPr>
              <w:widowControl w:val="0"/>
              <w:pBdr>
                <w:top w:val="nil"/>
                <w:left w:val="nil"/>
                <w:bottom w:val="nil"/>
                <w:right w:val="nil"/>
                <w:between w:val="nil"/>
              </w:pBdr>
              <w:spacing w:line="26" w:lineRule="atLeast"/>
              <w:ind w:right="2"/>
              <w:jc w:val="center"/>
            </w:pPr>
          </w:p>
          <w:p w14:paraId="41953EF1" w14:textId="77777777" w:rsidR="00731E9A" w:rsidRPr="00731E9A" w:rsidRDefault="00731E9A" w:rsidP="00731E9A">
            <w:pPr>
              <w:widowControl w:val="0"/>
              <w:spacing w:line="26" w:lineRule="atLeast"/>
              <w:jc w:val="center"/>
            </w:pPr>
            <w:r w:rsidRPr="00731E9A">
              <w:t>90,5</w:t>
            </w:r>
          </w:p>
        </w:tc>
        <w:tc>
          <w:tcPr>
            <w:tcW w:w="992" w:type="dxa"/>
            <w:vMerge w:val="restart"/>
            <w:vAlign w:val="center"/>
          </w:tcPr>
          <w:p w14:paraId="159C6DBC" w14:textId="77777777" w:rsidR="00731E9A" w:rsidRPr="00731E9A" w:rsidRDefault="00731E9A" w:rsidP="00731E9A">
            <w:pPr>
              <w:widowControl w:val="0"/>
              <w:pBdr>
                <w:top w:val="nil"/>
                <w:left w:val="nil"/>
                <w:bottom w:val="nil"/>
                <w:right w:val="nil"/>
                <w:between w:val="nil"/>
              </w:pBdr>
              <w:spacing w:line="26" w:lineRule="atLeast"/>
              <w:jc w:val="center"/>
            </w:pPr>
          </w:p>
          <w:p w14:paraId="2D2A7208" w14:textId="77777777" w:rsidR="00731E9A" w:rsidRPr="00731E9A" w:rsidRDefault="00731E9A" w:rsidP="00731E9A">
            <w:pPr>
              <w:widowControl w:val="0"/>
              <w:pBdr>
                <w:top w:val="nil"/>
                <w:left w:val="nil"/>
                <w:bottom w:val="nil"/>
                <w:right w:val="nil"/>
                <w:between w:val="nil"/>
              </w:pBdr>
              <w:spacing w:line="26" w:lineRule="atLeast"/>
              <w:jc w:val="center"/>
            </w:pPr>
          </w:p>
          <w:p w14:paraId="5065613D" w14:textId="77777777" w:rsidR="00731E9A" w:rsidRPr="00731E9A" w:rsidRDefault="00731E9A" w:rsidP="00731E9A">
            <w:pPr>
              <w:widowControl w:val="0"/>
              <w:pBdr>
                <w:top w:val="nil"/>
                <w:left w:val="nil"/>
                <w:bottom w:val="nil"/>
                <w:right w:val="nil"/>
                <w:between w:val="nil"/>
              </w:pBdr>
              <w:spacing w:line="26" w:lineRule="atLeast"/>
              <w:jc w:val="center"/>
            </w:pPr>
          </w:p>
          <w:p w14:paraId="5C50542C" w14:textId="77777777" w:rsidR="00731E9A" w:rsidRPr="00731E9A" w:rsidRDefault="00731E9A" w:rsidP="00731E9A">
            <w:pPr>
              <w:widowControl w:val="0"/>
              <w:pBdr>
                <w:top w:val="nil"/>
                <w:left w:val="nil"/>
                <w:bottom w:val="nil"/>
                <w:right w:val="nil"/>
                <w:between w:val="nil"/>
              </w:pBdr>
              <w:spacing w:line="26" w:lineRule="atLeast"/>
              <w:jc w:val="center"/>
            </w:pPr>
          </w:p>
          <w:p w14:paraId="10BA1539" w14:textId="77777777" w:rsidR="00731E9A" w:rsidRPr="00731E9A" w:rsidRDefault="00731E9A" w:rsidP="00731E9A">
            <w:pPr>
              <w:widowControl w:val="0"/>
              <w:pBdr>
                <w:top w:val="nil"/>
                <w:left w:val="nil"/>
                <w:bottom w:val="nil"/>
                <w:right w:val="nil"/>
                <w:between w:val="nil"/>
              </w:pBdr>
              <w:spacing w:line="26" w:lineRule="atLeast"/>
              <w:jc w:val="center"/>
            </w:pPr>
          </w:p>
          <w:p w14:paraId="4DCCDB23" w14:textId="77777777" w:rsidR="00731E9A" w:rsidRPr="00731E9A" w:rsidRDefault="00731E9A" w:rsidP="00731E9A">
            <w:pPr>
              <w:widowControl w:val="0"/>
              <w:pBdr>
                <w:top w:val="nil"/>
                <w:left w:val="nil"/>
                <w:bottom w:val="nil"/>
                <w:right w:val="nil"/>
                <w:between w:val="nil"/>
              </w:pBdr>
              <w:spacing w:line="26" w:lineRule="atLeast"/>
              <w:jc w:val="center"/>
            </w:pPr>
          </w:p>
        </w:tc>
      </w:tr>
      <w:tr w:rsidR="00EA42F5" w:rsidRPr="00731E9A" w14:paraId="5CF14FE6" w14:textId="77777777" w:rsidTr="00EA42F5">
        <w:trPr>
          <w:trHeight w:val="20"/>
        </w:trPr>
        <w:tc>
          <w:tcPr>
            <w:tcW w:w="3676" w:type="dxa"/>
            <w:tcBorders>
              <w:top w:val="nil"/>
              <w:bottom w:val="nil"/>
            </w:tcBorders>
            <w:vAlign w:val="center"/>
          </w:tcPr>
          <w:p w14:paraId="58AC25A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 Sau 6 tháng tốt nghiệp.</w:t>
            </w:r>
          </w:p>
        </w:tc>
        <w:tc>
          <w:tcPr>
            <w:tcW w:w="993" w:type="dxa"/>
            <w:vMerge/>
            <w:vAlign w:val="center"/>
          </w:tcPr>
          <w:p w14:paraId="5F2E649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92" w:type="dxa"/>
            <w:vMerge/>
            <w:vAlign w:val="center"/>
          </w:tcPr>
          <w:p w14:paraId="11D4FF2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92" w:type="dxa"/>
            <w:vMerge/>
            <w:vAlign w:val="center"/>
          </w:tcPr>
          <w:p w14:paraId="334CFA9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851" w:type="dxa"/>
            <w:vMerge/>
            <w:vAlign w:val="center"/>
          </w:tcPr>
          <w:p w14:paraId="2B357B7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92" w:type="dxa"/>
            <w:vMerge/>
            <w:vAlign w:val="center"/>
          </w:tcPr>
          <w:p w14:paraId="3DCF836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EA42F5" w:rsidRPr="00731E9A" w14:paraId="5169D222" w14:textId="77777777" w:rsidTr="00EA42F5">
        <w:trPr>
          <w:trHeight w:val="20"/>
        </w:trPr>
        <w:tc>
          <w:tcPr>
            <w:tcW w:w="3676" w:type="dxa"/>
            <w:tcBorders>
              <w:top w:val="nil"/>
            </w:tcBorders>
            <w:vAlign w:val="center"/>
          </w:tcPr>
          <w:p w14:paraId="309314F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 Sau 12 tháng tốt nghiệp.</w:t>
            </w:r>
          </w:p>
        </w:tc>
        <w:tc>
          <w:tcPr>
            <w:tcW w:w="993" w:type="dxa"/>
            <w:vMerge/>
            <w:vAlign w:val="center"/>
          </w:tcPr>
          <w:p w14:paraId="1597ABC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92" w:type="dxa"/>
            <w:vMerge/>
            <w:vAlign w:val="center"/>
          </w:tcPr>
          <w:p w14:paraId="76A5FB0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92" w:type="dxa"/>
            <w:vMerge/>
            <w:vAlign w:val="center"/>
          </w:tcPr>
          <w:p w14:paraId="589B766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851" w:type="dxa"/>
            <w:vMerge/>
            <w:vAlign w:val="center"/>
          </w:tcPr>
          <w:p w14:paraId="5F1974C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992" w:type="dxa"/>
            <w:vMerge/>
            <w:vAlign w:val="center"/>
          </w:tcPr>
          <w:p w14:paraId="6EA1D4B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r>
      <w:tr w:rsidR="00EA42F5" w:rsidRPr="00731E9A" w14:paraId="2860F518" w14:textId="77777777" w:rsidTr="00EA42F5">
        <w:trPr>
          <w:trHeight w:val="20"/>
        </w:trPr>
        <w:tc>
          <w:tcPr>
            <w:tcW w:w="3676" w:type="dxa"/>
            <w:tcBorders>
              <w:top w:val="nil"/>
            </w:tcBorders>
            <w:vAlign w:val="center"/>
          </w:tcPr>
          <w:p w14:paraId="5728D881" w14:textId="5742C62A"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4.2. Tỷ lệ người học có việc làm trái</w:t>
            </w:r>
            <w:r w:rsidR="00EA42F5">
              <w:rPr>
                <w:color w:val="000000"/>
              </w:rPr>
              <w:t xml:space="preserve"> </w:t>
            </w:r>
            <w:r w:rsidRPr="00731E9A">
              <w:rPr>
                <w:color w:val="000000"/>
              </w:rPr>
              <w:t>ngành đào tạo (%).</w:t>
            </w:r>
          </w:p>
        </w:tc>
        <w:tc>
          <w:tcPr>
            <w:tcW w:w="993" w:type="dxa"/>
            <w:tcBorders>
              <w:top w:val="nil"/>
            </w:tcBorders>
            <w:vAlign w:val="center"/>
          </w:tcPr>
          <w:p w14:paraId="5506A3DB"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r w:rsidRPr="00731E9A">
              <w:rPr>
                <w:color w:val="000000"/>
              </w:rPr>
              <w:t>1</w:t>
            </w:r>
            <w:r w:rsidRPr="00731E9A">
              <w:t>1,5</w:t>
            </w:r>
          </w:p>
        </w:tc>
        <w:tc>
          <w:tcPr>
            <w:tcW w:w="992" w:type="dxa"/>
            <w:tcBorders>
              <w:top w:val="nil"/>
            </w:tcBorders>
            <w:vAlign w:val="center"/>
          </w:tcPr>
          <w:p w14:paraId="7AC8DDF9"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r w:rsidRPr="00731E9A">
              <w:t>22,2</w:t>
            </w:r>
          </w:p>
        </w:tc>
        <w:tc>
          <w:tcPr>
            <w:tcW w:w="992" w:type="dxa"/>
            <w:tcBorders>
              <w:top w:val="nil"/>
            </w:tcBorders>
            <w:vAlign w:val="center"/>
          </w:tcPr>
          <w:p w14:paraId="06F89C5C"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r w:rsidRPr="00731E9A">
              <w:t>9,1</w:t>
            </w:r>
          </w:p>
        </w:tc>
        <w:tc>
          <w:tcPr>
            <w:tcW w:w="851" w:type="dxa"/>
            <w:tcBorders>
              <w:top w:val="nil"/>
            </w:tcBorders>
            <w:vAlign w:val="center"/>
          </w:tcPr>
          <w:p w14:paraId="0A93357D"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r w:rsidRPr="00731E9A">
              <w:t>31,6</w:t>
            </w:r>
          </w:p>
        </w:tc>
        <w:tc>
          <w:tcPr>
            <w:tcW w:w="992" w:type="dxa"/>
            <w:tcBorders>
              <w:top w:val="nil"/>
            </w:tcBorders>
            <w:vAlign w:val="center"/>
          </w:tcPr>
          <w:p w14:paraId="4C77BB80"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p>
        </w:tc>
      </w:tr>
      <w:tr w:rsidR="00EA42F5" w:rsidRPr="00731E9A" w14:paraId="5FA1CB25" w14:textId="77777777" w:rsidTr="00EA42F5">
        <w:trPr>
          <w:trHeight w:val="20"/>
        </w:trPr>
        <w:tc>
          <w:tcPr>
            <w:tcW w:w="3676" w:type="dxa"/>
            <w:vAlign w:val="center"/>
          </w:tcPr>
          <w:p w14:paraId="713A9276" w14:textId="53634924"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4.3. Thu nhập bình quân/tháng của</w:t>
            </w:r>
            <w:r w:rsidR="00EA42F5">
              <w:rPr>
                <w:color w:val="000000"/>
              </w:rPr>
              <w:t xml:space="preserve"> </w:t>
            </w:r>
            <w:r w:rsidRPr="00731E9A">
              <w:rPr>
                <w:color w:val="000000"/>
              </w:rPr>
              <w:t>người học có việc làm.</w:t>
            </w:r>
          </w:p>
        </w:tc>
        <w:tc>
          <w:tcPr>
            <w:tcW w:w="993" w:type="dxa"/>
            <w:vAlign w:val="center"/>
          </w:tcPr>
          <w:p w14:paraId="6F11A237"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p>
        </w:tc>
        <w:tc>
          <w:tcPr>
            <w:tcW w:w="992" w:type="dxa"/>
            <w:vAlign w:val="center"/>
          </w:tcPr>
          <w:p w14:paraId="128900CF"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p>
        </w:tc>
        <w:tc>
          <w:tcPr>
            <w:tcW w:w="992" w:type="dxa"/>
            <w:vAlign w:val="center"/>
          </w:tcPr>
          <w:p w14:paraId="2CF0BD2C"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p>
        </w:tc>
        <w:tc>
          <w:tcPr>
            <w:tcW w:w="851" w:type="dxa"/>
            <w:vAlign w:val="center"/>
          </w:tcPr>
          <w:p w14:paraId="2A960EC3"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59C11725"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p>
        </w:tc>
      </w:tr>
      <w:tr w:rsidR="00EA42F5" w:rsidRPr="00731E9A" w14:paraId="59829568" w14:textId="77777777" w:rsidTr="00EA42F5">
        <w:trPr>
          <w:trHeight w:val="20"/>
        </w:trPr>
        <w:tc>
          <w:tcPr>
            <w:tcW w:w="3676" w:type="dxa"/>
            <w:vAlign w:val="center"/>
          </w:tcPr>
          <w:p w14:paraId="5CFB2913" w14:textId="77777777" w:rsidR="00731E9A" w:rsidRPr="00731E9A" w:rsidRDefault="00731E9A" w:rsidP="00731E9A">
            <w:pPr>
              <w:widowControl w:val="0"/>
              <w:numPr>
                <w:ilvl w:val="0"/>
                <w:numId w:val="27"/>
              </w:numPr>
              <w:pBdr>
                <w:top w:val="nil"/>
                <w:left w:val="nil"/>
                <w:bottom w:val="nil"/>
                <w:right w:val="nil"/>
                <w:between w:val="nil"/>
              </w:pBdr>
              <w:tabs>
                <w:tab w:val="left" w:pos="119"/>
                <w:tab w:val="left" w:pos="223"/>
              </w:tabs>
              <w:spacing w:line="26" w:lineRule="atLeast"/>
              <w:ind w:left="0" w:right="374" w:firstLine="0"/>
            </w:pPr>
            <w:r w:rsidRPr="00731E9A">
              <w:rPr>
                <w:color w:val="000000"/>
              </w:rPr>
              <w:t>Đánh giá của nhà tuyển dụng về người học tốt nghiệp có việc làm đúng ngành đào tạo:</w:t>
            </w:r>
          </w:p>
          <w:p w14:paraId="2A63A78E" w14:textId="77777777" w:rsidR="00731E9A" w:rsidRPr="00731E9A" w:rsidRDefault="00731E9A" w:rsidP="00731E9A">
            <w:pPr>
              <w:widowControl w:val="0"/>
              <w:numPr>
                <w:ilvl w:val="1"/>
                <w:numId w:val="27"/>
              </w:numPr>
              <w:pBdr>
                <w:top w:val="nil"/>
                <w:left w:val="nil"/>
                <w:bottom w:val="nil"/>
                <w:right w:val="nil"/>
                <w:between w:val="nil"/>
              </w:pBdr>
              <w:tabs>
                <w:tab w:val="left" w:pos="119"/>
                <w:tab w:val="left" w:pos="270"/>
              </w:tabs>
              <w:spacing w:line="26" w:lineRule="atLeast"/>
              <w:ind w:left="0" w:right="140" w:firstLine="0"/>
              <w:jc w:val="left"/>
            </w:pPr>
            <w:r w:rsidRPr="00731E9A">
              <w:rPr>
                <w:color w:val="000000"/>
              </w:rPr>
              <w:t>Cơ sở giáo dục/đơn vị thực hiện CTĐT không điều tra về vấn đề này</w:t>
            </w:r>
          </w:p>
          <w:p w14:paraId="4C1FAA6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rFonts w:ascii="Cambria Math" w:eastAsia="Cambria Math" w:hAnsi="Cambria Math" w:cs="Cambria Math"/>
                <w:color w:val="000000"/>
              </w:rPr>
              <w:t>◻</w:t>
            </w:r>
            <w:r w:rsidRPr="00731E9A">
              <w:rPr>
                <w:color w:val="000000"/>
              </w:rPr>
              <w:t xml:space="preserve"> chuyển xuống kết thúc bảng này.</w:t>
            </w:r>
          </w:p>
          <w:p w14:paraId="75D93DFB" w14:textId="77777777" w:rsidR="00731E9A" w:rsidRPr="00731E9A" w:rsidRDefault="00731E9A" w:rsidP="00731E9A">
            <w:pPr>
              <w:widowControl w:val="0"/>
              <w:numPr>
                <w:ilvl w:val="1"/>
                <w:numId w:val="27"/>
              </w:numPr>
              <w:pBdr>
                <w:top w:val="nil"/>
                <w:left w:val="nil"/>
                <w:bottom w:val="nil"/>
                <w:right w:val="nil"/>
                <w:between w:val="nil"/>
              </w:pBdr>
              <w:tabs>
                <w:tab w:val="left" w:pos="119"/>
                <w:tab w:val="left" w:pos="259"/>
              </w:tabs>
              <w:spacing w:line="26" w:lineRule="atLeast"/>
              <w:ind w:left="0" w:right="258" w:firstLine="0"/>
              <w:jc w:val="left"/>
            </w:pPr>
            <w:r w:rsidRPr="00731E9A">
              <w:rPr>
                <w:color w:val="000000"/>
              </w:rPr>
              <w:t>Cơ sở giáo dục/đơn vị thực hiện CTĐT có điều tra về vấn đề này 🡪 điền các thông tin dưới đây:</w:t>
            </w:r>
          </w:p>
        </w:tc>
        <w:tc>
          <w:tcPr>
            <w:tcW w:w="993" w:type="dxa"/>
            <w:vAlign w:val="center"/>
          </w:tcPr>
          <w:p w14:paraId="2A2BBD1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92" w:type="dxa"/>
            <w:vAlign w:val="center"/>
          </w:tcPr>
          <w:p w14:paraId="6B0225B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92" w:type="dxa"/>
            <w:vAlign w:val="center"/>
          </w:tcPr>
          <w:p w14:paraId="4C6EFD0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851" w:type="dxa"/>
            <w:vAlign w:val="center"/>
          </w:tcPr>
          <w:p w14:paraId="58EE046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992" w:type="dxa"/>
            <w:vAlign w:val="center"/>
          </w:tcPr>
          <w:p w14:paraId="3E2CD8B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EA42F5" w:rsidRPr="00731E9A" w14:paraId="4D0B15AA" w14:textId="77777777" w:rsidTr="00EA42F5">
        <w:trPr>
          <w:trHeight w:val="20"/>
        </w:trPr>
        <w:tc>
          <w:tcPr>
            <w:tcW w:w="3676" w:type="dxa"/>
            <w:vAlign w:val="center"/>
          </w:tcPr>
          <w:p w14:paraId="0AFEACF5" w14:textId="62008A00" w:rsidR="00731E9A" w:rsidRPr="00731E9A" w:rsidRDefault="00731E9A" w:rsidP="00EA42F5">
            <w:pPr>
              <w:widowControl w:val="0"/>
              <w:pBdr>
                <w:top w:val="nil"/>
                <w:left w:val="nil"/>
                <w:bottom w:val="nil"/>
                <w:right w:val="nil"/>
                <w:between w:val="nil"/>
              </w:pBdr>
              <w:spacing w:line="26" w:lineRule="atLeast"/>
              <w:jc w:val="left"/>
              <w:rPr>
                <w:color w:val="000000"/>
              </w:rPr>
            </w:pPr>
            <w:r w:rsidRPr="00731E9A">
              <w:rPr>
                <w:color w:val="000000"/>
              </w:rPr>
              <w:t>5.1. Tỷ lệ người học đáp ứng yêu cầu</w:t>
            </w:r>
            <w:r w:rsidR="00EA42F5">
              <w:rPr>
                <w:color w:val="000000"/>
              </w:rPr>
              <w:t xml:space="preserve"> </w:t>
            </w:r>
            <w:r w:rsidRPr="00731E9A">
              <w:rPr>
                <w:color w:val="000000"/>
              </w:rPr>
              <w:t>của công việc, có thể sử dụng được ngay (%).</w:t>
            </w:r>
          </w:p>
        </w:tc>
        <w:tc>
          <w:tcPr>
            <w:tcW w:w="993" w:type="dxa"/>
            <w:vAlign w:val="center"/>
          </w:tcPr>
          <w:p w14:paraId="673DF47E"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4ED96D2A"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063DC84A"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851" w:type="dxa"/>
            <w:vAlign w:val="center"/>
          </w:tcPr>
          <w:p w14:paraId="0B39852B"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p>
        </w:tc>
        <w:tc>
          <w:tcPr>
            <w:tcW w:w="992" w:type="dxa"/>
            <w:vAlign w:val="center"/>
          </w:tcPr>
          <w:p w14:paraId="38B684A2"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p>
        </w:tc>
      </w:tr>
      <w:tr w:rsidR="00EA42F5" w:rsidRPr="00731E9A" w14:paraId="0D3C3552" w14:textId="77777777" w:rsidTr="00EA42F5">
        <w:trPr>
          <w:trHeight w:val="20"/>
        </w:trPr>
        <w:tc>
          <w:tcPr>
            <w:tcW w:w="3676" w:type="dxa"/>
            <w:vAlign w:val="center"/>
          </w:tcPr>
          <w:p w14:paraId="0070D96E" w14:textId="26DA8794" w:rsidR="00731E9A" w:rsidRPr="00731E9A" w:rsidRDefault="00731E9A" w:rsidP="00EA42F5">
            <w:pPr>
              <w:widowControl w:val="0"/>
              <w:pBdr>
                <w:top w:val="nil"/>
                <w:left w:val="nil"/>
                <w:bottom w:val="nil"/>
                <w:right w:val="nil"/>
                <w:between w:val="nil"/>
              </w:pBdr>
              <w:spacing w:line="26" w:lineRule="atLeast"/>
              <w:ind w:right="1"/>
              <w:jc w:val="left"/>
              <w:rPr>
                <w:color w:val="000000"/>
              </w:rPr>
            </w:pPr>
            <w:r w:rsidRPr="00731E9A">
              <w:rPr>
                <w:color w:val="000000"/>
              </w:rPr>
              <w:t>5.2. Tỷ lệ người học cơ bản đáp ứng yêu cầu của công việc, nhưng phải</w:t>
            </w:r>
            <w:r w:rsidR="00EA42F5">
              <w:rPr>
                <w:color w:val="000000"/>
              </w:rPr>
              <w:t xml:space="preserve"> </w:t>
            </w:r>
            <w:r w:rsidRPr="00731E9A">
              <w:rPr>
                <w:color w:val="000000"/>
              </w:rPr>
              <w:t>đào tạo thêm (%).</w:t>
            </w:r>
          </w:p>
        </w:tc>
        <w:tc>
          <w:tcPr>
            <w:tcW w:w="993" w:type="dxa"/>
            <w:vAlign w:val="center"/>
          </w:tcPr>
          <w:p w14:paraId="0451FDB2"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587E5A00"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024F8A27"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851" w:type="dxa"/>
            <w:vAlign w:val="center"/>
          </w:tcPr>
          <w:p w14:paraId="4073ADB8"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p>
        </w:tc>
        <w:tc>
          <w:tcPr>
            <w:tcW w:w="992" w:type="dxa"/>
            <w:vAlign w:val="center"/>
          </w:tcPr>
          <w:p w14:paraId="30DC447D"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p>
        </w:tc>
      </w:tr>
      <w:tr w:rsidR="00EA42F5" w:rsidRPr="00731E9A" w14:paraId="057C0F75" w14:textId="77777777" w:rsidTr="00EA42F5">
        <w:trPr>
          <w:trHeight w:val="20"/>
        </w:trPr>
        <w:tc>
          <w:tcPr>
            <w:tcW w:w="3676" w:type="dxa"/>
            <w:vAlign w:val="center"/>
          </w:tcPr>
          <w:p w14:paraId="0DD44936" w14:textId="386EC9C5" w:rsidR="00731E9A" w:rsidRPr="00731E9A" w:rsidRDefault="00731E9A" w:rsidP="00EA42F5">
            <w:pPr>
              <w:widowControl w:val="0"/>
              <w:pBdr>
                <w:top w:val="nil"/>
                <w:left w:val="nil"/>
                <w:bottom w:val="nil"/>
                <w:right w:val="nil"/>
                <w:between w:val="nil"/>
              </w:pBdr>
              <w:spacing w:line="26" w:lineRule="atLeast"/>
              <w:ind w:right="1"/>
              <w:jc w:val="left"/>
              <w:rPr>
                <w:color w:val="000000"/>
              </w:rPr>
            </w:pPr>
            <w:r w:rsidRPr="00731E9A">
              <w:rPr>
                <w:color w:val="000000"/>
              </w:rPr>
              <w:t>5.3. Tỷ lệ người học phải được đào tạo lại hoặc đào tạo bổ sung ít nhất 6</w:t>
            </w:r>
            <w:r w:rsidR="00EA42F5">
              <w:rPr>
                <w:color w:val="000000"/>
              </w:rPr>
              <w:t xml:space="preserve"> </w:t>
            </w:r>
            <w:r w:rsidRPr="00731E9A">
              <w:rPr>
                <w:color w:val="000000"/>
              </w:rPr>
              <w:t>tháng (%).</w:t>
            </w:r>
          </w:p>
        </w:tc>
        <w:tc>
          <w:tcPr>
            <w:tcW w:w="993" w:type="dxa"/>
            <w:vAlign w:val="center"/>
          </w:tcPr>
          <w:p w14:paraId="240953EB"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14E513CC"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992" w:type="dxa"/>
            <w:vAlign w:val="center"/>
          </w:tcPr>
          <w:p w14:paraId="33354024" w14:textId="77777777" w:rsidR="00731E9A" w:rsidRPr="00731E9A" w:rsidRDefault="00731E9A" w:rsidP="00731E9A">
            <w:pPr>
              <w:widowControl w:val="0"/>
              <w:pBdr>
                <w:top w:val="nil"/>
                <w:left w:val="nil"/>
                <w:bottom w:val="nil"/>
                <w:right w:val="nil"/>
                <w:between w:val="nil"/>
              </w:pBdr>
              <w:spacing w:line="26" w:lineRule="atLeast"/>
              <w:ind w:right="5"/>
              <w:jc w:val="center"/>
              <w:rPr>
                <w:color w:val="000000"/>
              </w:rPr>
            </w:pPr>
          </w:p>
        </w:tc>
        <w:tc>
          <w:tcPr>
            <w:tcW w:w="851" w:type="dxa"/>
            <w:vAlign w:val="center"/>
          </w:tcPr>
          <w:p w14:paraId="1CEA866A" w14:textId="77777777" w:rsidR="00731E9A" w:rsidRPr="00731E9A" w:rsidRDefault="00731E9A" w:rsidP="00731E9A">
            <w:pPr>
              <w:widowControl w:val="0"/>
              <w:pBdr>
                <w:top w:val="nil"/>
                <w:left w:val="nil"/>
                <w:bottom w:val="nil"/>
                <w:right w:val="nil"/>
                <w:between w:val="nil"/>
              </w:pBdr>
              <w:spacing w:line="26" w:lineRule="atLeast"/>
              <w:ind w:right="2"/>
              <w:jc w:val="center"/>
              <w:rPr>
                <w:color w:val="000000"/>
              </w:rPr>
            </w:pPr>
          </w:p>
        </w:tc>
        <w:tc>
          <w:tcPr>
            <w:tcW w:w="992" w:type="dxa"/>
            <w:vAlign w:val="center"/>
          </w:tcPr>
          <w:p w14:paraId="6C33421C" w14:textId="77777777" w:rsidR="00731E9A" w:rsidRPr="00731E9A" w:rsidRDefault="00731E9A" w:rsidP="00731E9A">
            <w:pPr>
              <w:widowControl w:val="0"/>
              <w:pBdr>
                <w:top w:val="nil"/>
                <w:left w:val="nil"/>
                <w:bottom w:val="nil"/>
                <w:right w:val="nil"/>
                <w:between w:val="nil"/>
              </w:pBdr>
              <w:spacing w:line="26" w:lineRule="atLeast"/>
              <w:ind w:right="4"/>
              <w:jc w:val="center"/>
              <w:rPr>
                <w:color w:val="000000"/>
              </w:rPr>
            </w:pPr>
          </w:p>
        </w:tc>
      </w:tr>
    </w:tbl>
    <w:p w14:paraId="0369A28C"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jc w:val="left"/>
        <w:rPr>
          <w:color w:val="000000"/>
        </w:rPr>
      </w:pPr>
      <w:r w:rsidRPr="00731E9A">
        <w:rPr>
          <w:color w:val="000000"/>
        </w:rPr>
        <w:t>Ghi chú:</w:t>
      </w:r>
    </w:p>
    <w:p w14:paraId="068D7A54"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rPr>
          <w:color w:val="000000"/>
        </w:rPr>
      </w:pPr>
      <w:r w:rsidRPr="00731E9A">
        <w:rPr>
          <w:color w:val="000000"/>
        </w:rPr>
        <w:lastRenderedPageBreak/>
        <w:t>Người học tốt nghiệp là người học có đủ điều kiện để được công nhận tốt nghiệp theo quy định, kể cả những người học chưa nhận được bằng tốt nghiệp.</w:t>
      </w:r>
    </w:p>
    <w:p w14:paraId="7C9A9518"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rPr>
          <w:color w:val="000000"/>
        </w:rPr>
      </w:pPr>
      <w:r w:rsidRPr="00731E9A">
        <w:rPr>
          <w:color w:val="000000"/>
        </w:rPr>
        <w:t>Người học có việc làm là người học tìm được việc làm hoặc tạo được việc làm.</w:t>
      </w:r>
    </w:p>
    <w:p w14:paraId="5156BCD8"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rPr>
          <w:color w:val="000000"/>
        </w:rPr>
      </w:pPr>
      <w:r w:rsidRPr="00731E9A">
        <w:rPr>
          <w:color w:val="000000"/>
        </w:rPr>
        <w:t>Năm đầu tiên sau khi tốt nghiệp: 12 tháng kể từ ngày tốt nghiệp.</w:t>
      </w:r>
    </w:p>
    <w:p w14:paraId="07977F84"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rPr>
          <w:color w:val="000000"/>
        </w:rPr>
      </w:pPr>
      <w:r w:rsidRPr="00731E9A">
        <w:rPr>
          <w:color w:val="000000"/>
        </w:rPr>
        <w:t>Các mục bỏ trống đều được xem là cơ sở giáo dục/đơn vị thực hiện CTĐT không điều tra về việc này.</w:t>
      </w:r>
    </w:p>
    <w:p w14:paraId="5A03A4A6"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rPr>
          <w:b/>
          <w:color w:val="000000"/>
        </w:rPr>
      </w:pPr>
      <w:r w:rsidRPr="00731E9A">
        <w:rPr>
          <w:b/>
          <w:color w:val="000000"/>
        </w:rPr>
        <w:t>VI. Nghiên cứu khoa học và chuyển giao công nghệ</w:t>
      </w:r>
    </w:p>
    <w:p w14:paraId="58D048E6"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t>Số lượng đề tài nghiên cứu khoa học và chuyển giao khoa học công nghệ của đơn vị thực hiện CTĐT được nghiệm thu trong 5 năm gần đây</w:t>
      </w:r>
    </w:p>
    <w:p w14:paraId="49897C2A"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14: Tình hình nghiên cứu khoa học và chuyển giao KHCN</w:t>
      </w:r>
    </w:p>
    <w:tbl>
      <w:tblPr>
        <w:tblW w:w="8784" w:type="dxa"/>
        <w:jc w:val="center"/>
        <w:tblLayout w:type="fixed"/>
        <w:tblLook w:val="0400" w:firstRow="0" w:lastRow="0" w:firstColumn="0" w:lastColumn="0" w:noHBand="0" w:noVBand="1"/>
      </w:tblPr>
      <w:tblGrid>
        <w:gridCol w:w="552"/>
        <w:gridCol w:w="1836"/>
        <w:gridCol w:w="692"/>
        <w:gridCol w:w="783"/>
        <w:gridCol w:w="783"/>
        <w:gridCol w:w="783"/>
        <w:gridCol w:w="783"/>
        <w:gridCol w:w="783"/>
        <w:gridCol w:w="783"/>
        <w:gridCol w:w="1006"/>
      </w:tblGrid>
      <w:tr w:rsidR="00731E9A" w:rsidRPr="00731E9A" w14:paraId="233FCD88" w14:textId="77777777" w:rsidTr="00EA42F5">
        <w:trPr>
          <w:trHeight w:val="357"/>
          <w:jc w:val="center"/>
        </w:trPr>
        <w:tc>
          <w:tcPr>
            <w:tcW w:w="552" w:type="dxa"/>
            <w:tcBorders>
              <w:top w:val="single" w:sz="4" w:space="0" w:color="000000"/>
              <w:left w:val="single" w:sz="4" w:space="0" w:color="000000"/>
              <w:bottom w:val="single" w:sz="4" w:space="0" w:color="000000"/>
              <w:right w:val="single" w:sz="4" w:space="0" w:color="000000"/>
            </w:tcBorders>
            <w:vAlign w:val="center"/>
          </w:tcPr>
          <w:p w14:paraId="3A6D449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TT</w:t>
            </w:r>
          </w:p>
        </w:tc>
        <w:tc>
          <w:tcPr>
            <w:tcW w:w="1836" w:type="dxa"/>
            <w:tcBorders>
              <w:top w:val="single" w:sz="4" w:space="0" w:color="000000"/>
              <w:left w:val="single" w:sz="4" w:space="0" w:color="000000"/>
              <w:bottom w:val="single" w:sz="4" w:space="0" w:color="000000"/>
              <w:right w:val="single" w:sz="4" w:space="0" w:color="000000"/>
            </w:tcBorders>
            <w:vAlign w:val="center"/>
          </w:tcPr>
          <w:p w14:paraId="0CECBC22" w14:textId="77777777" w:rsidR="00731E9A" w:rsidRPr="00731E9A" w:rsidRDefault="00731E9A" w:rsidP="00731E9A">
            <w:pPr>
              <w:spacing w:line="26" w:lineRule="atLeast"/>
              <w:jc w:val="center"/>
              <w:rPr>
                <w:b/>
              </w:rPr>
            </w:pPr>
            <w:r w:rsidRPr="00731E9A">
              <w:rPr>
                <w:b/>
              </w:rPr>
              <w:t>Phân loại đề tài</w:t>
            </w:r>
          </w:p>
        </w:tc>
        <w:tc>
          <w:tcPr>
            <w:tcW w:w="692" w:type="dxa"/>
            <w:tcBorders>
              <w:top w:val="single" w:sz="4" w:space="0" w:color="000000"/>
              <w:left w:val="single" w:sz="4" w:space="0" w:color="000000"/>
              <w:bottom w:val="single" w:sz="4" w:space="0" w:color="000000"/>
              <w:right w:val="single" w:sz="4" w:space="0" w:color="000000"/>
            </w:tcBorders>
            <w:vAlign w:val="center"/>
          </w:tcPr>
          <w:p w14:paraId="70FA1A13" w14:textId="77777777" w:rsidR="00731E9A" w:rsidRPr="00731E9A" w:rsidRDefault="00731E9A" w:rsidP="00731E9A">
            <w:pPr>
              <w:spacing w:line="26" w:lineRule="atLeast"/>
              <w:jc w:val="center"/>
              <w:rPr>
                <w:b/>
              </w:rPr>
            </w:pPr>
            <w:r w:rsidRPr="00731E9A">
              <w:rPr>
                <w:b/>
              </w:rPr>
              <w:t>Hệ số**</w:t>
            </w:r>
          </w:p>
        </w:tc>
        <w:tc>
          <w:tcPr>
            <w:tcW w:w="783" w:type="dxa"/>
            <w:tcBorders>
              <w:top w:val="single" w:sz="4" w:space="0" w:color="000000"/>
              <w:left w:val="single" w:sz="4" w:space="0" w:color="000000"/>
              <w:bottom w:val="single" w:sz="4" w:space="0" w:color="000000"/>
              <w:right w:val="single" w:sz="4" w:space="0" w:color="000000"/>
            </w:tcBorders>
            <w:vAlign w:val="center"/>
          </w:tcPr>
          <w:p w14:paraId="45C72DCF" w14:textId="77777777" w:rsidR="00731E9A" w:rsidRPr="00731E9A" w:rsidRDefault="00731E9A" w:rsidP="00731E9A">
            <w:pPr>
              <w:spacing w:line="26" w:lineRule="atLeast"/>
              <w:jc w:val="center"/>
              <w:rPr>
                <w:b/>
              </w:rPr>
            </w:pPr>
            <w:r w:rsidRPr="00731E9A">
              <w:rPr>
                <w:b/>
              </w:rPr>
              <w:t>2019</w:t>
            </w:r>
          </w:p>
        </w:tc>
        <w:tc>
          <w:tcPr>
            <w:tcW w:w="783" w:type="dxa"/>
            <w:tcBorders>
              <w:top w:val="single" w:sz="4" w:space="0" w:color="000000"/>
              <w:left w:val="nil"/>
              <w:bottom w:val="single" w:sz="4" w:space="0" w:color="000000"/>
              <w:right w:val="single" w:sz="4" w:space="0" w:color="000000"/>
            </w:tcBorders>
            <w:vAlign w:val="center"/>
          </w:tcPr>
          <w:p w14:paraId="05352F0D" w14:textId="77777777" w:rsidR="00731E9A" w:rsidRPr="00731E9A" w:rsidRDefault="00731E9A" w:rsidP="00731E9A">
            <w:pPr>
              <w:spacing w:line="26" w:lineRule="atLeast"/>
              <w:jc w:val="center"/>
              <w:rPr>
                <w:b/>
              </w:rPr>
            </w:pPr>
            <w:r w:rsidRPr="00731E9A">
              <w:rPr>
                <w:b/>
              </w:rPr>
              <w:t>2020</w:t>
            </w:r>
          </w:p>
        </w:tc>
        <w:tc>
          <w:tcPr>
            <w:tcW w:w="783" w:type="dxa"/>
            <w:tcBorders>
              <w:top w:val="single" w:sz="4" w:space="0" w:color="000000"/>
              <w:left w:val="nil"/>
              <w:bottom w:val="single" w:sz="4" w:space="0" w:color="000000"/>
              <w:right w:val="single" w:sz="4" w:space="0" w:color="000000"/>
            </w:tcBorders>
            <w:vAlign w:val="center"/>
          </w:tcPr>
          <w:p w14:paraId="645AB8D2" w14:textId="77777777" w:rsidR="00731E9A" w:rsidRPr="00731E9A" w:rsidRDefault="00731E9A" w:rsidP="00731E9A">
            <w:pPr>
              <w:spacing w:line="26" w:lineRule="atLeast"/>
              <w:jc w:val="center"/>
              <w:rPr>
                <w:b/>
              </w:rPr>
            </w:pPr>
            <w:r w:rsidRPr="00731E9A">
              <w:rPr>
                <w:b/>
              </w:rPr>
              <w:t>2021</w:t>
            </w:r>
          </w:p>
        </w:tc>
        <w:tc>
          <w:tcPr>
            <w:tcW w:w="783" w:type="dxa"/>
            <w:tcBorders>
              <w:top w:val="single" w:sz="4" w:space="0" w:color="000000"/>
              <w:left w:val="nil"/>
              <w:bottom w:val="single" w:sz="4" w:space="0" w:color="000000"/>
              <w:right w:val="single" w:sz="4" w:space="0" w:color="000000"/>
            </w:tcBorders>
            <w:vAlign w:val="center"/>
          </w:tcPr>
          <w:p w14:paraId="07714BD9" w14:textId="77777777" w:rsidR="00731E9A" w:rsidRPr="00731E9A" w:rsidRDefault="00731E9A" w:rsidP="00731E9A">
            <w:pPr>
              <w:spacing w:line="26" w:lineRule="atLeast"/>
              <w:jc w:val="center"/>
              <w:rPr>
                <w:b/>
              </w:rPr>
            </w:pPr>
            <w:r w:rsidRPr="00731E9A">
              <w:rPr>
                <w:b/>
              </w:rPr>
              <w:t>2022</w:t>
            </w:r>
          </w:p>
        </w:tc>
        <w:tc>
          <w:tcPr>
            <w:tcW w:w="783" w:type="dxa"/>
            <w:tcBorders>
              <w:top w:val="single" w:sz="4" w:space="0" w:color="000000"/>
              <w:left w:val="nil"/>
              <w:bottom w:val="single" w:sz="4" w:space="0" w:color="000000"/>
              <w:right w:val="single" w:sz="4" w:space="0" w:color="000000"/>
            </w:tcBorders>
            <w:vAlign w:val="center"/>
          </w:tcPr>
          <w:p w14:paraId="20778B77" w14:textId="77777777" w:rsidR="00731E9A" w:rsidRPr="00731E9A" w:rsidRDefault="00731E9A" w:rsidP="00731E9A">
            <w:pPr>
              <w:spacing w:line="26" w:lineRule="atLeast"/>
              <w:jc w:val="center"/>
              <w:rPr>
                <w:b/>
              </w:rPr>
            </w:pPr>
            <w:r w:rsidRPr="00731E9A">
              <w:rPr>
                <w:b/>
              </w:rPr>
              <w:t>2023</w:t>
            </w:r>
          </w:p>
        </w:tc>
        <w:tc>
          <w:tcPr>
            <w:tcW w:w="783" w:type="dxa"/>
            <w:tcBorders>
              <w:top w:val="single" w:sz="4" w:space="0" w:color="000000"/>
              <w:left w:val="nil"/>
              <w:bottom w:val="single" w:sz="4" w:space="0" w:color="000000"/>
              <w:right w:val="single" w:sz="4" w:space="0" w:color="000000"/>
            </w:tcBorders>
            <w:vAlign w:val="center"/>
          </w:tcPr>
          <w:p w14:paraId="252E2096" w14:textId="77777777" w:rsidR="00731E9A" w:rsidRPr="00731E9A" w:rsidRDefault="00731E9A" w:rsidP="00731E9A">
            <w:pPr>
              <w:spacing w:line="26" w:lineRule="atLeast"/>
              <w:jc w:val="center"/>
              <w:rPr>
                <w:b/>
              </w:rPr>
            </w:pPr>
            <w:r w:rsidRPr="00731E9A">
              <w:rPr>
                <w:b/>
              </w:rPr>
              <w:t>2024</w:t>
            </w:r>
          </w:p>
        </w:tc>
        <w:tc>
          <w:tcPr>
            <w:tcW w:w="1006" w:type="dxa"/>
            <w:tcBorders>
              <w:top w:val="single" w:sz="4" w:space="0" w:color="000000"/>
              <w:left w:val="nil"/>
              <w:bottom w:val="single" w:sz="4" w:space="0" w:color="000000"/>
              <w:right w:val="single" w:sz="4" w:space="0" w:color="000000"/>
            </w:tcBorders>
            <w:vAlign w:val="center"/>
          </w:tcPr>
          <w:p w14:paraId="75A4D17D"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Tổng (đã</w:t>
            </w:r>
          </w:p>
          <w:p w14:paraId="4F058EB0" w14:textId="77777777" w:rsidR="00731E9A" w:rsidRPr="00731E9A" w:rsidRDefault="00731E9A" w:rsidP="00731E9A">
            <w:pPr>
              <w:spacing w:line="26" w:lineRule="atLeast"/>
              <w:jc w:val="center"/>
              <w:rPr>
                <w:b/>
              </w:rPr>
            </w:pPr>
            <w:r w:rsidRPr="00731E9A">
              <w:rPr>
                <w:b/>
              </w:rPr>
              <w:t>quy đổi)</w:t>
            </w:r>
          </w:p>
        </w:tc>
      </w:tr>
      <w:tr w:rsidR="00731E9A" w:rsidRPr="00731E9A" w14:paraId="378A2898" w14:textId="77777777" w:rsidTr="00EA42F5">
        <w:trPr>
          <w:trHeight w:val="357"/>
          <w:jc w:val="center"/>
        </w:trPr>
        <w:tc>
          <w:tcPr>
            <w:tcW w:w="552" w:type="dxa"/>
            <w:tcBorders>
              <w:top w:val="nil"/>
              <w:left w:val="single" w:sz="4" w:space="0" w:color="000000"/>
              <w:bottom w:val="single" w:sz="4" w:space="0" w:color="000000"/>
              <w:right w:val="single" w:sz="4" w:space="0" w:color="000000"/>
            </w:tcBorders>
            <w:vAlign w:val="center"/>
          </w:tcPr>
          <w:p w14:paraId="61BC9AD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1836" w:type="dxa"/>
            <w:tcBorders>
              <w:top w:val="nil"/>
              <w:left w:val="single" w:sz="4" w:space="0" w:color="000000"/>
              <w:bottom w:val="single" w:sz="4" w:space="0" w:color="000000"/>
              <w:right w:val="single" w:sz="4" w:space="0" w:color="000000"/>
            </w:tcBorders>
            <w:vAlign w:val="center"/>
          </w:tcPr>
          <w:p w14:paraId="1B8D326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w:t>
            </w:r>
          </w:p>
        </w:tc>
        <w:tc>
          <w:tcPr>
            <w:tcW w:w="692" w:type="dxa"/>
            <w:tcBorders>
              <w:top w:val="single" w:sz="4" w:space="0" w:color="000000"/>
              <w:left w:val="single" w:sz="4" w:space="0" w:color="000000"/>
              <w:bottom w:val="single" w:sz="4" w:space="0" w:color="000000"/>
              <w:right w:val="single" w:sz="4" w:space="0" w:color="000000"/>
            </w:tcBorders>
            <w:vAlign w:val="center"/>
          </w:tcPr>
          <w:p w14:paraId="12D35C6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w:t>
            </w:r>
          </w:p>
        </w:tc>
        <w:tc>
          <w:tcPr>
            <w:tcW w:w="783" w:type="dxa"/>
            <w:tcBorders>
              <w:top w:val="nil"/>
              <w:left w:val="single" w:sz="4" w:space="0" w:color="000000"/>
              <w:bottom w:val="single" w:sz="4" w:space="0" w:color="000000"/>
              <w:right w:val="single" w:sz="4" w:space="0" w:color="000000"/>
            </w:tcBorders>
            <w:vAlign w:val="center"/>
          </w:tcPr>
          <w:p w14:paraId="518CC41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w:t>
            </w:r>
          </w:p>
        </w:tc>
        <w:tc>
          <w:tcPr>
            <w:tcW w:w="783" w:type="dxa"/>
            <w:tcBorders>
              <w:top w:val="nil"/>
              <w:left w:val="nil"/>
              <w:bottom w:val="single" w:sz="4" w:space="0" w:color="000000"/>
              <w:right w:val="single" w:sz="4" w:space="0" w:color="000000"/>
            </w:tcBorders>
            <w:vAlign w:val="center"/>
          </w:tcPr>
          <w:p w14:paraId="204B9D0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783" w:type="dxa"/>
            <w:tcBorders>
              <w:top w:val="nil"/>
              <w:left w:val="nil"/>
              <w:bottom w:val="single" w:sz="4" w:space="0" w:color="000000"/>
              <w:right w:val="single" w:sz="4" w:space="0" w:color="000000"/>
            </w:tcBorders>
            <w:vAlign w:val="center"/>
          </w:tcPr>
          <w:p w14:paraId="0FD47E0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783" w:type="dxa"/>
            <w:tcBorders>
              <w:top w:val="nil"/>
              <w:left w:val="nil"/>
              <w:bottom w:val="single" w:sz="4" w:space="0" w:color="000000"/>
              <w:right w:val="single" w:sz="4" w:space="0" w:color="000000"/>
            </w:tcBorders>
            <w:vAlign w:val="center"/>
          </w:tcPr>
          <w:p w14:paraId="65F45E0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(7)</w:t>
            </w:r>
          </w:p>
        </w:tc>
        <w:tc>
          <w:tcPr>
            <w:tcW w:w="783" w:type="dxa"/>
            <w:tcBorders>
              <w:top w:val="nil"/>
              <w:left w:val="nil"/>
              <w:bottom w:val="single" w:sz="4" w:space="0" w:color="000000"/>
              <w:right w:val="single" w:sz="4" w:space="0" w:color="000000"/>
            </w:tcBorders>
            <w:vAlign w:val="center"/>
          </w:tcPr>
          <w:p w14:paraId="6AC86AA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w:t>
            </w:r>
          </w:p>
        </w:tc>
        <w:tc>
          <w:tcPr>
            <w:tcW w:w="783" w:type="dxa"/>
            <w:tcBorders>
              <w:top w:val="nil"/>
              <w:left w:val="nil"/>
              <w:bottom w:val="single" w:sz="4" w:space="0" w:color="000000"/>
              <w:right w:val="single" w:sz="4" w:space="0" w:color="000000"/>
            </w:tcBorders>
            <w:vAlign w:val="center"/>
          </w:tcPr>
          <w:p w14:paraId="25AFFA9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(9)</w:t>
            </w:r>
          </w:p>
        </w:tc>
        <w:tc>
          <w:tcPr>
            <w:tcW w:w="1006" w:type="dxa"/>
            <w:tcBorders>
              <w:top w:val="nil"/>
              <w:left w:val="nil"/>
              <w:bottom w:val="single" w:sz="4" w:space="0" w:color="000000"/>
              <w:right w:val="single" w:sz="4" w:space="0" w:color="000000"/>
            </w:tcBorders>
            <w:vAlign w:val="center"/>
          </w:tcPr>
          <w:p w14:paraId="6B2CFA4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w:t>
            </w:r>
          </w:p>
        </w:tc>
      </w:tr>
      <w:tr w:rsidR="00731E9A" w:rsidRPr="00731E9A" w14:paraId="5F852F7B" w14:textId="77777777" w:rsidTr="00EA42F5">
        <w:trPr>
          <w:trHeight w:val="357"/>
          <w:jc w:val="center"/>
        </w:trPr>
        <w:tc>
          <w:tcPr>
            <w:tcW w:w="552" w:type="dxa"/>
            <w:tcBorders>
              <w:top w:val="nil"/>
              <w:left w:val="single" w:sz="4" w:space="0" w:color="000000"/>
              <w:bottom w:val="single" w:sz="4" w:space="0" w:color="000000"/>
              <w:right w:val="single" w:sz="4" w:space="0" w:color="000000"/>
            </w:tcBorders>
            <w:vAlign w:val="center"/>
          </w:tcPr>
          <w:p w14:paraId="4A442F0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1836" w:type="dxa"/>
            <w:tcBorders>
              <w:top w:val="nil"/>
              <w:left w:val="single" w:sz="4" w:space="0" w:color="000000"/>
              <w:bottom w:val="single" w:sz="4" w:space="0" w:color="000000"/>
              <w:right w:val="single" w:sz="4" w:space="0" w:color="000000"/>
            </w:tcBorders>
            <w:vAlign w:val="center"/>
          </w:tcPr>
          <w:p w14:paraId="34CDEBC7" w14:textId="77777777" w:rsidR="00731E9A" w:rsidRPr="00731E9A" w:rsidRDefault="00731E9A" w:rsidP="00731E9A">
            <w:pPr>
              <w:spacing w:line="26" w:lineRule="atLeast"/>
              <w:jc w:val="center"/>
            </w:pPr>
            <w:r w:rsidRPr="00731E9A">
              <w:t>Cơ sở</w:t>
            </w:r>
          </w:p>
        </w:tc>
        <w:tc>
          <w:tcPr>
            <w:tcW w:w="692" w:type="dxa"/>
            <w:tcBorders>
              <w:top w:val="single" w:sz="4" w:space="0" w:color="000000"/>
              <w:left w:val="single" w:sz="4" w:space="0" w:color="000000"/>
              <w:bottom w:val="single" w:sz="4" w:space="0" w:color="000000"/>
              <w:right w:val="single" w:sz="4" w:space="0" w:color="000000"/>
            </w:tcBorders>
            <w:vAlign w:val="center"/>
          </w:tcPr>
          <w:p w14:paraId="5ADAF3E7" w14:textId="77777777" w:rsidR="00731E9A" w:rsidRPr="00731E9A" w:rsidRDefault="00731E9A" w:rsidP="00731E9A">
            <w:pPr>
              <w:spacing w:line="26" w:lineRule="atLeast"/>
              <w:jc w:val="center"/>
            </w:pPr>
            <w:r w:rsidRPr="00731E9A">
              <w:t>0,5</w:t>
            </w:r>
          </w:p>
        </w:tc>
        <w:tc>
          <w:tcPr>
            <w:tcW w:w="783" w:type="dxa"/>
            <w:tcBorders>
              <w:top w:val="nil"/>
              <w:left w:val="single" w:sz="4" w:space="0" w:color="000000"/>
              <w:bottom w:val="single" w:sz="4" w:space="0" w:color="000000"/>
              <w:right w:val="single" w:sz="4" w:space="0" w:color="000000"/>
            </w:tcBorders>
            <w:vAlign w:val="center"/>
          </w:tcPr>
          <w:p w14:paraId="1CCBD11E" w14:textId="77777777" w:rsidR="00731E9A" w:rsidRPr="00731E9A" w:rsidRDefault="00731E9A" w:rsidP="00731E9A">
            <w:pPr>
              <w:spacing w:line="26" w:lineRule="atLeast"/>
              <w:jc w:val="center"/>
            </w:pPr>
            <w:r w:rsidRPr="00731E9A">
              <w:t>8</w:t>
            </w:r>
          </w:p>
        </w:tc>
        <w:tc>
          <w:tcPr>
            <w:tcW w:w="783" w:type="dxa"/>
            <w:tcBorders>
              <w:top w:val="nil"/>
              <w:left w:val="nil"/>
              <w:bottom w:val="single" w:sz="4" w:space="0" w:color="000000"/>
              <w:right w:val="single" w:sz="4" w:space="0" w:color="000000"/>
            </w:tcBorders>
            <w:vAlign w:val="center"/>
          </w:tcPr>
          <w:p w14:paraId="52222A76" w14:textId="77777777" w:rsidR="00731E9A" w:rsidRPr="00731E9A" w:rsidRDefault="00731E9A" w:rsidP="00731E9A">
            <w:pPr>
              <w:spacing w:line="26" w:lineRule="atLeast"/>
              <w:jc w:val="center"/>
            </w:pPr>
            <w:r w:rsidRPr="00731E9A">
              <w:t>6</w:t>
            </w:r>
          </w:p>
        </w:tc>
        <w:tc>
          <w:tcPr>
            <w:tcW w:w="783" w:type="dxa"/>
            <w:tcBorders>
              <w:top w:val="nil"/>
              <w:left w:val="nil"/>
              <w:bottom w:val="single" w:sz="4" w:space="0" w:color="000000"/>
              <w:right w:val="single" w:sz="4" w:space="0" w:color="000000"/>
            </w:tcBorders>
            <w:vAlign w:val="center"/>
          </w:tcPr>
          <w:p w14:paraId="03C3E469" w14:textId="77777777" w:rsidR="00731E9A" w:rsidRPr="00731E9A" w:rsidRDefault="00731E9A" w:rsidP="00731E9A">
            <w:pPr>
              <w:spacing w:line="26" w:lineRule="atLeast"/>
              <w:jc w:val="center"/>
            </w:pPr>
            <w:r w:rsidRPr="00731E9A">
              <w:t>9</w:t>
            </w:r>
          </w:p>
        </w:tc>
        <w:tc>
          <w:tcPr>
            <w:tcW w:w="783" w:type="dxa"/>
            <w:tcBorders>
              <w:top w:val="nil"/>
              <w:left w:val="nil"/>
              <w:bottom w:val="single" w:sz="4" w:space="0" w:color="000000"/>
              <w:right w:val="single" w:sz="4" w:space="0" w:color="000000"/>
            </w:tcBorders>
            <w:vAlign w:val="center"/>
          </w:tcPr>
          <w:p w14:paraId="0D1E4712" w14:textId="77777777" w:rsidR="00731E9A" w:rsidRPr="00731E9A" w:rsidRDefault="00731E9A" w:rsidP="00731E9A">
            <w:pPr>
              <w:spacing w:line="26" w:lineRule="atLeast"/>
              <w:jc w:val="center"/>
            </w:pPr>
            <w:r w:rsidRPr="00731E9A">
              <w:t>9</w:t>
            </w:r>
          </w:p>
        </w:tc>
        <w:tc>
          <w:tcPr>
            <w:tcW w:w="783" w:type="dxa"/>
            <w:tcBorders>
              <w:top w:val="nil"/>
              <w:left w:val="nil"/>
              <w:bottom w:val="single" w:sz="4" w:space="0" w:color="000000"/>
              <w:right w:val="single" w:sz="4" w:space="0" w:color="000000"/>
            </w:tcBorders>
            <w:vAlign w:val="center"/>
          </w:tcPr>
          <w:p w14:paraId="5D99367C" w14:textId="77777777" w:rsidR="00731E9A" w:rsidRPr="00731E9A" w:rsidRDefault="00731E9A" w:rsidP="00731E9A">
            <w:pPr>
              <w:spacing w:line="26" w:lineRule="atLeast"/>
              <w:jc w:val="center"/>
            </w:pPr>
            <w:r w:rsidRPr="00731E9A">
              <w:t>7</w:t>
            </w:r>
          </w:p>
        </w:tc>
        <w:tc>
          <w:tcPr>
            <w:tcW w:w="783" w:type="dxa"/>
            <w:tcBorders>
              <w:top w:val="nil"/>
              <w:left w:val="nil"/>
              <w:bottom w:val="single" w:sz="4" w:space="0" w:color="000000"/>
              <w:right w:val="single" w:sz="4" w:space="0" w:color="000000"/>
            </w:tcBorders>
            <w:vAlign w:val="center"/>
          </w:tcPr>
          <w:p w14:paraId="59CC0EAF" w14:textId="77777777" w:rsidR="00731E9A" w:rsidRPr="00731E9A" w:rsidRDefault="00731E9A" w:rsidP="00731E9A">
            <w:pPr>
              <w:spacing w:line="26" w:lineRule="atLeast"/>
              <w:jc w:val="center"/>
            </w:pPr>
            <w:r w:rsidRPr="00731E9A">
              <w:t>6</w:t>
            </w:r>
          </w:p>
        </w:tc>
        <w:tc>
          <w:tcPr>
            <w:tcW w:w="1006" w:type="dxa"/>
            <w:tcBorders>
              <w:top w:val="nil"/>
              <w:left w:val="nil"/>
              <w:bottom w:val="single" w:sz="4" w:space="0" w:color="000000"/>
              <w:right w:val="single" w:sz="4" w:space="0" w:color="000000"/>
            </w:tcBorders>
            <w:vAlign w:val="center"/>
          </w:tcPr>
          <w:p w14:paraId="045C2F09" w14:textId="77777777" w:rsidR="00731E9A" w:rsidRPr="00731E9A" w:rsidRDefault="00731E9A" w:rsidP="00731E9A">
            <w:pPr>
              <w:spacing w:line="26" w:lineRule="atLeast"/>
              <w:jc w:val="center"/>
            </w:pPr>
            <w:r w:rsidRPr="00731E9A">
              <w:t>22,5</w:t>
            </w:r>
          </w:p>
        </w:tc>
      </w:tr>
      <w:tr w:rsidR="00731E9A" w:rsidRPr="00731E9A" w14:paraId="4DC6356E" w14:textId="77777777" w:rsidTr="00EA42F5">
        <w:trPr>
          <w:trHeight w:val="357"/>
          <w:jc w:val="center"/>
        </w:trPr>
        <w:tc>
          <w:tcPr>
            <w:tcW w:w="552" w:type="dxa"/>
            <w:tcBorders>
              <w:top w:val="nil"/>
              <w:left w:val="single" w:sz="4" w:space="0" w:color="000000"/>
              <w:bottom w:val="single" w:sz="4" w:space="0" w:color="000000"/>
              <w:right w:val="single" w:sz="4" w:space="0" w:color="000000"/>
            </w:tcBorders>
            <w:vAlign w:val="center"/>
          </w:tcPr>
          <w:p w14:paraId="137B58E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w:t>
            </w:r>
          </w:p>
        </w:tc>
        <w:tc>
          <w:tcPr>
            <w:tcW w:w="1836" w:type="dxa"/>
            <w:tcBorders>
              <w:top w:val="nil"/>
              <w:left w:val="single" w:sz="4" w:space="0" w:color="000000"/>
              <w:bottom w:val="single" w:sz="4" w:space="0" w:color="000000"/>
              <w:right w:val="single" w:sz="4" w:space="0" w:color="000000"/>
            </w:tcBorders>
            <w:vAlign w:val="center"/>
          </w:tcPr>
          <w:p w14:paraId="7E0E59E0" w14:textId="77777777" w:rsidR="00731E9A" w:rsidRPr="00731E9A" w:rsidRDefault="00731E9A" w:rsidP="00731E9A">
            <w:pPr>
              <w:spacing w:line="26" w:lineRule="atLeast"/>
              <w:jc w:val="center"/>
            </w:pPr>
            <w:r w:rsidRPr="00731E9A">
              <w:t>Bộ/Tỉnh</w:t>
            </w:r>
          </w:p>
        </w:tc>
        <w:tc>
          <w:tcPr>
            <w:tcW w:w="692" w:type="dxa"/>
            <w:tcBorders>
              <w:top w:val="single" w:sz="4" w:space="0" w:color="000000"/>
              <w:left w:val="single" w:sz="4" w:space="0" w:color="000000"/>
              <w:bottom w:val="single" w:sz="4" w:space="0" w:color="000000"/>
              <w:right w:val="single" w:sz="4" w:space="0" w:color="000000"/>
            </w:tcBorders>
            <w:vAlign w:val="center"/>
          </w:tcPr>
          <w:p w14:paraId="079ADCEA" w14:textId="77777777" w:rsidR="00731E9A" w:rsidRPr="00731E9A" w:rsidRDefault="00731E9A" w:rsidP="00731E9A">
            <w:pPr>
              <w:spacing w:line="26" w:lineRule="atLeast"/>
              <w:jc w:val="center"/>
            </w:pPr>
            <w:r w:rsidRPr="00731E9A">
              <w:t>1,0</w:t>
            </w:r>
          </w:p>
        </w:tc>
        <w:tc>
          <w:tcPr>
            <w:tcW w:w="783" w:type="dxa"/>
            <w:tcBorders>
              <w:top w:val="nil"/>
              <w:left w:val="single" w:sz="4" w:space="0" w:color="000000"/>
              <w:bottom w:val="single" w:sz="4" w:space="0" w:color="000000"/>
              <w:right w:val="single" w:sz="4" w:space="0" w:color="000000"/>
            </w:tcBorders>
            <w:vAlign w:val="center"/>
          </w:tcPr>
          <w:p w14:paraId="5B19BE45" w14:textId="77777777" w:rsidR="00731E9A" w:rsidRPr="00731E9A" w:rsidRDefault="00731E9A" w:rsidP="00731E9A">
            <w:pPr>
              <w:spacing w:line="26" w:lineRule="atLeast"/>
              <w:jc w:val="center"/>
            </w:pPr>
            <w:r w:rsidRPr="00731E9A">
              <w:t>0</w:t>
            </w:r>
          </w:p>
        </w:tc>
        <w:tc>
          <w:tcPr>
            <w:tcW w:w="783" w:type="dxa"/>
            <w:tcBorders>
              <w:top w:val="nil"/>
              <w:left w:val="nil"/>
              <w:bottom w:val="single" w:sz="4" w:space="0" w:color="000000"/>
              <w:right w:val="single" w:sz="4" w:space="0" w:color="000000"/>
            </w:tcBorders>
            <w:vAlign w:val="center"/>
          </w:tcPr>
          <w:p w14:paraId="05A53EED" w14:textId="77777777" w:rsidR="00731E9A" w:rsidRPr="00731E9A" w:rsidRDefault="00731E9A" w:rsidP="00731E9A">
            <w:pPr>
              <w:spacing w:line="26" w:lineRule="atLeast"/>
              <w:jc w:val="center"/>
            </w:pPr>
            <w:r w:rsidRPr="00731E9A">
              <w:t>2</w:t>
            </w:r>
          </w:p>
        </w:tc>
        <w:tc>
          <w:tcPr>
            <w:tcW w:w="783" w:type="dxa"/>
            <w:tcBorders>
              <w:top w:val="nil"/>
              <w:left w:val="nil"/>
              <w:bottom w:val="single" w:sz="4" w:space="0" w:color="000000"/>
              <w:right w:val="single" w:sz="4" w:space="0" w:color="000000"/>
            </w:tcBorders>
            <w:vAlign w:val="center"/>
          </w:tcPr>
          <w:p w14:paraId="2F6BC61E" w14:textId="77777777" w:rsidR="00731E9A" w:rsidRPr="00731E9A" w:rsidRDefault="00731E9A" w:rsidP="00731E9A">
            <w:pPr>
              <w:spacing w:line="26" w:lineRule="atLeast"/>
              <w:jc w:val="center"/>
            </w:pPr>
            <w:r w:rsidRPr="00731E9A">
              <w:t>0</w:t>
            </w:r>
          </w:p>
        </w:tc>
        <w:tc>
          <w:tcPr>
            <w:tcW w:w="783" w:type="dxa"/>
            <w:tcBorders>
              <w:top w:val="nil"/>
              <w:left w:val="nil"/>
              <w:bottom w:val="single" w:sz="4" w:space="0" w:color="000000"/>
              <w:right w:val="single" w:sz="4" w:space="0" w:color="000000"/>
            </w:tcBorders>
            <w:vAlign w:val="center"/>
          </w:tcPr>
          <w:p w14:paraId="549C3355" w14:textId="77777777" w:rsidR="00731E9A" w:rsidRPr="00731E9A" w:rsidRDefault="00731E9A" w:rsidP="00731E9A">
            <w:pPr>
              <w:spacing w:line="26" w:lineRule="atLeast"/>
              <w:jc w:val="center"/>
            </w:pPr>
            <w:r w:rsidRPr="00731E9A">
              <w:t>4</w:t>
            </w:r>
          </w:p>
        </w:tc>
        <w:tc>
          <w:tcPr>
            <w:tcW w:w="783" w:type="dxa"/>
            <w:tcBorders>
              <w:top w:val="nil"/>
              <w:left w:val="nil"/>
              <w:bottom w:val="single" w:sz="4" w:space="0" w:color="000000"/>
              <w:right w:val="single" w:sz="4" w:space="0" w:color="000000"/>
            </w:tcBorders>
            <w:vAlign w:val="center"/>
          </w:tcPr>
          <w:p w14:paraId="076A13D5" w14:textId="77777777" w:rsidR="00731E9A" w:rsidRPr="00731E9A" w:rsidRDefault="00731E9A" w:rsidP="00731E9A">
            <w:pPr>
              <w:spacing w:line="26" w:lineRule="atLeast"/>
              <w:jc w:val="center"/>
            </w:pPr>
            <w:r w:rsidRPr="00731E9A">
              <w:t>2</w:t>
            </w:r>
          </w:p>
        </w:tc>
        <w:tc>
          <w:tcPr>
            <w:tcW w:w="783" w:type="dxa"/>
            <w:tcBorders>
              <w:top w:val="nil"/>
              <w:left w:val="nil"/>
              <w:bottom w:val="single" w:sz="4" w:space="0" w:color="000000"/>
              <w:right w:val="single" w:sz="4" w:space="0" w:color="000000"/>
            </w:tcBorders>
            <w:vAlign w:val="center"/>
          </w:tcPr>
          <w:p w14:paraId="0B877E97" w14:textId="77777777" w:rsidR="00731E9A" w:rsidRPr="00731E9A" w:rsidRDefault="00731E9A" w:rsidP="00731E9A">
            <w:pPr>
              <w:spacing w:line="26" w:lineRule="atLeast"/>
              <w:jc w:val="center"/>
            </w:pPr>
            <w:r w:rsidRPr="00731E9A">
              <w:t>0</w:t>
            </w:r>
          </w:p>
        </w:tc>
        <w:tc>
          <w:tcPr>
            <w:tcW w:w="1006" w:type="dxa"/>
            <w:tcBorders>
              <w:top w:val="nil"/>
              <w:left w:val="nil"/>
              <w:bottom w:val="single" w:sz="4" w:space="0" w:color="000000"/>
              <w:right w:val="single" w:sz="4" w:space="0" w:color="000000"/>
            </w:tcBorders>
            <w:vAlign w:val="center"/>
          </w:tcPr>
          <w:p w14:paraId="681020C6" w14:textId="77777777" w:rsidR="00731E9A" w:rsidRPr="00731E9A" w:rsidRDefault="00731E9A" w:rsidP="00731E9A">
            <w:pPr>
              <w:spacing w:line="26" w:lineRule="atLeast"/>
              <w:jc w:val="center"/>
            </w:pPr>
            <w:r w:rsidRPr="00731E9A">
              <w:t>8</w:t>
            </w:r>
          </w:p>
        </w:tc>
      </w:tr>
      <w:tr w:rsidR="00731E9A" w:rsidRPr="00731E9A" w14:paraId="216D3B22" w14:textId="77777777" w:rsidTr="00EA42F5">
        <w:trPr>
          <w:trHeight w:val="465"/>
          <w:jc w:val="center"/>
        </w:trPr>
        <w:tc>
          <w:tcPr>
            <w:tcW w:w="552" w:type="dxa"/>
            <w:tcBorders>
              <w:top w:val="nil"/>
              <w:left w:val="single" w:sz="4" w:space="0" w:color="000000"/>
              <w:bottom w:val="single" w:sz="4" w:space="0" w:color="000000"/>
              <w:right w:val="single" w:sz="4" w:space="0" w:color="000000"/>
            </w:tcBorders>
            <w:vAlign w:val="center"/>
          </w:tcPr>
          <w:p w14:paraId="47FC8D3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w:t>
            </w:r>
          </w:p>
        </w:tc>
        <w:tc>
          <w:tcPr>
            <w:tcW w:w="1836" w:type="dxa"/>
            <w:tcBorders>
              <w:top w:val="nil"/>
              <w:left w:val="single" w:sz="4" w:space="0" w:color="000000"/>
              <w:bottom w:val="single" w:sz="4" w:space="0" w:color="000000"/>
              <w:right w:val="single" w:sz="4" w:space="0" w:color="000000"/>
            </w:tcBorders>
            <w:vAlign w:val="center"/>
          </w:tcPr>
          <w:p w14:paraId="3EC218B3" w14:textId="77777777" w:rsidR="00731E9A" w:rsidRPr="00731E9A" w:rsidRDefault="00731E9A" w:rsidP="00731E9A">
            <w:pPr>
              <w:spacing w:line="26" w:lineRule="atLeast"/>
              <w:jc w:val="center"/>
            </w:pPr>
            <w:r w:rsidRPr="00731E9A">
              <w:t>Nhà nước/Nafosted</w:t>
            </w:r>
          </w:p>
        </w:tc>
        <w:tc>
          <w:tcPr>
            <w:tcW w:w="692" w:type="dxa"/>
            <w:tcBorders>
              <w:top w:val="single" w:sz="4" w:space="0" w:color="000000"/>
              <w:left w:val="single" w:sz="4" w:space="0" w:color="000000"/>
              <w:bottom w:val="single" w:sz="4" w:space="0" w:color="000000"/>
              <w:right w:val="single" w:sz="4" w:space="0" w:color="000000"/>
            </w:tcBorders>
            <w:vAlign w:val="center"/>
          </w:tcPr>
          <w:p w14:paraId="373A5AD4" w14:textId="77777777" w:rsidR="00731E9A" w:rsidRPr="00731E9A" w:rsidRDefault="00731E9A" w:rsidP="00731E9A">
            <w:pPr>
              <w:spacing w:line="26" w:lineRule="atLeast"/>
              <w:jc w:val="center"/>
            </w:pPr>
            <w:r w:rsidRPr="00731E9A">
              <w:t>2,0</w:t>
            </w:r>
          </w:p>
        </w:tc>
        <w:tc>
          <w:tcPr>
            <w:tcW w:w="783" w:type="dxa"/>
            <w:tcBorders>
              <w:top w:val="nil"/>
              <w:left w:val="single" w:sz="4" w:space="0" w:color="000000"/>
              <w:bottom w:val="single" w:sz="4" w:space="0" w:color="000000"/>
              <w:right w:val="single" w:sz="4" w:space="0" w:color="000000"/>
            </w:tcBorders>
            <w:vAlign w:val="center"/>
          </w:tcPr>
          <w:p w14:paraId="54BB3BA6" w14:textId="77777777" w:rsidR="00731E9A" w:rsidRPr="00731E9A" w:rsidRDefault="00731E9A" w:rsidP="00731E9A">
            <w:pPr>
              <w:spacing w:line="26" w:lineRule="atLeast"/>
              <w:jc w:val="center"/>
            </w:pPr>
            <w:r w:rsidRPr="00731E9A">
              <w:t>0</w:t>
            </w:r>
          </w:p>
        </w:tc>
        <w:tc>
          <w:tcPr>
            <w:tcW w:w="783" w:type="dxa"/>
            <w:tcBorders>
              <w:top w:val="nil"/>
              <w:left w:val="nil"/>
              <w:bottom w:val="single" w:sz="4" w:space="0" w:color="000000"/>
              <w:right w:val="single" w:sz="4" w:space="0" w:color="000000"/>
            </w:tcBorders>
            <w:vAlign w:val="center"/>
          </w:tcPr>
          <w:p w14:paraId="2DEC37D5" w14:textId="77777777" w:rsidR="00731E9A" w:rsidRPr="00731E9A" w:rsidRDefault="00731E9A" w:rsidP="00731E9A">
            <w:pPr>
              <w:spacing w:line="26" w:lineRule="atLeast"/>
              <w:jc w:val="center"/>
            </w:pPr>
            <w:r w:rsidRPr="00731E9A">
              <w:t>2</w:t>
            </w:r>
          </w:p>
        </w:tc>
        <w:tc>
          <w:tcPr>
            <w:tcW w:w="783" w:type="dxa"/>
            <w:tcBorders>
              <w:top w:val="nil"/>
              <w:left w:val="nil"/>
              <w:bottom w:val="single" w:sz="4" w:space="0" w:color="000000"/>
              <w:right w:val="single" w:sz="4" w:space="0" w:color="000000"/>
            </w:tcBorders>
            <w:vAlign w:val="center"/>
          </w:tcPr>
          <w:p w14:paraId="5A26A8C4" w14:textId="77777777" w:rsidR="00731E9A" w:rsidRPr="00731E9A" w:rsidRDefault="00731E9A" w:rsidP="00731E9A">
            <w:pPr>
              <w:spacing w:line="26" w:lineRule="atLeast"/>
              <w:jc w:val="center"/>
            </w:pPr>
            <w:r w:rsidRPr="00731E9A">
              <w:t>0</w:t>
            </w:r>
          </w:p>
        </w:tc>
        <w:tc>
          <w:tcPr>
            <w:tcW w:w="783" w:type="dxa"/>
            <w:tcBorders>
              <w:top w:val="nil"/>
              <w:left w:val="nil"/>
              <w:bottom w:val="single" w:sz="4" w:space="0" w:color="000000"/>
              <w:right w:val="single" w:sz="4" w:space="0" w:color="000000"/>
            </w:tcBorders>
            <w:vAlign w:val="center"/>
          </w:tcPr>
          <w:p w14:paraId="18253E7F" w14:textId="77777777" w:rsidR="00731E9A" w:rsidRPr="00731E9A" w:rsidRDefault="00731E9A" w:rsidP="00731E9A">
            <w:pPr>
              <w:spacing w:line="26" w:lineRule="atLeast"/>
              <w:jc w:val="center"/>
            </w:pPr>
            <w:r w:rsidRPr="00731E9A">
              <w:t>0</w:t>
            </w:r>
          </w:p>
        </w:tc>
        <w:tc>
          <w:tcPr>
            <w:tcW w:w="783" w:type="dxa"/>
            <w:tcBorders>
              <w:top w:val="nil"/>
              <w:left w:val="nil"/>
              <w:bottom w:val="single" w:sz="4" w:space="0" w:color="000000"/>
              <w:right w:val="single" w:sz="4" w:space="0" w:color="000000"/>
            </w:tcBorders>
            <w:vAlign w:val="center"/>
          </w:tcPr>
          <w:p w14:paraId="67DB5910" w14:textId="77777777" w:rsidR="00731E9A" w:rsidRPr="00731E9A" w:rsidRDefault="00731E9A" w:rsidP="00731E9A">
            <w:pPr>
              <w:spacing w:line="26" w:lineRule="atLeast"/>
              <w:jc w:val="center"/>
            </w:pPr>
            <w:r w:rsidRPr="00731E9A">
              <w:t>2</w:t>
            </w:r>
          </w:p>
        </w:tc>
        <w:tc>
          <w:tcPr>
            <w:tcW w:w="783" w:type="dxa"/>
            <w:tcBorders>
              <w:top w:val="nil"/>
              <w:left w:val="nil"/>
              <w:bottom w:val="single" w:sz="4" w:space="0" w:color="000000"/>
              <w:right w:val="single" w:sz="4" w:space="0" w:color="000000"/>
            </w:tcBorders>
            <w:vAlign w:val="center"/>
          </w:tcPr>
          <w:p w14:paraId="64F4AD3A" w14:textId="77777777" w:rsidR="00731E9A" w:rsidRPr="00731E9A" w:rsidRDefault="00731E9A" w:rsidP="00731E9A">
            <w:pPr>
              <w:spacing w:line="26" w:lineRule="atLeast"/>
              <w:jc w:val="center"/>
            </w:pPr>
            <w:r w:rsidRPr="00731E9A">
              <w:t>0</w:t>
            </w:r>
          </w:p>
        </w:tc>
        <w:tc>
          <w:tcPr>
            <w:tcW w:w="1006" w:type="dxa"/>
            <w:tcBorders>
              <w:top w:val="nil"/>
              <w:left w:val="nil"/>
              <w:bottom w:val="single" w:sz="4" w:space="0" w:color="000000"/>
              <w:right w:val="single" w:sz="4" w:space="0" w:color="000000"/>
            </w:tcBorders>
            <w:vAlign w:val="center"/>
          </w:tcPr>
          <w:p w14:paraId="19A671EC" w14:textId="77777777" w:rsidR="00731E9A" w:rsidRPr="00731E9A" w:rsidRDefault="00731E9A" w:rsidP="00731E9A">
            <w:pPr>
              <w:spacing w:line="26" w:lineRule="atLeast"/>
              <w:jc w:val="center"/>
            </w:pPr>
            <w:r w:rsidRPr="00731E9A">
              <w:t>8</w:t>
            </w:r>
          </w:p>
        </w:tc>
      </w:tr>
      <w:tr w:rsidR="00731E9A" w:rsidRPr="00731E9A" w14:paraId="4E5A4F22" w14:textId="77777777" w:rsidTr="00EA42F5">
        <w:trPr>
          <w:trHeight w:val="357"/>
          <w:jc w:val="center"/>
        </w:trPr>
        <w:tc>
          <w:tcPr>
            <w:tcW w:w="552" w:type="dxa"/>
            <w:tcBorders>
              <w:top w:val="nil"/>
              <w:left w:val="single" w:sz="4" w:space="0" w:color="000000"/>
              <w:bottom w:val="single" w:sz="4" w:space="0" w:color="000000"/>
              <w:right w:val="single" w:sz="4" w:space="0" w:color="000000"/>
            </w:tcBorders>
            <w:vAlign w:val="center"/>
          </w:tcPr>
          <w:p w14:paraId="76825D5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w:t>
            </w:r>
          </w:p>
        </w:tc>
        <w:tc>
          <w:tcPr>
            <w:tcW w:w="1836" w:type="dxa"/>
            <w:tcBorders>
              <w:top w:val="nil"/>
              <w:left w:val="single" w:sz="4" w:space="0" w:color="000000"/>
              <w:bottom w:val="single" w:sz="4" w:space="0" w:color="000000"/>
              <w:right w:val="single" w:sz="4" w:space="0" w:color="000000"/>
            </w:tcBorders>
            <w:vAlign w:val="center"/>
          </w:tcPr>
          <w:p w14:paraId="0244CD13" w14:textId="77777777" w:rsidR="00731E9A" w:rsidRPr="00731E9A" w:rsidRDefault="00731E9A" w:rsidP="00731E9A">
            <w:pPr>
              <w:spacing w:line="26" w:lineRule="atLeast"/>
              <w:jc w:val="center"/>
            </w:pPr>
            <w:r w:rsidRPr="00731E9A">
              <w:t>Tổng</w:t>
            </w:r>
          </w:p>
        </w:tc>
        <w:tc>
          <w:tcPr>
            <w:tcW w:w="692" w:type="dxa"/>
            <w:tcBorders>
              <w:top w:val="single" w:sz="4" w:space="0" w:color="000000"/>
              <w:left w:val="single" w:sz="4" w:space="0" w:color="000000"/>
              <w:bottom w:val="single" w:sz="4" w:space="0" w:color="000000"/>
              <w:right w:val="single" w:sz="4" w:space="0" w:color="000000"/>
            </w:tcBorders>
            <w:vAlign w:val="center"/>
          </w:tcPr>
          <w:p w14:paraId="247BF100" w14:textId="77777777" w:rsidR="00731E9A" w:rsidRPr="00731E9A" w:rsidRDefault="00731E9A" w:rsidP="00731E9A">
            <w:pPr>
              <w:spacing w:line="26" w:lineRule="atLeast"/>
              <w:jc w:val="center"/>
            </w:pPr>
          </w:p>
        </w:tc>
        <w:tc>
          <w:tcPr>
            <w:tcW w:w="783" w:type="dxa"/>
            <w:tcBorders>
              <w:top w:val="nil"/>
              <w:left w:val="single" w:sz="4" w:space="0" w:color="000000"/>
              <w:bottom w:val="single" w:sz="4" w:space="0" w:color="000000"/>
              <w:right w:val="single" w:sz="4" w:space="0" w:color="000000"/>
            </w:tcBorders>
            <w:vAlign w:val="center"/>
          </w:tcPr>
          <w:p w14:paraId="41D94F17" w14:textId="77777777" w:rsidR="00731E9A" w:rsidRPr="00731E9A" w:rsidRDefault="00731E9A" w:rsidP="00731E9A">
            <w:pPr>
              <w:spacing w:line="26" w:lineRule="atLeast"/>
              <w:jc w:val="center"/>
            </w:pPr>
            <w:r w:rsidRPr="00731E9A">
              <w:t>8</w:t>
            </w:r>
          </w:p>
        </w:tc>
        <w:tc>
          <w:tcPr>
            <w:tcW w:w="783" w:type="dxa"/>
            <w:tcBorders>
              <w:top w:val="nil"/>
              <w:left w:val="nil"/>
              <w:bottom w:val="single" w:sz="4" w:space="0" w:color="000000"/>
              <w:right w:val="single" w:sz="4" w:space="0" w:color="000000"/>
            </w:tcBorders>
            <w:vAlign w:val="center"/>
          </w:tcPr>
          <w:p w14:paraId="48BBF7C7" w14:textId="77777777" w:rsidR="00731E9A" w:rsidRPr="00731E9A" w:rsidRDefault="00731E9A" w:rsidP="00731E9A">
            <w:pPr>
              <w:spacing w:line="26" w:lineRule="atLeast"/>
              <w:jc w:val="center"/>
            </w:pPr>
            <w:r w:rsidRPr="00731E9A">
              <w:t>10</w:t>
            </w:r>
          </w:p>
        </w:tc>
        <w:tc>
          <w:tcPr>
            <w:tcW w:w="783" w:type="dxa"/>
            <w:tcBorders>
              <w:top w:val="nil"/>
              <w:left w:val="nil"/>
              <w:bottom w:val="single" w:sz="4" w:space="0" w:color="000000"/>
              <w:right w:val="single" w:sz="4" w:space="0" w:color="000000"/>
            </w:tcBorders>
            <w:vAlign w:val="center"/>
          </w:tcPr>
          <w:p w14:paraId="6E1D5FA3" w14:textId="77777777" w:rsidR="00731E9A" w:rsidRPr="00731E9A" w:rsidRDefault="00731E9A" w:rsidP="00731E9A">
            <w:pPr>
              <w:spacing w:line="26" w:lineRule="atLeast"/>
              <w:jc w:val="center"/>
            </w:pPr>
            <w:r w:rsidRPr="00731E9A">
              <w:t>9</w:t>
            </w:r>
          </w:p>
        </w:tc>
        <w:tc>
          <w:tcPr>
            <w:tcW w:w="783" w:type="dxa"/>
            <w:tcBorders>
              <w:top w:val="nil"/>
              <w:left w:val="nil"/>
              <w:bottom w:val="single" w:sz="4" w:space="0" w:color="000000"/>
              <w:right w:val="single" w:sz="4" w:space="0" w:color="000000"/>
            </w:tcBorders>
            <w:vAlign w:val="center"/>
          </w:tcPr>
          <w:p w14:paraId="77EAE1F4" w14:textId="77777777" w:rsidR="00731E9A" w:rsidRPr="00731E9A" w:rsidRDefault="00731E9A" w:rsidP="00731E9A">
            <w:pPr>
              <w:spacing w:line="26" w:lineRule="atLeast"/>
              <w:jc w:val="center"/>
            </w:pPr>
            <w:r w:rsidRPr="00731E9A">
              <w:t>13</w:t>
            </w:r>
          </w:p>
        </w:tc>
        <w:tc>
          <w:tcPr>
            <w:tcW w:w="783" w:type="dxa"/>
            <w:tcBorders>
              <w:top w:val="nil"/>
              <w:left w:val="nil"/>
              <w:bottom w:val="single" w:sz="4" w:space="0" w:color="000000"/>
              <w:right w:val="single" w:sz="4" w:space="0" w:color="000000"/>
            </w:tcBorders>
            <w:vAlign w:val="center"/>
          </w:tcPr>
          <w:p w14:paraId="08EB43A8" w14:textId="77777777" w:rsidR="00731E9A" w:rsidRPr="00731E9A" w:rsidRDefault="00731E9A" w:rsidP="00731E9A">
            <w:pPr>
              <w:spacing w:line="26" w:lineRule="atLeast"/>
              <w:jc w:val="center"/>
            </w:pPr>
            <w:r w:rsidRPr="00731E9A">
              <w:t>11</w:t>
            </w:r>
          </w:p>
        </w:tc>
        <w:tc>
          <w:tcPr>
            <w:tcW w:w="783" w:type="dxa"/>
            <w:tcBorders>
              <w:top w:val="nil"/>
              <w:left w:val="nil"/>
              <w:bottom w:val="single" w:sz="4" w:space="0" w:color="000000"/>
              <w:right w:val="single" w:sz="4" w:space="0" w:color="000000"/>
            </w:tcBorders>
            <w:vAlign w:val="center"/>
          </w:tcPr>
          <w:p w14:paraId="448F3ACE" w14:textId="77777777" w:rsidR="00731E9A" w:rsidRPr="00731E9A" w:rsidRDefault="00731E9A" w:rsidP="00731E9A">
            <w:pPr>
              <w:spacing w:line="26" w:lineRule="atLeast"/>
              <w:jc w:val="center"/>
            </w:pPr>
            <w:r w:rsidRPr="00731E9A">
              <w:t>6</w:t>
            </w:r>
          </w:p>
        </w:tc>
        <w:tc>
          <w:tcPr>
            <w:tcW w:w="1006" w:type="dxa"/>
            <w:tcBorders>
              <w:top w:val="nil"/>
              <w:left w:val="nil"/>
              <w:bottom w:val="single" w:sz="4" w:space="0" w:color="000000"/>
              <w:right w:val="single" w:sz="4" w:space="0" w:color="000000"/>
            </w:tcBorders>
            <w:vAlign w:val="center"/>
          </w:tcPr>
          <w:p w14:paraId="45CFC235" w14:textId="77777777" w:rsidR="00731E9A" w:rsidRPr="00731E9A" w:rsidRDefault="00731E9A" w:rsidP="00731E9A">
            <w:pPr>
              <w:spacing w:line="26" w:lineRule="atLeast"/>
              <w:jc w:val="center"/>
            </w:pPr>
            <w:r w:rsidRPr="00731E9A">
              <w:t>38,5</w:t>
            </w:r>
          </w:p>
        </w:tc>
      </w:tr>
    </w:tbl>
    <w:p w14:paraId="799AAA0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p w14:paraId="3D7AF211"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jc w:val="center"/>
        <w:rPr>
          <w:color w:val="000000"/>
        </w:rPr>
      </w:pPr>
      <w:r w:rsidRPr="00731E9A">
        <w:rPr>
          <w:color w:val="000000"/>
        </w:rPr>
        <w:t>Cách tính: Cột 10 = cột 3*(cột 4 + cột 5 + cột 6 + cột 7 + cột 8+ cột 9)</w:t>
      </w:r>
    </w:p>
    <w:p w14:paraId="30A55051" w14:textId="77777777" w:rsidR="00731E9A" w:rsidRPr="00731E9A" w:rsidRDefault="00731E9A" w:rsidP="00731E9A">
      <w:pPr>
        <w:tabs>
          <w:tab w:val="left" w:pos="1134"/>
        </w:tabs>
        <w:spacing w:line="26" w:lineRule="atLeast"/>
        <w:ind w:firstLine="567"/>
        <w:rPr>
          <w:i/>
        </w:rPr>
      </w:pPr>
      <w:r w:rsidRPr="00731E9A">
        <w:rPr>
          <w:i/>
        </w:rPr>
        <w:t>* Bao gồm đề tài cấp Bộ hoặc tương đương, đề tài nhánh cấp Nhà nước.</w:t>
      </w:r>
    </w:p>
    <w:p w14:paraId="5106FA9B" w14:textId="77777777" w:rsidR="00731E9A" w:rsidRPr="00731E9A" w:rsidRDefault="00731E9A" w:rsidP="00731E9A">
      <w:pPr>
        <w:tabs>
          <w:tab w:val="left" w:pos="1134"/>
        </w:tabs>
        <w:spacing w:line="26" w:lineRule="atLeast"/>
        <w:ind w:firstLine="567"/>
        <w:rPr>
          <w:i/>
        </w:rPr>
      </w:pPr>
      <w:r w:rsidRPr="00731E9A">
        <w:rPr>
          <w:i/>
        </w:rPr>
        <w:t>**Hệ số quy đổi: Dựa trên nguyên tắc tính điểm công trình của Hội đồng chức danh giáo sư Nhà nước (có điều chỉnh).</w:t>
      </w:r>
    </w:p>
    <w:p w14:paraId="13C8FB95"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jc w:val="left"/>
        <w:rPr>
          <w:color w:val="000000"/>
        </w:rPr>
      </w:pPr>
      <w:r w:rsidRPr="00731E9A">
        <w:rPr>
          <w:color w:val="000000"/>
        </w:rPr>
        <w:t>Tổng số đề tài quy đổi: 38,5</w:t>
      </w:r>
    </w:p>
    <w:p w14:paraId="20682C7E" w14:textId="77777777" w:rsidR="00731E9A" w:rsidRDefault="00731E9A" w:rsidP="00731E9A">
      <w:pPr>
        <w:widowControl w:val="0"/>
        <w:pBdr>
          <w:top w:val="nil"/>
          <w:left w:val="nil"/>
          <w:bottom w:val="nil"/>
          <w:right w:val="nil"/>
          <w:between w:val="nil"/>
        </w:pBdr>
        <w:tabs>
          <w:tab w:val="left" w:pos="1134"/>
        </w:tabs>
        <w:spacing w:line="26" w:lineRule="atLeast"/>
        <w:ind w:firstLine="567"/>
        <w:jc w:val="left"/>
        <w:rPr>
          <w:color w:val="000000"/>
        </w:rPr>
      </w:pPr>
      <w:r w:rsidRPr="00731E9A">
        <w:rPr>
          <w:color w:val="000000"/>
        </w:rPr>
        <w:t>Tỷ số đề tài nghiên cứu khoa học và chuyển giao khoa học công nghệ (quy đổi) trên cán bộ cơ hữu của đơn vị thực hiện CTĐT: 38,5/56= 0,69</w:t>
      </w:r>
    </w:p>
    <w:p w14:paraId="0ACB367C" w14:textId="77777777" w:rsidR="0026375E" w:rsidRPr="00731E9A" w:rsidRDefault="0026375E" w:rsidP="00731E9A">
      <w:pPr>
        <w:widowControl w:val="0"/>
        <w:pBdr>
          <w:top w:val="nil"/>
          <w:left w:val="nil"/>
          <w:bottom w:val="nil"/>
          <w:right w:val="nil"/>
          <w:between w:val="nil"/>
        </w:pBdr>
        <w:tabs>
          <w:tab w:val="left" w:pos="1134"/>
        </w:tabs>
        <w:spacing w:line="26" w:lineRule="atLeast"/>
        <w:ind w:firstLine="567"/>
        <w:jc w:val="left"/>
        <w:rPr>
          <w:color w:val="000000"/>
        </w:rPr>
      </w:pPr>
    </w:p>
    <w:p w14:paraId="577F9B70" w14:textId="77777777" w:rsidR="00731E9A" w:rsidRPr="00731E9A" w:rsidRDefault="00731E9A" w:rsidP="00731E9A">
      <w:pPr>
        <w:widowControl w:val="0"/>
        <w:numPr>
          <w:ilvl w:val="0"/>
          <w:numId w:val="30"/>
        </w:numPr>
        <w:pBdr>
          <w:top w:val="nil"/>
          <w:left w:val="nil"/>
          <w:bottom w:val="nil"/>
          <w:right w:val="nil"/>
          <w:between w:val="nil"/>
        </w:pBdr>
        <w:tabs>
          <w:tab w:val="left" w:pos="536"/>
          <w:tab w:val="left" w:pos="993"/>
        </w:tabs>
        <w:spacing w:line="26" w:lineRule="atLeast"/>
        <w:ind w:left="0" w:right="49" w:firstLine="567"/>
        <w:jc w:val="left"/>
        <w:rPr>
          <w:color w:val="000000"/>
        </w:rPr>
      </w:pPr>
      <w:r w:rsidRPr="00731E9A">
        <w:rPr>
          <w:color w:val="000000"/>
        </w:rPr>
        <w:t>Doanh thu từ nghiên cứu khoa học và chuyển giao công nghệ của đơn vị thực hiện CTĐT trong 5 năm gần đây</w:t>
      </w:r>
    </w:p>
    <w:p w14:paraId="557B045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15: Doanh thu từ hoạt động NCKH &amp; CGCN</w:t>
      </w:r>
    </w:p>
    <w:p w14:paraId="6B62194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bl>
      <w:tblPr>
        <w:tblW w:w="88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99"/>
        <w:gridCol w:w="1255"/>
        <w:gridCol w:w="1809"/>
        <w:gridCol w:w="2706"/>
        <w:gridCol w:w="2491"/>
      </w:tblGrid>
      <w:tr w:rsidR="00731E9A" w:rsidRPr="00731E9A" w14:paraId="0E714B7A" w14:textId="77777777" w:rsidTr="0026375E">
        <w:trPr>
          <w:trHeight w:val="1551"/>
          <w:jc w:val="center"/>
        </w:trPr>
        <w:tc>
          <w:tcPr>
            <w:tcW w:w="599" w:type="dxa"/>
          </w:tcPr>
          <w:p w14:paraId="2D6FAD6E" w14:textId="77777777" w:rsidR="00731E9A" w:rsidRPr="00731E9A" w:rsidRDefault="00731E9A" w:rsidP="00731E9A">
            <w:pPr>
              <w:widowControl w:val="0"/>
              <w:pBdr>
                <w:top w:val="nil"/>
                <w:left w:val="nil"/>
                <w:bottom w:val="nil"/>
                <w:right w:val="nil"/>
                <w:between w:val="nil"/>
              </w:pBdr>
              <w:spacing w:line="26" w:lineRule="atLeast"/>
              <w:ind w:right="9"/>
              <w:jc w:val="center"/>
              <w:rPr>
                <w:b/>
                <w:color w:val="000000"/>
              </w:rPr>
            </w:pPr>
            <w:r w:rsidRPr="00731E9A">
              <w:rPr>
                <w:b/>
                <w:color w:val="000000"/>
              </w:rPr>
              <w:t>TT</w:t>
            </w:r>
          </w:p>
        </w:tc>
        <w:tc>
          <w:tcPr>
            <w:tcW w:w="1255" w:type="dxa"/>
          </w:tcPr>
          <w:p w14:paraId="305D0E22" w14:textId="77777777" w:rsidR="00731E9A" w:rsidRPr="00731E9A" w:rsidRDefault="00731E9A" w:rsidP="00731E9A">
            <w:pPr>
              <w:widowControl w:val="0"/>
              <w:pBdr>
                <w:top w:val="nil"/>
                <w:left w:val="nil"/>
                <w:bottom w:val="nil"/>
                <w:right w:val="nil"/>
                <w:between w:val="nil"/>
              </w:pBdr>
              <w:spacing w:line="26" w:lineRule="atLeast"/>
              <w:ind w:right="9"/>
              <w:jc w:val="center"/>
              <w:rPr>
                <w:b/>
                <w:color w:val="000000"/>
              </w:rPr>
            </w:pPr>
            <w:r w:rsidRPr="00731E9A">
              <w:rPr>
                <w:b/>
                <w:color w:val="000000"/>
              </w:rPr>
              <w:t>Năm</w:t>
            </w:r>
          </w:p>
        </w:tc>
        <w:tc>
          <w:tcPr>
            <w:tcW w:w="1809" w:type="dxa"/>
          </w:tcPr>
          <w:p w14:paraId="7CF3F887" w14:textId="77777777" w:rsidR="00731E9A" w:rsidRPr="00731E9A" w:rsidRDefault="00731E9A" w:rsidP="00731E9A">
            <w:pPr>
              <w:widowControl w:val="0"/>
              <w:pBdr>
                <w:top w:val="nil"/>
                <w:left w:val="nil"/>
                <w:bottom w:val="nil"/>
                <w:right w:val="nil"/>
                <w:between w:val="nil"/>
              </w:pBdr>
              <w:spacing w:line="26" w:lineRule="atLeast"/>
              <w:ind w:right="9"/>
              <w:jc w:val="center"/>
              <w:rPr>
                <w:b/>
                <w:color w:val="000000"/>
              </w:rPr>
            </w:pPr>
            <w:r w:rsidRPr="00731E9A">
              <w:rPr>
                <w:b/>
                <w:color w:val="000000"/>
              </w:rPr>
              <w:t>Doanh thu từ NCKH và chuyển giao công nghệ</w:t>
            </w:r>
          </w:p>
          <w:p w14:paraId="36924C81" w14:textId="77777777" w:rsidR="00731E9A" w:rsidRPr="00731E9A" w:rsidRDefault="00731E9A" w:rsidP="00731E9A">
            <w:pPr>
              <w:widowControl w:val="0"/>
              <w:pBdr>
                <w:top w:val="nil"/>
                <w:left w:val="nil"/>
                <w:bottom w:val="nil"/>
                <w:right w:val="nil"/>
                <w:between w:val="nil"/>
              </w:pBdr>
              <w:spacing w:line="26" w:lineRule="atLeast"/>
              <w:ind w:right="9"/>
              <w:jc w:val="center"/>
              <w:rPr>
                <w:b/>
                <w:color w:val="000000"/>
              </w:rPr>
            </w:pPr>
            <w:r w:rsidRPr="00731E9A">
              <w:rPr>
                <w:b/>
                <w:color w:val="000000"/>
              </w:rPr>
              <w:t>(triệu VNĐ)</w:t>
            </w:r>
          </w:p>
        </w:tc>
        <w:tc>
          <w:tcPr>
            <w:tcW w:w="2706" w:type="dxa"/>
          </w:tcPr>
          <w:p w14:paraId="258DB546" w14:textId="77777777" w:rsidR="00731E9A" w:rsidRPr="00731E9A" w:rsidRDefault="00731E9A" w:rsidP="00731E9A">
            <w:pPr>
              <w:widowControl w:val="0"/>
              <w:pBdr>
                <w:top w:val="nil"/>
                <w:left w:val="nil"/>
                <w:bottom w:val="nil"/>
                <w:right w:val="nil"/>
                <w:between w:val="nil"/>
              </w:pBdr>
              <w:spacing w:line="26" w:lineRule="atLeast"/>
              <w:ind w:right="9"/>
              <w:jc w:val="center"/>
              <w:rPr>
                <w:b/>
                <w:color w:val="000000"/>
              </w:rPr>
            </w:pPr>
            <w:r w:rsidRPr="00731E9A">
              <w:rPr>
                <w:b/>
                <w:color w:val="000000"/>
              </w:rPr>
              <w:t>Tỷ lệ doanh thu từ NCKH và chuyển giao công nghệ so với tổng kinh phí đầu vào của đơn vị thực hiện CTĐT (%)</w:t>
            </w:r>
          </w:p>
        </w:tc>
        <w:tc>
          <w:tcPr>
            <w:tcW w:w="2491" w:type="dxa"/>
          </w:tcPr>
          <w:p w14:paraId="4870120D" w14:textId="77777777" w:rsidR="00731E9A" w:rsidRPr="00731E9A" w:rsidRDefault="00731E9A" w:rsidP="00731E9A">
            <w:pPr>
              <w:widowControl w:val="0"/>
              <w:pBdr>
                <w:top w:val="nil"/>
                <w:left w:val="nil"/>
                <w:bottom w:val="nil"/>
                <w:right w:val="nil"/>
                <w:between w:val="nil"/>
              </w:pBdr>
              <w:spacing w:line="26" w:lineRule="atLeast"/>
              <w:ind w:right="9"/>
              <w:jc w:val="center"/>
              <w:rPr>
                <w:b/>
                <w:color w:val="000000"/>
              </w:rPr>
            </w:pPr>
            <w:r w:rsidRPr="00731E9A">
              <w:rPr>
                <w:b/>
                <w:color w:val="000000"/>
              </w:rPr>
              <w:t>Tỷ số doanh thu từ NCKH và chuyển giao công nghệ trên cán bộ cơ hữu (triệu VNĐ/ người)</w:t>
            </w:r>
          </w:p>
        </w:tc>
      </w:tr>
      <w:tr w:rsidR="00731E9A" w:rsidRPr="00731E9A" w14:paraId="3C0A6573" w14:textId="77777777" w:rsidTr="0026375E">
        <w:trPr>
          <w:trHeight w:val="411"/>
          <w:jc w:val="center"/>
        </w:trPr>
        <w:tc>
          <w:tcPr>
            <w:tcW w:w="599" w:type="dxa"/>
          </w:tcPr>
          <w:p w14:paraId="2B693720"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1</w:t>
            </w:r>
          </w:p>
        </w:tc>
        <w:tc>
          <w:tcPr>
            <w:tcW w:w="1255" w:type="dxa"/>
          </w:tcPr>
          <w:p w14:paraId="7E749C1D"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2019-2020</w:t>
            </w:r>
          </w:p>
        </w:tc>
        <w:tc>
          <w:tcPr>
            <w:tcW w:w="1809" w:type="dxa"/>
          </w:tcPr>
          <w:p w14:paraId="5A960E67"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706" w:type="dxa"/>
          </w:tcPr>
          <w:p w14:paraId="49B367A6"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491" w:type="dxa"/>
          </w:tcPr>
          <w:p w14:paraId="029C2A2B"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r>
      <w:tr w:rsidR="00731E9A" w:rsidRPr="00731E9A" w14:paraId="5E4ACCF9" w14:textId="77777777" w:rsidTr="0026375E">
        <w:trPr>
          <w:trHeight w:val="411"/>
          <w:jc w:val="center"/>
        </w:trPr>
        <w:tc>
          <w:tcPr>
            <w:tcW w:w="599" w:type="dxa"/>
          </w:tcPr>
          <w:p w14:paraId="75E2BE99"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2</w:t>
            </w:r>
          </w:p>
        </w:tc>
        <w:tc>
          <w:tcPr>
            <w:tcW w:w="1255" w:type="dxa"/>
          </w:tcPr>
          <w:p w14:paraId="16B6F1EA"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2020-2021</w:t>
            </w:r>
          </w:p>
        </w:tc>
        <w:tc>
          <w:tcPr>
            <w:tcW w:w="1809" w:type="dxa"/>
          </w:tcPr>
          <w:p w14:paraId="036B5B14"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706" w:type="dxa"/>
          </w:tcPr>
          <w:p w14:paraId="4891C32A"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491" w:type="dxa"/>
          </w:tcPr>
          <w:p w14:paraId="1AF9053E"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r>
      <w:tr w:rsidR="00731E9A" w:rsidRPr="00731E9A" w14:paraId="3FB99B7B" w14:textId="77777777" w:rsidTr="0026375E">
        <w:trPr>
          <w:trHeight w:val="411"/>
          <w:jc w:val="center"/>
        </w:trPr>
        <w:tc>
          <w:tcPr>
            <w:tcW w:w="599" w:type="dxa"/>
          </w:tcPr>
          <w:p w14:paraId="76A66829"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lastRenderedPageBreak/>
              <w:t>3</w:t>
            </w:r>
          </w:p>
        </w:tc>
        <w:tc>
          <w:tcPr>
            <w:tcW w:w="1255" w:type="dxa"/>
          </w:tcPr>
          <w:p w14:paraId="68F6E8D3"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2021-2022</w:t>
            </w:r>
          </w:p>
        </w:tc>
        <w:tc>
          <w:tcPr>
            <w:tcW w:w="1809" w:type="dxa"/>
          </w:tcPr>
          <w:p w14:paraId="634ED146"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706" w:type="dxa"/>
          </w:tcPr>
          <w:p w14:paraId="61BF5679"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491" w:type="dxa"/>
          </w:tcPr>
          <w:p w14:paraId="04655D51"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r>
      <w:tr w:rsidR="00731E9A" w:rsidRPr="00731E9A" w14:paraId="001A0CB2" w14:textId="77777777" w:rsidTr="0026375E">
        <w:trPr>
          <w:trHeight w:val="411"/>
          <w:jc w:val="center"/>
        </w:trPr>
        <w:tc>
          <w:tcPr>
            <w:tcW w:w="599" w:type="dxa"/>
          </w:tcPr>
          <w:p w14:paraId="4E8E9A38"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4</w:t>
            </w:r>
          </w:p>
        </w:tc>
        <w:tc>
          <w:tcPr>
            <w:tcW w:w="1255" w:type="dxa"/>
          </w:tcPr>
          <w:p w14:paraId="4FBF3CB2"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2022-2023</w:t>
            </w:r>
          </w:p>
        </w:tc>
        <w:tc>
          <w:tcPr>
            <w:tcW w:w="1809" w:type="dxa"/>
          </w:tcPr>
          <w:p w14:paraId="76885725"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706" w:type="dxa"/>
          </w:tcPr>
          <w:p w14:paraId="67842884"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491" w:type="dxa"/>
          </w:tcPr>
          <w:p w14:paraId="54133661"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r>
      <w:tr w:rsidR="00731E9A" w:rsidRPr="00731E9A" w14:paraId="4C5D98C8" w14:textId="77777777" w:rsidTr="0026375E">
        <w:trPr>
          <w:trHeight w:val="411"/>
          <w:jc w:val="center"/>
        </w:trPr>
        <w:tc>
          <w:tcPr>
            <w:tcW w:w="599" w:type="dxa"/>
          </w:tcPr>
          <w:p w14:paraId="0265B9E5"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5</w:t>
            </w:r>
          </w:p>
        </w:tc>
        <w:tc>
          <w:tcPr>
            <w:tcW w:w="1255" w:type="dxa"/>
          </w:tcPr>
          <w:p w14:paraId="139946A2"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2023-2024</w:t>
            </w:r>
          </w:p>
        </w:tc>
        <w:tc>
          <w:tcPr>
            <w:tcW w:w="1809" w:type="dxa"/>
          </w:tcPr>
          <w:p w14:paraId="7A377ECA"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706" w:type="dxa"/>
          </w:tcPr>
          <w:p w14:paraId="3E08166A"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c>
          <w:tcPr>
            <w:tcW w:w="2491" w:type="dxa"/>
          </w:tcPr>
          <w:p w14:paraId="5750A883" w14:textId="77777777" w:rsidR="00731E9A" w:rsidRPr="00731E9A" w:rsidRDefault="00731E9A" w:rsidP="00731E9A">
            <w:pPr>
              <w:widowControl w:val="0"/>
              <w:pBdr>
                <w:top w:val="nil"/>
                <w:left w:val="nil"/>
                <w:bottom w:val="nil"/>
                <w:right w:val="nil"/>
                <w:between w:val="nil"/>
              </w:pBdr>
              <w:spacing w:line="26" w:lineRule="atLeast"/>
              <w:ind w:right="9"/>
              <w:jc w:val="center"/>
              <w:rPr>
                <w:color w:val="000000"/>
              </w:rPr>
            </w:pPr>
            <w:r w:rsidRPr="00731E9A">
              <w:rPr>
                <w:color w:val="000000"/>
              </w:rPr>
              <w:t>-</w:t>
            </w:r>
          </w:p>
        </w:tc>
      </w:tr>
    </w:tbl>
    <w:p w14:paraId="38BC8603" w14:textId="77777777" w:rsidR="0026375E" w:rsidRPr="0026375E" w:rsidRDefault="0026375E" w:rsidP="0026375E">
      <w:pPr>
        <w:widowControl w:val="0"/>
        <w:pBdr>
          <w:top w:val="nil"/>
          <w:left w:val="nil"/>
          <w:bottom w:val="nil"/>
          <w:right w:val="nil"/>
          <w:between w:val="nil"/>
        </w:pBdr>
        <w:tabs>
          <w:tab w:val="left" w:pos="548"/>
          <w:tab w:val="left" w:pos="993"/>
        </w:tabs>
        <w:spacing w:line="26" w:lineRule="atLeast"/>
        <w:ind w:left="567" w:right="49"/>
        <w:jc w:val="left"/>
      </w:pPr>
    </w:p>
    <w:p w14:paraId="3DBB1FC6" w14:textId="1DAAB3B2"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pPr>
      <w:r w:rsidRPr="00731E9A">
        <w:rPr>
          <w:color w:val="000000"/>
        </w:rPr>
        <w:t>Số lượng cán bộ cơ hữu của đơn vị thực hiện CTĐT tham gia thực hiện đề tài khoa học trong 5 năm gần đây</w:t>
      </w:r>
    </w:p>
    <w:p w14:paraId="4EBED71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16: Tình hình thực hiện đề tài khoa học của cán bộ cơ hữu</w:t>
      </w:r>
    </w:p>
    <w:p w14:paraId="0A4E068A"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90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9"/>
        <w:gridCol w:w="1427"/>
        <w:gridCol w:w="1349"/>
        <w:gridCol w:w="1517"/>
        <w:gridCol w:w="1512"/>
      </w:tblGrid>
      <w:tr w:rsidR="00731E9A" w:rsidRPr="00731E9A" w14:paraId="2309C515" w14:textId="77777777" w:rsidTr="002C2422">
        <w:trPr>
          <w:trHeight w:val="414"/>
          <w:jc w:val="center"/>
        </w:trPr>
        <w:tc>
          <w:tcPr>
            <w:tcW w:w="3249" w:type="dxa"/>
            <w:vMerge w:val="restart"/>
          </w:tcPr>
          <w:p w14:paraId="6E5DA1AA"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190FE62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 đề tài</w:t>
            </w:r>
          </w:p>
        </w:tc>
        <w:tc>
          <w:tcPr>
            <w:tcW w:w="4293" w:type="dxa"/>
            <w:gridSpan w:val="3"/>
          </w:tcPr>
          <w:p w14:paraId="11FE2A1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 cán bộ tham gia</w:t>
            </w:r>
          </w:p>
        </w:tc>
        <w:tc>
          <w:tcPr>
            <w:tcW w:w="1512" w:type="dxa"/>
            <w:vMerge w:val="restart"/>
          </w:tcPr>
          <w:p w14:paraId="5EA14A6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6CAF7AE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Ghi chú</w:t>
            </w:r>
          </w:p>
        </w:tc>
      </w:tr>
      <w:tr w:rsidR="00731E9A" w:rsidRPr="00731E9A" w14:paraId="31CDCBBC" w14:textId="77777777" w:rsidTr="002C2422">
        <w:trPr>
          <w:trHeight w:val="827"/>
          <w:jc w:val="center"/>
        </w:trPr>
        <w:tc>
          <w:tcPr>
            <w:tcW w:w="3249" w:type="dxa"/>
            <w:vMerge/>
          </w:tcPr>
          <w:p w14:paraId="48DA8B13"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427" w:type="dxa"/>
          </w:tcPr>
          <w:p w14:paraId="0316269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Đề tài cấp</w:t>
            </w:r>
          </w:p>
          <w:p w14:paraId="03D2CAF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NN</w:t>
            </w:r>
          </w:p>
        </w:tc>
        <w:tc>
          <w:tcPr>
            <w:tcW w:w="1349" w:type="dxa"/>
          </w:tcPr>
          <w:p w14:paraId="48C13F5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Đề tài cấp</w:t>
            </w:r>
          </w:p>
          <w:p w14:paraId="38A80D1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Bộ*</w:t>
            </w:r>
          </w:p>
        </w:tc>
        <w:tc>
          <w:tcPr>
            <w:tcW w:w="1517" w:type="dxa"/>
          </w:tcPr>
          <w:p w14:paraId="220B1F1F"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Đề tài cấp</w:t>
            </w:r>
          </w:p>
          <w:p w14:paraId="1FB5B41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trường</w:t>
            </w:r>
          </w:p>
        </w:tc>
        <w:tc>
          <w:tcPr>
            <w:tcW w:w="1512" w:type="dxa"/>
            <w:vMerge/>
          </w:tcPr>
          <w:p w14:paraId="18CAA94E"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r>
      <w:tr w:rsidR="00731E9A" w:rsidRPr="00731E9A" w14:paraId="104DEA96" w14:textId="77777777" w:rsidTr="002C2422">
        <w:trPr>
          <w:trHeight w:val="414"/>
          <w:jc w:val="center"/>
        </w:trPr>
        <w:tc>
          <w:tcPr>
            <w:tcW w:w="3249" w:type="dxa"/>
          </w:tcPr>
          <w:p w14:paraId="3F0DC03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1 đến 3 đề tài</w:t>
            </w:r>
          </w:p>
        </w:tc>
        <w:tc>
          <w:tcPr>
            <w:tcW w:w="1427" w:type="dxa"/>
          </w:tcPr>
          <w:p w14:paraId="0D92E9E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1349" w:type="dxa"/>
          </w:tcPr>
          <w:p w14:paraId="5824DF9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25</w:t>
            </w:r>
          </w:p>
        </w:tc>
        <w:tc>
          <w:tcPr>
            <w:tcW w:w="1517" w:type="dxa"/>
          </w:tcPr>
          <w:p w14:paraId="19A1BFE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45</w:t>
            </w:r>
          </w:p>
        </w:tc>
        <w:tc>
          <w:tcPr>
            <w:tcW w:w="1512" w:type="dxa"/>
          </w:tcPr>
          <w:p w14:paraId="6D4BCEE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58FE4378" w14:textId="77777777" w:rsidTr="002C2422">
        <w:trPr>
          <w:trHeight w:val="414"/>
          <w:jc w:val="center"/>
        </w:trPr>
        <w:tc>
          <w:tcPr>
            <w:tcW w:w="3249" w:type="dxa"/>
          </w:tcPr>
          <w:p w14:paraId="182D2E7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4 đến 6 đề tài</w:t>
            </w:r>
          </w:p>
        </w:tc>
        <w:tc>
          <w:tcPr>
            <w:tcW w:w="1427" w:type="dxa"/>
          </w:tcPr>
          <w:p w14:paraId="185C915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349" w:type="dxa"/>
          </w:tcPr>
          <w:p w14:paraId="324108C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517" w:type="dxa"/>
          </w:tcPr>
          <w:p w14:paraId="03FAA76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w:t>
            </w:r>
          </w:p>
        </w:tc>
        <w:tc>
          <w:tcPr>
            <w:tcW w:w="1512" w:type="dxa"/>
          </w:tcPr>
          <w:p w14:paraId="41F46CC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6EB34FD9" w14:textId="77777777" w:rsidTr="002C2422">
        <w:trPr>
          <w:trHeight w:val="414"/>
          <w:jc w:val="center"/>
        </w:trPr>
        <w:tc>
          <w:tcPr>
            <w:tcW w:w="3249" w:type="dxa"/>
          </w:tcPr>
          <w:p w14:paraId="2D6F346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Trên 6 đề tài</w:t>
            </w:r>
          </w:p>
        </w:tc>
        <w:tc>
          <w:tcPr>
            <w:tcW w:w="1427" w:type="dxa"/>
          </w:tcPr>
          <w:p w14:paraId="1E39224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349" w:type="dxa"/>
          </w:tcPr>
          <w:p w14:paraId="10E53B7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517" w:type="dxa"/>
          </w:tcPr>
          <w:p w14:paraId="4526074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512" w:type="dxa"/>
          </w:tcPr>
          <w:p w14:paraId="5EF16B6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6931497C" w14:textId="77777777" w:rsidTr="002C2422">
        <w:trPr>
          <w:trHeight w:val="414"/>
          <w:jc w:val="center"/>
        </w:trPr>
        <w:tc>
          <w:tcPr>
            <w:tcW w:w="3249" w:type="dxa"/>
          </w:tcPr>
          <w:p w14:paraId="700B1F75"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Tổng số cán bộ tham gia</w:t>
            </w:r>
          </w:p>
        </w:tc>
        <w:tc>
          <w:tcPr>
            <w:tcW w:w="1427" w:type="dxa"/>
          </w:tcPr>
          <w:p w14:paraId="75C2AD6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1349" w:type="dxa"/>
          </w:tcPr>
          <w:p w14:paraId="488464C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25</w:t>
            </w:r>
          </w:p>
        </w:tc>
        <w:tc>
          <w:tcPr>
            <w:tcW w:w="1517" w:type="dxa"/>
          </w:tcPr>
          <w:p w14:paraId="1A19E31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49</w:t>
            </w:r>
          </w:p>
        </w:tc>
        <w:tc>
          <w:tcPr>
            <w:tcW w:w="1512" w:type="dxa"/>
          </w:tcPr>
          <w:p w14:paraId="6E2A55F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bl>
    <w:p w14:paraId="22DD0905" w14:textId="77777777" w:rsidR="00731E9A" w:rsidRDefault="00731E9A" w:rsidP="00731E9A">
      <w:pPr>
        <w:widowControl w:val="0"/>
        <w:pBdr>
          <w:top w:val="nil"/>
          <w:left w:val="nil"/>
          <w:bottom w:val="nil"/>
          <w:right w:val="nil"/>
          <w:between w:val="nil"/>
        </w:pBdr>
        <w:tabs>
          <w:tab w:val="left" w:pos="1134"/>
        </w:tabs>
        <w:spacing w:line="26" w:lineRule="atLeast"/>
        <w:ind w:firstLine="567"/>
        <w:jc w:val="left"/>
        <w:rPr>
          <w:color w:val="000000"/>
        </w:rPr>
      </w:pPr>
      <w:r w:rsidRPr="00731E9A">
        <w:rPr>
          <w:color w:val="000000"/>
        </w:rPr>
        <w:t>* Bao gồm đề tài cấp Bộ hoặc tương đương, đề tài nhánh cấp Nhà nước</w:t>
      </w:r>
    </w:p>
    <w:p w14:paraId="7D1805FD" w14:textId="77777777" w:rsidR="0026375E" w:rsidRPr="00731E9A" w:rsidRDefault="0026375E" w:rsidP="00731E9A">
      <w:pPr>
        <w:widowControl w:val="0"/>
        <w:pBdr>
          <w:top w:val="nil"/>
          <w:left w:val="nil"/>
          <w:bottom w:val="nil"/>
          <w:right w:val="nil"/>
          <w:between w:val="nil"/>
        </w:pBdr>
        <w:tabs>
          <w:tab w:val="left" w:pos="1134"/>
        </w:tabs>
        <w:spacing w:line="26" w:lineRule="atLeast"/>
        <w:ind w:firstLine="567"/>
        <w:jc w:val="left"/>
        <w:rPr>
          <w:color w:val="000000"/>
        </w:rPr>
      </w:pPr>
    </w:p>
    <w:p w14:paraId="14AFB8AB" w14:textId="77777777" w:rsidR="00731E9A" w:rsidRPr="00731E9A" w:rsidRDefault="00731E9A" w:rsidP="00731E9A">
      <w:pPr>
        <w:widowControl w:val="0"/>
        <w:numPr>
          <w:ilvl w:val="0"/>
          <w:numId w:val="30"/>
        </w:numPr>
        <w:pBdr>
          <w:top w:val="nil"/>
          <w:left w:val="nil"/>
          <w:bottom w:val="nil"/>
          <w:right w:val="nil"/>
          <w:between w:val="nil"/>
        </w:pBdr>
        <w:tabs>
          <w:tab w:val="left" w:pos="548"/>
          <w:tab w:val="left" w:pos="993"/>
        </w:tabs>
        <w:spacing w:line="26" w:lineRule="atLeast"/>
        <w:ind w:left="0" w:right="49" w:firstLine="567"/>
        <w:jc w:val="left"/>
        <w:rPr>
          <w:color w:val="000000"/>
        </w:rPr>
      </w:pPr>
      <w:r w:rsidRPr="00731E9A">
        <w:rPr>
          <w:color w:val="000000"/>
        </w:rPr>
        <w:t>Số lượng đầu sách của đơn vị thực hiện CTĐT được xuất bản trong 5 năm gần đây</w:t>
      </w:r>
    </w:p>
    <w:p w14:paraId="344C4646" w14:textId="51ED0A50"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17: Số lượng đầu sách của CTĐT được xuất bản</w:t>
      </w:r>
    </w:p>
    <w:p w14:paraId="6D30B036"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86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1"/>
        <w:gridCol w:w="2161"/>
        <w:gridCol w:w="807"/>
        <w:gridCol w:w="680"/>
        <w:gridCol w:w="680"/>
        <w:gridCol w:w="680"/>
        <w:gridCol w:w="680"/>
        <w:gridCol w:w="680"/>
        <w:gridCol w:w="680"/>
        <w:gridCol w:w="1253"/>
      </w:tblGrid>
      <w:tr w:rsidR="00731E9A" w:rsidRPr="00731E9A" w14:paraId="28A79ADB" w14:textId="77777777" w:rsidTr="004A566C">
        <w:trPr>
          <w:trHeight w:val="414"/>
          <w:jc w:val="center"/>
        </w:trPr>
        <w:tc>
          <w:tcPr>
            <w:tcW w:w="381" w:type="dxa"/>
            <w:vMerge w:val="restart"/>
          </w:tcPr>
          <w:p w14:paraId="7FE4FE13"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p w14:paraId="0EF425DA" w14:textId="77777777" w:rsidR="00731E9A" w:rsidRPr="00731E9A" w:rsidRDefault="00731E9A" w:rsidP="00731E9A">
            <w:pPr>
              <w:widowControl w:val="0"/>
              <w:pBdr>
                <w:top w:val="nil"/>
                <w:left w:val="nil"/>
                <w:bottom w:val="nil"/>
                <w:right w:val="nil"/>
                <w:between w:val="nil"/>
              </w:pBdr>
              <w:spacing w:line="26" w:lineRule="atLeast"/>
              <w:ind w:right="114"/>
              <w:jc w:val="left"/>
              <w:rPr>
                <w:b/>
                <w:color w:val="000000"/>
              </w:rPr>
            </w:pPr>
            <w:r w:rsidRPr="00731E9A">
              <w:rPr>
                <w:b/>
                <w:color w:val="000000"/>
              </w:rPr>
              <w:t>T T</w:t>
            </w:r>
          </w:p>
        </w:tc>
        <w:tc>
          <w:tcPr>
            <w:tcW w:w="2161" w:type="dxa"/>
            <w:vMerge w:val="restart"/>
          </w:tcPr>
          <w:p w14:paraId="515D220D" w14:textId="77777777" w:rsidR="004A566C" w:rsidRDefault="004A566C" w:rsidP="00731E9A">
            <w:pPr>
              <w:widowControl w:val="0"/>
              <w:pBdr>
                <w:top w:val="nil"/>
                <w:left w:val="nil"/>
                <w:bottom w:val="nil"/>
                <w:right w:val="nil"/>
                <w:between w:val="nil"/>
              </w:pBdr>
              <w:spacing w:line="26" w:lineRule="atLeast"/>
              <w:jc w:val="left"/>
              <w:rPr>
                <w:b/>
                <w:color w:val="000000"/>
              </w:rPr>
            </w:pPr>
          </w:p>
          <w:p w14:paraId="579A8B44" w14:textId="305F4169"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Phân loại sách</w:t>
            </w:r>
          </w:p>
        </w:tc>
        <w:tc>
          <w:tcPr>
            <w:tcW w:w="807" w:type="dxa"/>
            <w:vMerge w:val="restart"/>
          </w:tcPr>
          <w:p w14:paraId="5EDD9827"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p w14:paraId="7622F1F2" w14:textId="77777777" w:rsidR="00731E9A" w:rsidRPr="00731E9A" w:rsidRDefault="00731E9A" w:rsidP="00731E9A">
            <w:pPr>
              <w:widowControl w:val="0"/>
              <w:pBdr>
                <w:top w:val="nil"/>
                <w:left w:val="nil"/>
                <w:bottom w:val="nil"/>
                <w:right w:val="nil"/>
                <w:between w:val="nil"/>
              </w:pBdr>
              <w:spacing w:line="26" w:lineRule="atLeast"/>
              <w:ind w:right="24"/>
              <w:jc w:val="left"/>
              <w:rPr>
                <w:b/>
                <w:color w:val="000000"/>
              </w:rPr>
            </w:pPr>
            <w:r w:rsidRPr="00731E9A">
              <w:rPr>
                <w:b/>
                <w:color w:val="000000"/>
              </w:rPr>
              <w:t>Hệ số**</w:t>
            </w:r>
          </w:p>
        </w:tc>
        <w:tc>
          <w:tcPr>
            <w:tcW w:w="5333" w:type="dxa"/>
            <w:gridSpan w:val="7"/>
          </w:tcPr>
          <w:p w14:paraId="35A8D2B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w:t>
            </w:r>
          </w:p>
        </w:tc>
      </w:tr>
      <w:tr w:rsidR="00EA42F5" w:rsidRPr="00731E9A" w14:paraId="51CE7CEE" w14:textId="77777777" w:rsidTr="004A566C">
        <w:trPr>
          <w:trHeight w:val="57"/>
          <w:jc w:val="center"/>
        </w:trPr>
        <w:tc>
          <w:tcPr>
            <w:tcW w:w="381" w:type="dxa"/>
            <w:vMerge/>
          </w:tcPr>
          <w:p w14:paraId="40EC9322"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2161" w:type="dxa"/>
            <w:vMerge/>
          </w:tcPr>
          <w:p w14:paraId="4ED55572"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807" w:type="dxa"/>
            <w:vMerge/>
          </w:tcPr>
          <w:p w14:paraId="693BC4F0"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680" w:type="dxa"/>
            <w:vAlign w:val="center"/>
          </w:tcPr>
          <w:p w14:paraId="34FF12D0"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2018-</w:t>
            </w:r>
          </w:p>
          <w:p w14:paraId="3881976B"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2019</w:t>
            </w:r>
          </w:p>
        </w:tc>
        <w:tc>
          <w:tcPr>
            <w:tcW w:w="680" w:type="dxa"/>
            <w:vAlign w:val="center"/>
          </w:tcPr>
          <w:p w14:paraId="5E9AC640"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2019-</w:t>
            </w:r>
          </w:p>
          <w:p w14:paraId="72B4720B"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2020</w:t>
            </w:r>
          </w:p>
        </w:tc>
        <w:tc>
          <w:tcPr>
            <w:tcW w:w="680" w:type="dxa"/>
            <w:vAlign w:val="center"/>
          </w:tcPr>
          <w:p w14:paraId="0F880650"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2020-</w:t>
            </w:r>
          </w:p>
          <w:p w14:paraId="7066D758"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2021</w:t>
            </w:r>
          </w:p>
        </w:tc>
        <w:tc>
          <w:tcPr>
            <w:tcW w:w="680" w:type="dxa"/>
            <w:vAlign w:val="center"/>
          </w:tcPr>
          <w:p w14:paraId="34603239"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2021-</w:t>
            </w:r>
          </w:p>
          <w:p w14:paraId="697373DF"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2022</w:t>
            </w:r>
          </w:p>
        </w:tc>
        <w:tc>
          <w:tcPr>
            <w:tcW w:w="680" w:type="dxa"/>
            <w:vAlign w:val="center"/>
          </w:tcPr>
          <w:p w14:paraId="0D311093"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2022-</w:t>
            </w:r>
          </w:p>
          <w:p w14:paraId="2E5593B9"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2023</w:t>
            </w:r>
          </w:p>
        </w:tc>
        <w:tc>
          <w:tcPr>
            <w:tcW w:w="680" w:type="dxa"/>
            <w:shd w:val="clear" w:color="auto" w:fill="FFFFFF"/>
            <w:vAlign w:val="center"/>
          </w:tcPr>
          <w:p w14:paraId="2410DC27" w14:textId="77777777" w:rsidR="00731E9A" w:rsidRPr="00731E9A" w:rsidRDefault="00731E9A" w:rsidP="00EA42F5">
            <w:pPr>
              <w:widowControl w:val="0"/>
              <w:pBdr>
                <w:top w:val="nil"/>
                <w:left w:val="nil"/>
                <w:bottom w:val="nil"/>
                <w:right w:val="nil"/>
                <w:between w:val="nil"/>
              </w:pBdr>
              <w:spacing w:line="26" w:lineRule="atLeast"/>
              <w:ind w:left="-59" w:right="-115"/>
              <w:jc w:val="center"/>
              <w:rPr>
                <w:b/>
                <w:color w:val="000000"/>
              </w:rPr>
            </w:pPr>
            <w:r w:rsidRPr="00731E9A">
              <w:rPr>
                <w:b/>
                <w:color w:val="000000"/>
              </w:rPr>
              <w:t>2023-2024</w:t>
            </w:r>
          </w:p>
        </w:tc>
        <w:tc>
          <w:tcPr>
            <w:tcW w:w="1253" w:type="dxa"/>
            <w:shd w:val="clear" w:color="auto" w:fill="E6E6E6"/>
            <w:vAlign w:val="center"/>
          </w:tcPr>
          <w:p w14:paraId="35DA83A2" w14:textId="77777777" w:rsidR="00731E9A" w:rsidRPr="00731E9A" w:rsidRDefault="00731E9A" w:rsidP="00EA42F5">
            <w:pPr>
              <w:widowControl w:val="0"/>
              <w:pBdr>
                <w:top w:val="nil"/>
                <w:left w:val="nil"/>
                <w:bottom w:val="nil"/>
                <w:right w:val="nil"/>
                <w:between w:val="nil"/>
              </w:pBdr>
              <w:spacing w:line="26" w:lineRule="atLeast"/>
              <w:ind w:right="40"/>
              <w:jc w:val="center"/>
              <w:rPr>
                <w:b/>
                <w:color w:val="000000"/>
              </w:rPr>
            </w:pPr>
            <w:r w:rsidRPr="00731E9A">
              <w:rPr>
                <w:b/>
                <w:color w:val="000000"/>
              </w:rPr>
              <w:t>Tổng (đã quy</w:t>
            </w:r>
          </w:p>
          <w:p w14:paraId="1AF8B1EC"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đổi)</w:t>
            </w:r>
          </w:p>
        </w:tc>
      </w:tr>
      <w:tr w:rsidR="00EA42F5" w:rsidRPr="00731E9A" w14:paraId="0C4D6C7E" w14:textId="77777777" w:rsidTr="004A566C">
        <w:trPr>
          <w:trHeight w:val="57"/>
          <w:jc w:val="center"/>
        </w:trPr>
        <w:tc>
          <w:tcPr>
            <w:tcW w:w="381" w:type="dxa"/>
          </w:tcPr>
          <w:p w14:paraId="799B9A4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2161" w:type="dxa"/>
          </w:tcPr>
          <w:p w14:paraId="6179FA7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Sách chuyên khảo</w:t>
            </w:r>
          </w:p>
        </w:tc>
        <w:tc>
          <w:tcPr>
            <w:tcW w:w="807" w:type="dxa"/>
          </w:tcPr>
          <w:p w14:paraId="1F89B5D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w:t>
            </w:r>
          </w:p>
        </w:tc>
        <w:tc>
          <w:tcPr>
            <w:tcW w:w="680" w:type="dxa"/>
          </w:tcPr>
          <w:p w14:paraId="0112BFF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680" w:type="dxa"/>
          </w:tcPr>
          <w:p w14:paraId="475A668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680" w:type="dxa"/>
          </w:tcPr>
          <w:p w14:paraId="721C2B0C"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1</w:t>
            </w:r>
          </w:p>
        </w:tc>
        <w:tc>
          <w:tcPr>
            <w:tcW w:w="680" w:type="dxa"/>
          </w:tcPr>
          <w:p w14:paraId="3DAC672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680" w:type="dxa"/>
          </w:tcPr>
          <w:p w14:paraId="19FDAC9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680" w:type="dxa"/>
            <w:shd w:val="clear" w:color="auto" w:fill="FFFFFF"/>
          </w:tcPr>
          <w:p w14:paraId="33D3E96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1253" w:type="dxa"/>
            <w:shd w:val="clear" w:color="auto" w:fill="E6E6E6"/>
          </w:tcPr>
          <w:p w14:paraId="63AD597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12,0</w:t>
            </w:r>
          </w:p>
        </w:tc>
      </w:tr>
      <w:tr w:rsidR="00EA42F5" w:rsidRPr="00731E9A" w14:paraId="566A471E" w14:textId="77777777" w:rsidTr="004A566C">
        <w:trPr>
          <w:trHeight w:val="57"/>
          <w:jc w:val="center"/>
        </w:trPr>
        <w:tc>
          <w:tcPr>
            <w:tcW w:w="381" w:type="dxa"/>
          </w:tcPr>
          <w:p w14:paraId="1147DDD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w:t>
            </w:r>
          </w:p>
        </w:tc>
        <w:tc>
          <w:tcPr>
            <w:tcW w:w="2161" w:type="dxa"/>
          </w:tcPr>
          <w:p w14:paraId="0D16403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Sách giáo trình</w:t>
            </w:r>
          </w:p>
        </w:tc>
        <w:tc>
          <w:tcPr>
            <w:tcW w:w="807" w:type="dxa"/>
          </w:tcPr>
          <w:p w14:paraId="29A995C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1,5</w:t>
            </w:r>
          </w:p>
        </w:tc>
        <w:tc>
          <w:tcPr>
            <w:tcW w:w="680" w:type="dxa"/>
          </w:tcPr>
          <w:p w14:paraId="69E2F3E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680" w:type="dxa"/>
          </w:tcPr>
          <w:p w14:paraId="42B439F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680" w:type="dxa"/>
          </w:tcPr>
          <w:p w14:paraId="171F958A"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3</w:t>
            </w:r>
          </w:p>
        </w:tc>
        <w:tc>
          <w:tcPr>
            <w:tcW w:w="680" w:type="dxa"/>
          </w:tcPr>
          <w:p w14:paraId="31B8917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680" w:type="dxa"/>
          </w:tcPr>
          <w:p w14:paraId="10B092B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w:t>
            </w:r>
          </w:p>
        </w:tc>
        <w:tc>
          <w:tcPr>
            <w:tcW w:w="680" w:type="dxa"/>
            <w:shd w:val="clear" w:color="auto" w:fill="FFFFFF"/>
          </w:tcPr>
          <w:p w14:paraId="60FA2BB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w:t>
            </w:r>
          </w:p>
        </w:tc>
        <w:tc>
          <w:tcPr>
            <w:tcW w:w="1253" w:type="dxa"/>
            <w:shd w:val="clear" w:color="auto" w:fill="E6E6E6"/>
          </w:tcPr>
          <w:p w14:paraId="786BB0C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21,0</w:t>
            </w:r>
          </w:p>
        </w:tc>
      </w:tr>
      <w:tr w:rsidR="00EA42F5" w:rsidRPr="00731E9A" w14:paraId="4B7B8147" w14:textId="77777777" w:rsidTr="004A566C">
        <w:trPr>
          <w:trHeight w:val="57"/>
          <w:jc w:val="center"/>
        </w:trPr>
        <w:tc>
          <w:tcPr>
            <w:tcW w:w="381" w:type="dxa"/>
          </w:tcPr>
          <w:p w14:paraId="46372EF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w:t>
            </w:r>
          </w:p>
        </w:tc>
        <w:tc>
          <w:tcPr>
            <w:tcW w:w="2161" w:type="dxa"/>
          </w:tcPr>
          <w:p w14:paraId="4E1207E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Sách tham khảo</w:t>
            </w:r>
          </w:p>
        </w:tc>
        <w:tc>
          <w:tcPr>
            <w:tcW w:w="807" w:type="dxa"/>
          </w:tcPr>
          <w:p w14:paraId="24C730D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w:t>
            </w:r>
          </w:p>
        </w:tc>
        <w:tc>
          <w:tcPr>
            <w:tcW w:w="680" w:type="dxa"/>
          </w:tcPr>
          <w:p w14:paraId="08AA94B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680" w:type="dxa"/>
          </w:tcPr>
          <w:p w14:paraId="1317B85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w:t>
            </w:r>
          </w:p>
        </w:tc>
        <w:tc>
          <w:tcPr>
            <w:tcW w:w="680" w:type="dxa"/>
          </w:tcPr>
          <w:p w14:paraId="10080AF2"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5</w:t>
            </w:r>
          </w:p>
        </w:tc>
        <w:tc>
          <w:tcPr>
            <w:tcW w:w="680" w:type="dxa"/>
          </w:tcPr>
          <w:p w14:paraId="1F98ACE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7</w:t>
            </w:r>
          </w:p>
        </w:tc>
        <w:tc>
          <w:tcPr>
            <w:tcW w:w="680" w:type="dxa"/>
          </w:tcPr>
          <w:p w14:paraId="3F2CC16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680" w:type="dxa"/>
            <w:shd w:val="clear" w:color="auto" w:fill="FFFFFF"/>
          </w:tcPr>
          <w:p w14:paraId="33035BF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w:t>
            </w:r>
          </w:p>
        </w:tc>
        <w:tc>
          <w:tcPr>
            <w:tcW w:w="1253" w:type="dxa"/>
            <w:shd w:val="clear" w:color="auto" w:fill="E6E6E6"/>
          </w:tcPr>
          <w:p w14:paraId="22EBCF4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30,0</w:t>
            </w:r>
          </w:p>
        </w:tc>
      </w:tr>
      <w:tr w:rsidR="00EA42F5" w:rsidRPr="00731E9A" w14:paraId="70274067" w14:textId="77777777" w:rsidTr="004A566C">
        <w:trPr>
          <w:trHeight w:val="57"/>
          <w:jc w:val="center"/>
        </w:trPr>
        <w:tc>
          <w:tcPr>
            <w:tcW w:w="381" w:type="dxa"/>
          </w:tcPr>
          <w:p w14:paraId="5C1B5A4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w:t>
            </w:r>
          </w:p>
        </w:tc>
        <w:tc>
          <w:tcPr>
            <w:tcW w:w="2161" w:type="dxa"/>
          </w:tcPr>
          <w:p w14:paraId="20626B2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Sách hướng dẫn</w:t>
            </w:r>
          </w:p>
        </w:tc>
        <w:tc>
          <w:tcPr>
            <w:tcW w:w="807" w:type="dxa"/>
          </w:tcPr>
          <w:p w14:paraId="7AB63E9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0,5</w:t>
            </w:r>
          </w:p>
        </w:tc>
        <w:tc>
          <w:tcPr>
            <w:tcW w:w="680" w:type="dxa"/>
          </w:tcPr>
          <w:p w14:paraId="3C8CFFC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680" w:type="dxa"/>
          </w:tcPr>
          <w:p w14:paraId="083C463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680" w:type="dxa"/>
          </w:tcPr>
          <w:p w14:paraId="0B5D6653"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1</w:t>
            </w:r>
          </w:p>
        </w:tc>
        <w:tc>
          <w:tcPr>
            <w:tcW w:w="680" w:type="dxa"/>
          </w:tcPr>
          <w:p w14:paraId="192B2B3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w:t>
            </w:r>
          </w:p>
        </w:tc>
        <w:tc>
          <w:tcPr>
            <w:tcW w:w="680" w:type="dxa"/>
          </w:tcPr>
          <w:p w14:paraId="28248A4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680" w:type="dxa"/>
            <w:shd w:val="clear" w:color="auto" w:fill="FFFFFF"/>
          </w:tcPr>
          <w:p w14:paraId="1CD9CEB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253" w:type="dxa"/>
            <w:shd w:val="clear" w:color="auto" w:fill="E6E6E6"/>
          </w:tcPr>
          <w:p w14:paraId="6ADB0A4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2,0</w:t>
            </w:r>
          </w:p>
        </w:tc>
      </w:tr>
      <w:tr w:rsidR="00EA42F5" w:rsidRPr="00731E9A" w14:paraId="0CB12614" w14:textId="77777777" w:rsidTr="004A566C">
        <w:trPr>
          <w:trHeight w:val="57"/>
          <w:jc w:val="center"/>
        </w:trPr>
        <w:tc>
          <w:tcPr>
            <w:tcW w:w="381" w:type="dxa"/>
          </w:tcPr>
          <w:p w14:paraId="2CDEA92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2161" w:type="dxa"/>
            <w:shd w:val="clear" w:color="auto" w:fill="E6E6E6"/>
          </w:tcPr>
          <w:p w14:paraId="750D03A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Tổng</w:t>
            </w:r>
          </w:p>
        </w:tc>
        <w:tc>
          <w:tcPr>
            <w:tcW w:w="807" w:type="dxa"/>
            <w:shd w:val="clear" w:color="auto" w:fill="E6E6E6"/>
          </w:tcPr>
          <w:p w14:paraId="0F5120F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p>
        </w:tc>
        <w:tc>
          <w:tcPr>
            <w:tcW w:w="680" w:type="dxa"/>
            <w:shd w:val="clear" w:color="auto" w:fill="E6E6E6"/>
          </w:tcPr>
          <w:p w14:paraId="366B5A2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680" w:type="dxa"/>
            <w:shd w:val="clear" w:color="auto" w:fill="E6E6E6"/>
          </w:tcPr>
          <w:p w14:paraId="4F6E9EF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w:t>
            </w:r>
          </w:p>
        </w:tc>
        <w:tc>
          <w:tcPr>
            <w:tcW w:w="680" w:type="dxa"/>
            <w:shd w:val="clear" w:color="auto" w:fill="E6E6E6"/>
          </w:tcPr>
          <w:p w14:paraId="61D5AC9E" w14:textId="77777777" w:rsidR="00731E9A" w:rsidRPr="00731E9A" w:rsidRDefault="00731E9A" w:rsidP="00731E9A">
            <w:pPr>
              <w:widowControl w:val="0"/>
              <w:pBdr>
                <w:top w:val="nil"/>
                <w:left w:val="nil"/>
                <w:bottom w:val="nil"/>
                <w:right w:val="nil"/>
                <w:between w:val="nil"/>
              </w:pBdr>
              <w:spacing w:line="26" w:lineRule="atLeast"/>
              <w:ind w:right="3"/>
              <w:jc w:val="center"/>
              <w:rPr>
                <w:color w:val="000000"/>
              </w:rPr>
            </w:pPr>
            <w:r w:rsidRPr="00731E9A">
              <w:rPr>
                <w:color w:val="000000"/>
              </w:rPr>
              <w:t>10</w:t>
            </w:r>
          </w:p>
        </w:tc>
        <w:tc>
          <w:tcPr>
            <w:tcW w:w="680" w:type="dxa"/>
            <w:shd w:val="clear" w:color="auto" w:fill="E6E6E6"/>
          </w:tcPr>
          <w:p w14:paraId="5D4C146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w:t>
            </w:r>
          </w:p>
        </w:tc>
        <w:tc>
          <w:tcPr>
            <w:tcW w:w="680" w:type="dxa"/>
            <w:shd w:val="clear" w:color="auto" w:fill="E6E6E6"/>
          </w:tcPr>
          <w:p w14:paraId="4AB74F3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11</w:t>
            </w:r>
          </w:p>
        </w:tc>
        <w:tc>
          <w:tcPr>
            <w:tcW w:w="680" w:type="dxa"/>
            <w:shd w:val="clear" w:color="auto" w:fill="E6E6E6"/>
          </w:tcPr>
          <w:p w14:paraId="7566D9B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w:t>
            </w:r>
          </w:p>
        </w:tc>
        <w:tc>
          <w:tcPr>
            <w:tcW w:w="1253" w:type="dxa"/>
            <w:shd w:val="clear" w:color="auto" w:fill="E6E6E6"/>
          </w:tcPr>
          <w:p w14:paraId="05BBB23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65,0</w:t>
            </w:r>
          </w:p>
        </w:tc>
      </w:tr>
    </w:tbl>
    <w:p w14:paraId="030E79ED" w14:textId="77777777" w:rsidR="00731E9A" w:rsidRPr="00731E9A" w:rsidRDefault="00731E9A" w:rsidP="00731E9A">
      <w:pPr>
        <w:widowControl w:val="0"/>
        <w:pBdr>
          <w:top w:val="nil"/>
          <w:left w:val="nil"/>
          <w:bottom w:val="nil"/>
          <w:right w:val="nil"/>
          <w:between w:val="nil"/>
        </w:pBdr>
        <w:tabs>
          <w:tab w:val="left" w:pos="851"/>
          <w:tab w:val="left" w:pos="1134"/>
        </w:tabs>
        <w:spacing w:line="26" w:lineRule="atLeast"/>
        <w:ind w:firstLine="567"/>
        <w:rPr>
          <w:color w:val="000000"/>
        </w:rPr>
      </w:pPr>
      <w:r w:rsidRPr="00731E9A">
        <w:rPr>
          <w:color w:val="000000"/>
        </w:rPr>
        <w:t>**Hệ số quy đổi: Dựa trên nguyên tắc tính điểm công trình của Hội đồng chức danh giáo sư Nhà nước (có điều chỉnh).</w:t>
      </w:r>
    </w:p>
    <w:p w14:paraId="5D683676" w14:textId="77777777" w:rsidR="00731E9A" w:rsidRPr="00731E9A" w:rsidRDefault="00731E9A" w:rsidP="00731E9A">
      <w:pPr>
        <w:widowControl w:val="0"/>
        <w:pBdr>
          <w:top w:val="nil"/>
          <w:left w:val="nil"/>
          <w:bottom w:val="nil"/>
          <w:right w:val="nil"/>
          <w:between w:val="nil"/>
        </w:pBdr>
        <w:tabs>
          <w:tab w:val="left" w:pos="851"/>
          <w:tab w:val="left" w:pos="1134"/>
        </w:tabs>
        <w:spacing w:line="26" w:lineRule="atLeast"/>
        <w:ind w:firstLine="567"/>
        <w:rPr>
          <w:color w:val="000000"/>
        </w:rPr>
      </w:pPr>
      <w:r w:rsidRPr="00731E9A">
        <w:rPr>
          <w:color w:val="000000"/>
        </w:rPr>
        <w:t>Tổng số sách (quy đổi): 65,0</w:t>
      </w:r>
    </w:p>
    <w:p w14:paraId="01FE4402" w14:textId="77777777" w:rsidR="00731E9A" w:rsidRPr="00731E9A" w:rsidRDefault="00731E9A" w:rsidP="00731E9A">
      <w:pPr>
        <w:widowControl w:val="0"/>
        <w:pBdr>
          <w:top w:val="nil"/>
          <w:left w:val="nil"/>
          <w:bottom w:val="nil"/>
          <w:right w:val="nil"/>
          <w:between w:val="nil"/>
        </w:pBdr>
        <w:tabs>
          <w:tab w:val="left" w:pos="851"/>
          <w:tab w:val="left" w:pos="1134"/>
        </w:tabs>
        <w:spacing w:line="26" w:lineRule="atLeast"/>
        <w:ind w:firstLine="567"/>
        <w:rPr>
          <w:color w:val="000000"/>
        </w:rPr>
      </w:pPr>
      <w:r w:rsidRPr="00731E9A">
        <w:rPr>
          <w:color w:val="000000"/>
        </w:rPr>
        <w:t>Tỷ số sách đã được xuất bản (quy đổi) trên cán bộ cơ hữu: 65,0/56 = 1,16</w:t>
      </w:r>
    </w:p>
    <w:p w14:paraId="1283C3DE" w14:textId="77777777" w:rsidR="00731E9A" w:rsidRDefault="00731E9A" w:rsidP="00731E9A">
      <w:pPr>
        <w:widowControl w:val="0"/>
        <w:numPr>
          <w:ilvl w:val="0"/>
          <w:numId w:val="30"/>
        </w:numPr>
        <w:pBdr>
          <w:top w:val="nil"/>
          <w:left w:val="nil"/>
          <w:bottom w:val="nil"/>
          <w:right w:val="nil"/>
          <w:between w:val="nil"/>
        </w:pBdr>
        <w:tabs>
          <w:tab w:val="left" w:pos="546"/>
          <w:tab w:val="left" w:pos="993"/>
        </w:tabs>
        <w:spacing w:line="26" w:lineRule="atLeast"/>
        <w:ind w:left="0" w:right="49" w:firstLine="567"/>
        <w:jc w:val="left"/>
        <w:rPr>
          <w:color w:val="000000"/>
        </w:rPr>
      </w:pPr>
      <w:r w:rsidRPr="00731E9A">
        <w:rPr>
          <w:color w:val="000000"/>
        </w:rPr>
        <w:t>Số lượng cán bộ cơ hữu của đơn vị thực hiện CTĐT tham gia viết sách trong 5 năm gần đây</w:t>
      </w:r>
    </w:p>
    <w:p w14:paraId="67BE5023" w14:textId="77777777" w:rsidR="0026375E" w:rsidRPr="00731E9A" w:rsidRDefault="0026375E" w:rsidP="0026375E">
      <w:pPr>
        <w:widowControl w:val="0"/>
        <w:pBdr>
          <w:top w:val="nil"/>
          <w:left w:val="nil"/>
          <w:bottom w:val="nil"/>
          <w:right w:val="nil"/>
          <w:between w:val="nil"/>
        </w:pBdr>
        <w:tabs>
          <w:tab w:val="left" w:pos="546"/>
          <w:tab w:val="left" w:pos="993"/>
        </w:tabs>
        <w:spacing w:line="26" w:lineRule="atLeast"/>
        <w:ind w:left="567" w:right="49"/>
        <w:jc w:val="left"/>
        <w:rPr>
          <w:color w:val="000000"/>
        </w:rPr>
      </w:pPr>
    </w:p>
    <w:p w14:paraId="63FDC58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lastRenderedPageBreak/>
        <w:t>Bảng 18: Số lượng cán bộ cơ hữu tham gia viết sách</w:t>
      </w:r>
    </w:p>
    <w:p w14:paraId="198FF7DB"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93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4"/>
        <w:gridCol w:w="1580"/>
        <w:gridCol w:w="1438"/>
        <w:gridCol w:w="1439"/>
        <w:gridCol w:w="1724"/>
      </w:tblGrid>
      <w:tr w:rsidR="00731E9A" w:rsidRPr="00731E9A" w14:paraId="7AF107E2" w14:textId="77777777" w:rsidTr="002C2422">
        <w:trPr>
          <w:trHeight w:val="348"/>
          <w:jc w:val="center"/>
        </w:trPr>
        <w:tc>
          <w:tcPr>
            <w:tcW w:w="3164" w:type="dxa"/>
            <w:vMerge w:val="restart"/>
          </w:tcPr>
          <w:p w14:paraId="4324534B"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p w14:paraId="639C29B4"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Số lượng sách</w:t>
            </w:r>
          </w:p>
        </w:tc>
        <w:tc>
          <w:tcPr>
            <w:tcW w:w="6181" w:type="dxa"/>
            <w:gridSpan w:val="4"/>
          </w:tcPr>
          <w:p w14:paraId="78F8C6D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 cán bộ cơ hữu tham gia viết sách</w:t>
            </w:r>
          </w:p>
        </w:tc>
      </w:tr>
      <w:tr w:rsidR="00731E9A" w:rsidRPr="00731E9A" w14:paraId="13A95187" w14:textId="77777777" w:rsidTr="002C2422">
        <w:trPr>
          <w:trHeight w:val="710"/>
          <w:jc w:val="center"/>
        </w:trPr>
        <w:tc>
          <w:tcPr>
            <w:tcW w:w="3164" w:type="dxa"/>
            <w:vMerge/>
          </w:tcPr>
          <w:p w14:paraId="0BC86AF5"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580" w:type="dxa"/>
          </w:tcPr>
          <w:p w14:paraId="22BBE43D" w14:textId="77777777" w:rsidR="00731E9A" w:rsidRPr="00731E9A" w:rsidRDefault="00731E9A" w:rsidP="00731E9A">
            <w:pPr>
              <w:widowControl w:val="0"/>
              <w:pBdr>
                <w:top w:val="nil"/>
                <w:left w:val="nil"/>
                <w:bottom w:val="nil"/>
                <w:right w:val="nil"/>
                <w:between w:val="nil"/>
              </w:pBdr>
              <w:spacing w:line="26" w:lineRule="atLeast"/>
              <w:ind w:right="-15"/>
              <w:jc w:val="left"/>
              <w:rPr>
                <w:b/>
                <w:color w:val="000000"/>
              </w:rPr>
            </w:pPr>
            <w:r w:rsidRPr="00731E9A">
              <w:rPr>
                <w:b/>
                <w:color w:val="000000"/>
              </w:rPr>
              <w:t>Sách chuyên khảo</w:t>
            </w:r>
          </w:p>
        </w:tc>
        <w:tc>
          <w:tcPr>
            <w:tcW w:w="1438" w:type="dxa"/>
          </w:tcPr>
          <w:p w14:paraId="1D2FCA95" w14:textId="77777777" w:rsidR="00731E9A" w:rsidRPr="00731E9A" w:rsidRDefault="00731E9A" w:rsidP="00731E9A">
            <w:pPr>
              <w:widowControl w:val="0"/>
              <w:pBdr>
                <w:top w:val="nil"/>
                <w:left w:val="nil"/>
                <w:bottom w:val="nil"/>
                <w:right w:val="nil"/>
                <w:between w:val="nil"/>
              </w:pBdr>
              <w:spacing w:line="26" w:lineRule="atLeast"/>
              <w:ind w:right="72"/>
              <w:jc w:val="left"/>
              <w:rPr>
                <w:b/>
                <w:color w:val="000000"/>
              </w:rPr>
            </w:pPr>
            <w:r w:rsidRPr="00731E9A">
              <w:rPr>
                <w:b/>
                <w:color w:val="000000"/>
              </w:rPr>
              <w:t>Sách giáo trình</w:t>
            </w:r>
          </w:p>
        </w:tc>
        <w:tc>
          <w:tcPr>
            <w:tcW w:w="1439" w:type="dxa"/>
          </w:tcPr>
          <w:p w14:paraId="4D7B8879" w14:textId="77777777" w:rsidR="00731E9A" w:rsidRPr="00731E9A" w:rsidRDefault="00731E9A" w:rsidP="00731E9A">
            <w:pPr>
              <w:widowControl w:val="0"/>
              <w:pBdr>
                <w:top w:val="nil"/>
                <w:left w:val="nil"/>
                <w:bottom w:val="nil"/>
                <w:right w:val="nil"/>
                <w:between w:val="nil"/>
              </w:pBdr>
              <w:spacing w:line="26" w:lineRule="atLeast"/>
              <w:ind w:right="22"/>
              <w:jc w:val="left"/>
              <w:rPr>
                <w:b/>
                <w:color w:val="000000"/>
              </w:rPr>
            </w:pPr>
            <w:r w:rsidRPr="00731E9A">
              <w:rPr>
                <w:b/>
                <w:color w:val="000000"/>
              </w:rPr>
              <w:t>Sách tham khảo</w:t>
            </w:r>
          </w:p>
        </w:tc>
        <w:tc>
          <w:tcPr>
            <w:tcW w:w="1724" w:type="dxa"/>
          </w:tcPr>
          <w:p w14:paraId="172F7BB3" w14:textId="77777777" w:rsidR="00731E9A" w:rsidRPr="00731E9A" w:rsidRDefault="00731E9A" w:rsidP="00731E9A">
            <w:pPr>
              <w:widowControl w:val="0"/>
              <w:pBdr>
                <w:top w:val="nil"/>
                <w:left w:val="nil"/>
                <w:bottom w:val="nil"/>
                <w:right w:val="nil"/>
                <w:between w:val="nil"/>
              </w:pBdr>
              <w:spacing w:line="26" w:lineRule="atLeast"/>
              <w:ind w:right="97"/>
              <w:jc w:val="left"/>
              <w:rPr>
                <w:b/>
                <w:color w:val="000000"/>
              </w:rPr>
            </w:pPr>
            <w:r w:rsidRPr="00731E9A">
              <w:rPr>
                <w:b/>
                <w:color w:val="000000"/>
              </w:rPr>
              <w:t>Sách hướng dẫn</w:t>
            </w:r>
          </w:p>
        </w:tc>
      </w:tr>
      <w:tr w:rsidR="00731E9A" w:rsidRPr="00731E9A" w14:paraId="7B27CB9B" w14:textId="77777777" w:rsidTr="002C2422">
        <w:trPr>
          <w:trHeight w:val="414"/>
          <w:jc w:val="center"/>
        </w:trPr>
        <w:tc>
          <w:tcPr>
            <w:tcW w:w="3164" w:type="dxa"/>
          </w:tcPr>
          <w:p w14:paraId="61A9772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1 đến 3 cuốn sách</w:t>
            </w:r>
          </w:p>
        </w:tc>
        <w:tc>
          <w:tcPr>
            <w:tcW w:w="1580" w:type="dxa"/>
          </w:tcPr>
          <w:p w14:paraId="3D4D7F4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22</w:t>
            </w:r>
          </w:p>
        </w:tc>
        <w:tc>
          <w:tcPr>
            <w:tcW w:w="1438" w:type="dxa"/>
          </w:tcPr>
          <w:p w14:paraId="61183AF4" w14:textId="77777777" w:rsidR="00731E9A" w:rsidRPr="00731E9A" w:rsidRDefault="00731E9A" w:rsidP="00731E9A">
            <w:pPr>
              <w:widowControl w:val="0"/>
              <w:pBdr>
                <w:top w:val="nil"/>
                <w:left w:val="nil"/>
                <w:bottom w:val="nil"/>
                <w:right w:val="nil"/>
                <w:between w:val="nil"/>
              </w:pBdr>
              <w:spacing w:line="26" w:lineRule="atLeast"/>
              <w:ind w:right="445"/>
              <w:jc w:val="right"/>
              <w:rPr>
                <w:color w:val="000000"/>
              </w:rPr>
            </w:pPr>
            <w:r w:rsidRPr="00731E9A">
              <w:rPr>
                <w:color w:val="000000"/>
              </w:rPr>
              <w:t>12</w:t>
            </w:r>
          </w:p>
        </w:tc>
        <w:tc>
          <w:tcPr>
            <w:tcW w:w="1439" w:type="dxa"/>
          </w:tcPr>
          <w:p w14:paraId="799A8804" w14:textId="77777777" w:rsidR="00731E9A" w:rsidRPr="00731E9A" w:rsidRDefault="00731E9A" w:rsidP="00731E9A">
            <w:pPr>
              <w:widowControl w:val="0"/>
              <w:pBdr>
                <w:top w:val="nil"/>
                <w:left w:val="nil"/>
                <w:bottom w:val="nil"/>
                <w:right w:val="nil"/>
                <w:between w:val="nil"/>
              </w:pBdr>
              <w:spacing w:line="26" w:lineRule="atLeast"/>
              <w:ind w:right="446"/>
              <w:jc w:val="right"/>
              <w:rPr>
                <w:color w:val="000000"/>
              </w:rPr>
            </w:pPr>
            <w:r w:rsidRPr="00731E9A">
              <w:rPr>
                <w:color w:val="000000"/>
              </w:rPr>
              <w:t>43</w:t>
            </w:r>
          </w:p>
        </w:tc>
        <w:tc>
          <w:tcPr>
            <w:tcW w:w="1724" w:type="dxa"/>
          </w:tcPr>
          <w:p w14:paraId="3860F871" w14:textId="77777777" w:rsidR="00731E9A" w:rsidRPr="00731E9A" w:rsidRDefault="00731E9A" w:rsidP="00731E9A">
            <w:pPr>
              <w:widowControl w:val="0"/>
              <w:pBdr>
                <w:top w:val="nil"/>
                <w:left w:val="nil"/>
                <w:bottom w:val="nil"/>
                <w:right w:val="nil"/>
                <w:between w:val="nil"/>
              </w:pBdr>
              <w:spacing w:line="26" w:lineRule="atLeast"/>
              <w:ind w:right="648"/>
              <w:jc w:val="right"/>
              <w:rPr>
                <w:color w:val="000000"/>
              </w:rPr>
            </w:pPr>
            <w:r w:rsidRPr="00731E9A">
              <w:rPr>
                <w:color w:val="000000"/>
              </w:rPr>
              <w:t>9</w:t>
            </w:r>
          </w:p>
        </w:tc>
      </w:tr>
      <w:tr w:rsidR="00731E9A" w:rsidRPr="00731E9A" w14:paraId="2221C163" w14:textId="77777777" w:rsidTr="002C2422">
        <w:trPr>
          <w:trHeight w:val="414"/>
          <w:jc w:val="center"/>
        </w:trPr>
        <w:tc>
          <w:tcPr>
            <w:tcW w:w="3164" w:type="dxa"/>
          </w:tcPr>
          <w:p w14:paraId="40BB013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4 đến 6 cuốn sách</w:t>
            </w:r>
          </w:p>
        </w:tc>
        <w:tc>
          <w:tcPr>
            <w:tcW w:w="1580" w:type="dxa"/>
          </w:tcPr>
          <w:p w14:paraId="612AFB1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3</w:t>
            </w:r>
          </w:p>
        </w:tc>
        <w:tc>
          <w:tcPr>
            <w:tcW w:w="1438" w:type="dxa"/>
          </w:tcPr>
          <w:p w14:paraId="48EF8635" w14:textId="77777777" w:rsidR="00731E9A" w:rsidRPr="00731E9A" w:rsidRDefault="00731E9A" w:rsidP="00731E9A">
            <w:pPr>
              <w:widowControl w:val="0"/>
              <w:pBdr>
                <w:top w:val="nil"/>
                <w:left w:val="nil"/>
                <w:bottom w:val="nil"/>
                <w:right w:val="nil"/>
                <w:between w:val="nil"/>
              </w:pBdr>
              <w:spacing w:line="26" w:lineRule="atLeast"/>
              <w:ind w:right="505"/>
              <w:jc w:val="right"/>
              <w:rPr>
                <w:color w:val="000000"/>
              </w:rPr>
            </w:pPr>
            <w:r w:rsidRPr="00731E9A">
              <w:rPr>
                <w:color w:val="000000"/>
              </w:rPr>
              <w:t>5</w:t>
            </w:r>
          </w:p>
        </w:tc>
        <w:tc>
          <w:tcPr>
            <w:tcW w:w="1439" w:type="dxa"/>
          </w:tcPr>
          <w:p w14:paraId="27FC8BD4" w14:textId="77777777" w:rsidR="00731E9A" w:rsidRPr="00731E9A" w:rsidRDefault="00731E9A" w:rsidP="00731E9A">
            <w:pPr>
              <w:widowControl w:val="0"/>
              <w:pBdr>
                <w:top w:val="nil"/>
                <w:left w:val="nil"/>
                <w:bottom w:val="nil"/>
                <w:right w:val="nil"/>
                <w:between w:val="nil"/>
              </w:pBdr>
              <w:spacing w:line="26" w:lineRule="atLeast"/>
              <w:ind w:right="506"/>
              <w:jc w:val="right"/>
              <w:rPr>
                <w:color w:val="000000"/>
              </w:rPr>
            </w:pPr>
            <w:r w:rsidRPr="00731E9A">
              <w:rPr>
                <w:color w:val="000000"/>
              </w:rPr>
              <w:t>3</w:t>
            </w:r>
          </w:p>
        </w:tc>
        <w:tc>
          <w:tcPr>
            <w:tcW w:w="1724" w:type="dxa"/>
          </w:tcPr>
          <w:p w14:paraId="1E8CFF10" w14:textId="77777777" w:rsidR="00731E9A" w:rsidRPr="00731E9A" w:rsidRDefault="00731E9A" w:rsidP="00731E9A">
            <w:pPr>
              <w:widowControl w:val="0"/>
              <w:pBdr>
                <w:top w:val="nil"/>
                <w:left w:val="nil"/>
                <w:bottom w:val="nil"/>
                <w:right w:val="nil"/>
                <w:between w:val="nil"/>
              </w:pBdr>
              <w:spacing w:line="26" w:lineRule="atLeast"/>
              <w:ind w:right="648"/>
              <w:jc w:val="right"/>
              <w:rPr>
                <w:color w:val="000000"/>
              </w:rPr>
            </w:pPr>
            <w:r w:rsidRPr="00731E9A">
              <w:rPr>
                <w:color w:val="000000"/>
              </w:rPr>
              <w:t>0</w:t>
            </w:r>
          </w:p>
        </w:tc>
      </w:tr>
      <w:tr w:rsidR="00731E9A" w:rsidRPr="00731E9A" w14:paraId="660F9620" w14:textId="77777777" w:rsidTr="002C2422">
        <w:trPr>
          <w:trHeight w:val="414"/>
          <w:jc w:val="center"/>
        </w:trPr>
        <w:tc>
          <w:tcPr>
            <w:tcW w:w="3164" w:type="dxa"/>
          </w:tcPr>
          <w:p w14:paraId="0404ABC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Trên 6 cuốn sách</w:t>
            </w:r>
          </w:p>
        </w:tc>
        <w:tc>
          <w:tcPr>
            <w:tcW w:w="1580" w:type="dxa"/>
          </w:tcPr>
          <w:p w14:paraId="423E258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0</w:t>
            </w:r>
          </w:p>
        </w:tc>
        <w:tc>
          <w:tcPr>
            <w:tcW w:w="1438" w:type="dxa"/>
          </w:tcPr>
          <w:p w14:paraId="653306D5" w14:textId="77777777" w:rsidR="00731E9A" w:rsidRPr="00731E9A" w:rsidRDefault="00731E9A" w:rsidP="00731E9A">
            <w:pPr>
              <w:widowControl w:val="0"/>
              <w:pBdr>
                <w:top w:val="nil"/>
                <w:left w:val="nil"/>
                <w:bottom w:val="nil"/>
                <w:right w:val="nil"/>
                <w:between w:val="nil"/>
              </w:pBdr>
              <w:spacing w:line="26" w:lineRule="atLeast"/>
              <w:ind w:right="505"/>
              <w:jc w:val="right"/>
              <w:rPr>
                <w:color w:val="000000"/>
              </w:rPr>
            </w:pPr>
            <w:r w:rsidRPr="00731E9A">
              <w:rPr>
                <w:color w:val="000000"/>
              </w:rPr>
              <w:t>0</w:t>
            </w:r>
          </w:p>
        </w:tc>
        <w:tc>
          <w:tcPr>
            <w:tcW w:w="1439" w:type="dxa"/>
          </w:tcPr>
          <w:p w14:paraId="719A0233" w14:textId="77777777" w:rsidR="00731E9A" w:rsidRPr="00731E9A" w:rsidRDefault="00731E9A" w:rsidP="00731E9A">
            <w:pPr>
              <w:widowControl w:val="0"/>
              <w:pBdr>
                <w:top w:val="nil"/>
                <w:left w:val="nil"/>
                <w:bottom w:val="nil"/>
                <w:right w:val="nil"/>
                <w:between w:val="nil"/>
              </w:pBdr>
              <w:spacing w:line="26" w:lineRule="atLeast"/>
              <w:ind w:right="506"/>
              <w:jc w:val="right"/>
              <w:rPr>
                <w:color w:val="000000"/>
              </w:rPr>
            </w:pPr>
            <w:r w:rsidRPr="00731E9A">
              <w:rPr>
                <w:color w:val="000000"/>
              </w:rPr>
              <w:t>0</w:t>
            </w:r>
          </w:p>
        </w:tc>
        <w:tc>
          <w:tcPr>
            <w:tcW w:w="1724" w:type="dxa"/>
          </w:tcPr>
          <w:p w14:paraId="3C536327" w14:textId="77777777" w:rsidR="00731E9A" w:rsidRPr="00731E9A" w:rsidRDefault="00731E9A" w:rsidP="00731E9A">
            <w:pPr>
              <w:widowControl w:val="0"/>
              <w:pBdr>
                <w:top w:val="nil"/>
                <w:left w:val="nil"/>
                <w:bottom w:val="nil"/>
                <w:right w:val="nil"/>
                <w:between w:val="nil"/>
              </w:pBdr>
              <w:spacing w:line="26" w:lineRule="atLeast"/>
              <w:ind w:right="648"/>
              <w:jc w:val="right"/>
              <w:rPr>
                <w:color w:val="000000"/>
              </w:rPr>
            </w:pPr>
            <w:r w:rsidRPr="00731E9A">
              <w:rPr>
                <w:color w:val="000000"/>
              </w:rPr>
              <w:t>0</w:t>
            </w:r>
          </w:p>
        </w:tc>
      </w:tr>
      <w:tr w:rsidR="00731E9A" w:rsidRPr="00731E9A" w14:paraId="1D9552B9" w14:textId="77777777" w:rsidTr="002C2422">
        <w:trPr>
          <w:trHeight w:val="414"/>
          <w:jc w:val="center"/>
        </w:trPr>
        <w:tc>
          <w:tcPr>
            <w:tcW w:w="3164" w:type="dxa"/>
          </w:tcPr>
          <w:p w14:paraId="7EFF23FC"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Tổng số cán bộ tham gia</w:t>
            </w:r>
          </w:p>
        </w:tc>
        <w:tc>
          <w:tcPr>
            <w:tcW w:w="1580" w:type="dxa"/>
          </w:tcPr>
          <w:p w14:paraId="1D147D00"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29</w:t>
            </w:r>
          </w:p>
        </w:tc>
        <w:tc>
          <w:tcPr>
            <w:tcW w:w="1438" w:type="dxa"/>
          </w:tcPr>
          <w:p w14:paraId="360C259E" w14:textId="77777777" w:rsidR="00731E9A" w:rsidRPr="00731E9A" w:rsidRDefault="00731E9A" w:rsidP="00731E9A">
            <w:pPr>
              <w:widowControl w:val="0"/>
              <w:pBdr>
                <w:top w:val="nil"/>
                <w:left w:val="nil"/>
                <w:bottom w:val="nil"/>
                <w:right w:val="nil"/>
                <w:between w:val="nil"/>
              </w:pBdr>
              <w:spacing w:line="26" w:lineRule="atLeast"/>
              <w:ind w:right="445"/>
              <w:jc w:val="right"/>
              <w:rPr>
                <w:color w:val="000000"/>
              </w:rPr>
            </w:pPr>
            <w:r w:rsidRPr="00731E9A">
              <w:rPr>
                <w:color w:val="000000"/>
              </w:rPr>
              <w:t>22</w:t>
            </w:r>
          </w:p>
        </w:tc>
        <w:tc>
          <w:tcPr>
            <w:tcW w:w="1439" w:type="dxa"/>
          </w:tcPr>
          <w:p w14:paraId="0B0BF638" w14:textId="77777777" w:rsidR="00731E9A" w:rsidRPr="00731E9A" w:rsidRDefault="00731E9A" w:rsidP="00731E9A">
            <w:pPr>
              <w:widowControl w:val="0"/>
              <w:pBdr>
                <w:top w:val="nil"/>
                <w:left w:val="nil"/>
                <w:bottom w:val="nil"/>
                <w:right w:val="nil"/>
                <w:between w:val="nil"/>
              </w:pBdr>
              <w:spacing w:line="26" w:lineRule="atLeast"/>
              <w:ind w:right="446"/>
              <w:jc w:val="right"/>
              <w:rPr>
                <w:color w:val="000000"/>
              </w:rPr>
            </w:pPr>
            <w:r w:rsidRPr="00731E9A">
              <w:rPr>
                <w:color w:val="000000"/>
              </w:rPr>
              <w:t>46</w:t>
            </w:r>
          </w:p>
        </w:tc>
        <w:tc>
          <w:tcPr>
            <w:tcW w:w="1724" w:type="dxa"/>
          </w:tcPr>
          <w:p w14:paraId="64F17152" w14:textId="77777777" w:rsidR="00731E9A" w:rsidRPr="00731E9A" w:rsidRDefault="00731E9A" w:rsidP="00731E9A">
            <w:pPr>
              <w:widowControl w:val="0"/>
              <w:pBdr>
                <w:top w:val="nil"/>
                <w:left w:val="nil"/>
                <w:bottom w:val="nil"/>
                <w:right w:val="nil"/>
                <w:between w:val="nil"/>
              </w:pBdr>
              <w:spacing w:line="26" w:lineRule="atLeast"/>
              <w:ind w:right="648"/>
              <w:jc w:val="right"/>
              <w:rPr>
                <w:color w:val="000000"/>
              </w:rPr>
            </w:pPr>
            <w:r w:rsidRPr="00731E9A">
              <w:rPr>
                <w:color w:val="000000"/>
              </w:rPr>
              <w:t>9</w:t>
            </w:r>
          </w:p>
        </w:tc>
      </w:tr>
    </w:tbl>
    <w:p w14:paraId="04934752" w14:textId="77777777" w:rsidR="00731E9A" w:rsidRPr="00731E9A" w:rsidRDefault="00731E9A" w:rsidP="00731E9A">
      <w:pPr>
        <w:widowControl w:val="0"/>
        <w:numPr>
          <w:ilvl w:val="0"/>
          <w:numId w:val="30"/>
        </w:numPr>
        <w:pBdr>
          <w:top w:val="nil"/>
          <w:left w:val="nil"/>
          <w:bottom w:val="nil"/>
          <w:right w:val="nil"/>
          <w:between w:val="nil"/>
        </w:pBdr>
        <w:tabs>
          <w:tab w:val="left" w:pos="546"/>
          <w:tab w:val="left" w:pos="993"/>
        </w:tabs>
        <w:spacing w:line="26" w:lineRule="atLeast"/>
        <w:ind w:left="0" w:right="49" w:firstLine="567"/>
        <w:jc w:val="left"/>
      </w:pPr>
      <w:r w:rsidRPr="00731E9A">
        <w:rPr>
          <w:color w:val="000000"/>
        </w:rPr>
        <w:t>Số lượng bài của các cán bộ cơ hữu của đơn vị thực hiện CTĐT được đăng tạp chí trong 5 năm gần đây</w:t>
      </w:r>
    </w:p>
    <w:p w14:paraId="2123CC8A" w14:textId="0D42338A"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19: Số lượng bài của cán bộ cơ hữu đăng trên các tạp chí</w:t>
      </w:r>
    </w:p>
    <w:tbl>
      <w:tblPr>
        <w:tblW w:w="93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15"/>
        <w:gridCol w:w="2877"/>
        <w:gridCol w:w="719"/>
        <w:gridCol w:w="735"/>
        <w:gridCol w:w="735"/>
        <w:gridCol w:w="735"/>
        <w:gridCol w:w="619"/>
        <w:gridCol w:w="733"/>
        <w:gridCol w:w="725"/>
        <w:gridCol w:w="931"/>
        <w:gridCol w:w="15"/>
      </w:tblGrid>
      <w:tr w:rsidR="00731E9A" w:rsidRPr="00731E9A" w14:paraId="0CC73407" w14:textId="77777777" w:rsidTr="004A566C">
        <w:trPr>
          <w:trHeight w:val="426"/>
          <w:jc w:val="center"/>
        </w:trPr>
        <w:tc>
          <w:tcPr>
            <w:tcW w:w="515" w:type="dxa"/>
            <w:vMerge w:val="restart"/>
            <w:vAlign w:val="center"/>
          </w:tcPr>
          <w:p w14:paraId="12309209"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p w14:paraId="6C5F20A2"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TT</w:t>
            </w:r>
          </w:p>
        </w:tc>
        <w:tc>
          <w:tcPr>
            <w:tcW w:w="2877" w:type="dxa"/>
            <w:vMerge w:val="restart"/>
            <w:vAlign w:val="center"/>
          </w:tcPr>
          <w:p w14:paraId="1873DDFE"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p w14:paraId="3018058F"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Phân loại tạp chí</w:t>
            </w:r>
          </w:p>
        </w:tc>
        <w:tc>
          <w:tcPr>
            <w:tcW w:w="719" w:type="dxa"/>
            <w:vMerge w:val="restart"/>
            <w:vAlign w:val="center"/>
          </w:tcPr>
          <w:p w14:paraId="2499FFD7"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p w14:paraId="42F89A1F" w14:textId="77777777" w:rsidR="00731E9A" w:rsidRPr="00731E9A" w:rsidRDefault="00731E9A" w:rsidP="00731E9A">
            <w:pPr>
              <w:widowControl w:val="0"/>
              <w:pBdr>
                <w:top w:val="nil"/>
                <w:left w:val="nil"/>
                <w:bottom w:val="nil"/>
                <w:right w:val="nil"/>
                <w:between w:val="nil"/>
              </w:pBdr>
              <w:spacing w:line="26" w:lineRule="atLeast"/>
              <w:ind w:right="26"/>
              <w:jc w:val="left"/>
              <w:rPr>
                <w:b/>
                <w:color w:val="000000"/>
              </w:rPr>
            </w:pPr>
            <w:r w:rsidRPr="00731E9A">
              <w:rPr>
                <w:b/>
                <w:color w:val="000000"/>
              </w:rPr>
              <w:t>Hệ số**</w:t>
            </w:r>
          </w:p>
        </w:tc>
        <w:tc>
          <w:tcPr>
            <w:tcW w:w="5228" w:type="dxa"/>
            <w:gridSpan w:val="8"/>
            <w:vAlign w:val="center"/>
          </w:tcPr>
          <w:p w14:paraId="563D67E2"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w:t>
            </w:r>
          </w:p>
        </w:tc>
      </w:tr>
      <w:tr w:rsidR="00731E9A" w:rsidRPr="00731E9A" w14:paraId="0B2FEEA0" w14:textId="77777777" w:rsidTr="004A566C">
        <w:trPr>
          <w:gridAfter w:val="1"/>
          <w:wAfter w:w="15" w:type="dxa"/>
          <w:trHeight w:val="683"/>
          <w:jc w:val="center"/>
        </w:trPr>
        <w:tc>
          <w:tcPr>
            <w:tcW w:w="515" w:type="dxa"/>
            <w:vMerge/>
            <w:vAlign w:val="center"/>
          </w:tcPr>
          <w:p w14:paraId="5123ABBC"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2877" w:type="dxa"/>
            <w:vMerge/>
            <w:vAlign w:val="center"/>
          </w:tcPr>
          <w:p w14:paraId="6080382B"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719" w:type="dxa"/>
            <w:vMerge/>
            <w:vAlign w:val="center"/>
          </w:tcPr>
          <w:p w14:paraId="31F7A08A"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735" w:type="dxa"/>
            <w:vAlign w:val="center"/>
          </w:tcPr>
          <w:p w14:paraId="03D69C96" w14:textId="77777777" w:rsidR="00731E9A" w:rsidRPr="00731E9A" w:rsidRDefault="00731E9A" w:rsidP="004A566C">
            <w:pPr>
              <w:spacing w:line="26" w:lineRule="atLeast"/>
              <w:ind w:left="-112" w:right="-88"/>
              <w:jc w:val="center"/>
              <w:rPr>
                <w:b/>
              </w:rPr>
            </w:pPr>
            <w:r w:rsidRPr="00731E9A">
              <w:rPr>
                <w:b/>
              </w:rPr>
              <w:t>2019</w:t>
            </w:r>
          </w:p>
        </w:tc>
        <w:tc>
          <w:tcPr>
            <w:tcW w:w="735" w:type="dxa"/>
            <w:vAlign w:val="center"/>
          </w:tcPr>
          <w:p w14:paraId="5B41E0C9" w14:textId="77777777" w:rsidR="00731E9A" w:rsidRPr="00731E9A" w:rsidRDefault="00731E9A" w:rsidP="004A566C">
            <w:pPr>
              <w:spacing w:line="26" w:lineRule="atLeast"/>
              <w:ind w:left="-29" w:right="-63"/>
              <w:jc w:val="center"/>
              <w:rPr>
                <w:b/>
              </w:rPr>
            </w:pPr>
            <w:r w:rsidRPr="00731E9A">
              <w:rPr>
                <w:b/>
              </w:rPr>
              <w:t>2020</w:t>
            </w:r>
          </w:p>
        </w:tc>
        <w:tc>
          <w:tcPr>
            <w:tcW w:w="735" w:type="dxa"/>
            <w:vAlign w:val="center"/>
          </w:tcPr>
          <w:p w14:paraId="09596500" w14:textId="77777777" w:rsidR="00731E9A" w:rsidRPr="00731E9A" w:rsidRDefault="00731E9A" w:rsidP="004A566C">
            <w:pPr>
              <w:spacing w:line="26" w:lineRule="atLeast"/>
              <w:ind w:left="-22" w:right="-37"/>
              <w:jc w:val="center"/>
              <w:rPr>
                <w:b/>
              </w:rPr>
            </w:pPr>
            <w:r w:rsidRPr="00731E9A">
              <w:rPr>
                <w:b/>
              </w:rPr>
              <w:t>2021</w:t>
            </w:r>
          </w:p>
        </w:tc>
        <w:tc>
          <w:tcPr>
            <w:tcW w:w="619" w:type="dxa"/>
            <w:vAlign w:val="center"/>
          </w:tcPr>
          <w:p w14:paraId="45846CA5" w14:textId="77777777" w:rsidR="00731E9A" w:rsidRPr="00731E9A" w:rsidRDefault="00731E9A" w:rsidP="004A566C">
            <w:pPr>
              <w:spacing w:line="26" w:lineRule="atLeast"/>
              <w:ind w:left="-47" w:right="-154"/>
              <w:jc w:val="center"/>
              <w:rPr>
                <w:b/>
              </w:rPr>
            </w:pPr>
            <w:r w:rsidRPr="00731E9A">
              <w:rPr>
                <w:b/>
              </w:rPr>
              <w:t>2022</w:t>
            </w:r>
          </w:p>
        </w:tc>
        <w:tc>
          <w:tcPr>
            <w:tcW w:w="733" w:type="dxa"/>
            <w:vAlign w:val="center"/>
          </w:tcPr>
          <w:p w14:paraId="0448BFE6" w14:textId="77777777" w:rsidR="00731E9A" w:rsidRPr="00731E9A" w:rsidRDefault="00731E9A" w:rsidP="004A566C">
            <w:pPr>
              <w:spacing w:line="26" w:lineRule="atLeast"/>
              <w:ind w:left="-72" w:right="-129"/>
              <w:jc w:val="center"/>
              <w:rPr>
                <w:b/>
              </w:rPr>
            </w:pPr>
            <w:r w:rsidRPr="00731E9A">
              <w:rPr>
                <w:b/>
              </w:rPr>
              <w:t>2023</w:t>
            </w:r>
          </w:p>
        </w:tc>
        <w:tc>
          <w:tcPr>
            <w:tcW w:w="725" w:type="dxa"/>
            <w:shd w:val="clear" w:color="auto" w:fill="FFFFFF"/>
            <w:vAlign w:val="center"/>
          </w:tcPr>
          <w:p w14:paraId="75F698BE" w14:textId="77777777" w:rsidR="00731E9A" w:rsidRPr="00731E9A" w:rsidRDefault="00731E9A" w:rsidP="004A566C">
            <w:pPr>
              <w:spacing w:line="26" w:lineRule="atLeast"/>
              <w:ind w:left="-97"/>
              <w:jc w:val="center"/>
              <w:rPr>
                <w:b/>
              </w:rPr>
            </w:pPr>
            <w:r w:rsidRPr="00731E9A">
              <w:rPr>
                <w:b/>
              </w:rPr>
              <w:t>2024</w:t>
            </w:r>
          </w:p>
        </w:tc>
        <w:tc>
          <w:tcPr>
            <w:tcW w:w="931" w:type="dxa"/>
            <w:shd w:val="clear" w:color="auto" w:fill="E6E6E6"/>
            <w:vAlign w:val="center"/>
          </w:tcPr>
          <w:p w14:paraId="104EA816"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Tổng (đã</w:t>
            </w:r>
          </w:p>
          <w:p w14:paraId="34931F99"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r w:rsidRPr="00731E9A">
              <w:rPr>
                <w:b/>
                <w:color w:val="000000"/>
              </w:rPr>
              <w:t>quy đổi)</w:t>
            </w:r>
          </w:p>
        </w:tc>
      </w:tr>
      <w:tr w:rsidR="00731E9A" w:rsidRPr="00731E9A" w14:paraId="5F8A0041" w14:textId="77777777" w:rsidTr="004A566C">
        <w:trPr>
          <w:gridAfter w:val="1"/>
          <w:wAfter w:w="15" w:type="dxa"/>
          <w:trHeight w:val="537"/>
          <w:jc w:val="center"/>
        </w:trPr>
        <w:tc>
          <w:tcPr>
            <w:tcW w:w="515" w:type="dxa"/>
            <w:vAlign w:val="center"/>
          </w:tcPr>
          <w:p w14:paraId="48E232E3" w14:textId="77777777" w:rsidR="00731E9A" w:rsidRPr="00731E9A" w:rsidRDefault="00731E9A" w:rsidP="00731E9A">
            <w:pPr>
              <w:widowControl w:val="0"/>
              <w:pBdr>
                <w:top w:val="nil"/>
                <w:left w:val="nil"/>
                <w:bottom w:val="nil"/>
                <w:right w:val="nil"/>
                <w:between w:val="nil"/>
              </w:pBdr>
              <w:spacing w:line="26" w:lineRule="atLeast"/>
              <w:ind w:right="85"/>
              <w:jc w:val="right"/>
              <w:rPr>
                <w:color w:val="000000"/>
              </w:rPr>
            </w:pPr>
            <w:r w:rsidRPr="00731E9A">
              <w:rPr>
                <w:color w:val="000000"/>
              </w:rPr>
              <w:t>1</w:t>
            </w:r>
          </w:p>
        </w:tc>
        <w:tc>
          <w:tcPr>
            <w:tcW w:w="2877" w:type="dxa"/>
            <w:vAlign w:val="center"/>
          </w:tcPr>
          <w:p w14:paraId="28C7023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Tạp chí khoa học quốc tế</w:t>
            </w:r>
          </w:p>
        </w:tc>
        <w:tc>
          <w:tcPr>
            <w:tcW w:w="719" w:type="dxa"/>
            <w:vAlign w:val="center"/>
          </w:tcPr>
          <w:p w14:paraId="75AD947B" w14:textId="77777777" w:rsidR="00731E9A" w:rsidRPr="00731E9A" w:rsidRDefault="00731E9A" w:rsidP="00731E9A">
            <w:pPr>
              <w:widowControl w:val="0"/>
              <w:pBdr>
                <w:top w:val="nil"/>
                <w:left w:val="nil"/>
                <w:bottom w:val="nil"/>
                <w:right w:val="nil"/>
                <w:between w:val="nil"/>
              </w:pBdr>
              <w:spacing w:line="26" w:lineRule="atLeast"/>
              <w:ind w:right="67"/>
              <w:jc w:val="center"/>
              <w:rPr>
                <w:color w:val="000000"/>
              </w:rPr>
            </w:pPr>
            <w:r w:rsidRPr="00731E9A">
              <w:rPr>
                <w:color w:val="000000"/>
              </w:rPr>
              <w:t>1,5</w:t>
            </w:r>
          </w:p>
        </w:tc>
        <w:tc>
          <w:tcPr>
            <w:tcW w:w="735" w:type="dxa"/>
            <w:vAlign w:val="center"/>
          </w:tcPr>
          <w:p w14:paraId="1F2626FA" w14:textId="77777777" w:rsidR="00731E9A" w:rsidRPr="00731E9A" w:rsidRDefault="00731E9A" w:rsidP="00731E9A">
            <w:pPr>
              <w:spacing w:line="26" w:lineRule="atLeast"/>
              <w:jc w:val="center"/>
            </w:pPr>
            <w:r w:rsidRPr="00731E9A">
              <w:t>8</w:t>
            </w:r>
          </w:p>
        </w:tc>
        <w:tc>
          <w:tcPr>
            <w:tcW w:w="735" w:type="dxa"/>
            <w:vAlign w:val="center"/>
          </w:tcPr>
          <w:p w14:paraId="15B1F4B4" w14:textId="77777777" w:rsidR="00731E9A" w:rsidRPr="00731E9A" w:rsidRDefault="00731E9A" w:rsidP="00731E9A">
            <w:pPr>
              <w:spacing w:line="26" w:lineRule="atLeast"/>
              <w:jc w:val="center"/>
            </w:pPr>
            <w:r w:rsidRPr="00731E9A">
              <w:t>16</w:t>
            </w:r>
          </w:p>
        </w:tc>
        <w:tc>
          <w:tcPr>
            <w:tcW w:w="735" w:type="dxa"/>
            <w:vAlign w:val="center"/>
          </w:tcPr>
          <w:p w14:paraId="6705537D" w14:textId="77777777" w:rsidR="00731E9A" w:rsidRPr="00731E9A" w:rsidRDefault="00731E9A" w:rsidP="00731E9A">
            <w:pPr>
              <w:spacing w:line="26" w:lineRule="atLeast"/>
              <w:jc w:val="center"/>
            </w:pPr>
            <w:r w:rsidRPr="00731E9A">
              <w:t>0</w:t>
            </w:r>
          </w:p>
        </w:tc>
        <w:tc>
          <w:tcPr>
            <w:tcW w:w="619" w:type="dxa"/>
            <w:vAlign w:val="center"/>
          </w:tcPr>
          <w:p w14:paraId="5260C1CB" w14:textId="77777777" w:rsidR="00731E9A" w:rsidRPr="00731E9A" w:rsidRDefault="00731E9A" w:rsidP="00731E9A">
            <w:pPr>
              <w:spacing w:line="26" w:lineRule="atLeast"/>
              <w:jc w:val="center"/>
            </w:pPr>
            <w:r w:rsidRPr="00731E9A">
              <w:t>9</w:t>
            </w:r>
          </w:p>
        </w:tc>
        <w:tc>
          <w:tcPr>
            <w:tcW w:w="733" w:type="dxa"/>
            <w:vAlign w:val="center"/>
          </w:tcPr>
          <w:p w14:paraId="64F76B5A" w14:textId="77777777" w:rsidR="00731E9A" w:rsidRPr="00731E9A" w:rsidRDefault="00731E9A" w:rsidP="00731E9A">
            <w:pPr>
              <w:spacing w:line="26" w:lineRule="atLeast"/>
              <w:jc w:val="center"/>
            </w:pPr>
            <w:r w:rsidRPr="00731E9A">
              <w:t>11</w:t>
            </w:r>
          </w:p>
        </w:tc>
        <w:tc>
          <w:tcPr>
            <w:tcW w:w="725" w:type="dxa"/>
            <w:shd w:val="clear" w:color="auto" w:fill="FFFFFF"/>
            <w:vAlign w:val="center"/>
          </w:tcPr>
          <w:p w14:paraId="02DE3709" w14:textId="77777777" w:rsidR="00731E9A" w:rsidRPr="00731E9A" w:rsidRDefault="00731E9A" w:rsidP="00731E9A">
            <w:pPr>
              <w:spacing w:line="26" w:lineRule="atLeast"/>
              <w:jc w:val="center"/>
            </w:pPr>
            <w:r w:rsidRPr="00731E9A">
              <w:t>4</w:t>
            </w:r>
          </w:p>
        </w:tc>
        <w:tc>
          <w:tcPr>
            <w:tcW w:w="931" w:type="dxa"/>
            <w:shd w:val="clear" w:color="auto" w:fill="E6E6E6"/>
            <w:vAlign w:val="center"/>
          </w:tcPr>
          <w:p w14:paraId="21F217DB" w14:textId="77777777" w:rsidR="00731E9A" w:rsidRPr="00731E9A" w:rsidRDefault="00731E9A" w:rsidP="00731E9A">
            <w:pPr>
              <w:widowControl w:val="0"/>
              <w:pBdr>
                <w:top w:val="nil"/>
                <w:left w:val="nil"/>
                <w:bottom w:val="nil"/>
                <w:right w:val="nil"/>
                <w:between w:val="nil"/>
              </w:pBdr>
              <w:spacing w:line="26" w:lineRule="atLeast"/>
              <w:ind w:right="67"/>
              <w:jc w:val="center"/>
              <w:rPr>
                <w:color w:val="000000"/>
              </w:rPr>
            </w:pPr>
            <w:r w:rsidRPr="00731E9A">
              <w:rPr>
                <w:color w:val="000000"/>
              </w:rPr>
              <w:t>93</w:t>
            </w:r>
          </w:p>
        </w:tc>
      </w:tr>
      <w:tr w:rsidR="00731E9A" w:rsidRPr="00731E9A" w14:paraId="1E321F12" w14:textId="77777777" w:rsidTr="004A566C">
        <w:trPr>
          <w:gridAfter w:val="1"/>
          <w:wAfter w:w="15" w:type="dxa"/>
          <w:trHeight w:val="827"/>
          <w:jc w:val="center"/>
        </w:trPr>
        <w:tc>
          <w:tcPr>
            <w:tcW w:w="515" w:type="dxa"/>
            <w:vAlign w:val="center"/>
          </w:tcPr>
          <w:p w14:paraId="4C38AA55" w14:textId="77777777" w:rsidR="00731E9A" w:rsidRPr="00731E9A" w:rsidRDefault="00731E9A" w:rsidP="00731E9A">
            <w:pPr>
              <w:widowControl w:val="0"/>
              <w:pBdr>
                <w:top w:val="nil"/>
                <w:left w:val="nil"/>
                <w:bottom w:val="nil"/>
                <w:right w:val="nil"/>
                <w:between w:val="nil"/>
              </w:pBdr>
              <w:spacing w:line="26" w:lineRule="atLeast"/>
              <w:ind w:right="85"/>
              <w:jc w:val="right"/>
              <w:rPr>
                <w:color w:val="000000"/>
              </w:rPr>
            </w:pPr>
            <w:r w:rsidRPr="00731E9A">
              <w:rPr>
                <w:color w:val="000000"/>
              </w:rPr>
              <w:t>2</w:t>
            </w:r>
          </w:p>
        </w:tc>
        <w:tc>
          <w:tcPr>
            <w:tcW w:w="2877" w:type="dxa"/>
            <w:vAlign w:val="center"/>
          </w:tcPr>
          <w:p w14:paraId="34EB6E3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Tạp chí khoa học cấp</w:t>
            </w:r>
          </w:p>
          <w:p w14:paraId="46F0576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ngành trong nước</w:t>
            </w:r>
          </w:p>
        </w:tc>
        <w:tc>
          <w:tcPr>
            <w:tcW w:w="719" w:type="dxa"/>
            <w:vAlign w:val="center"/>
          </w:tcPr>
          <w:p w14:paraId="0D55C3F7" w14:textId="77777777" w:rsidR="00731E9A" w:rsidRPr="00731E9A" w:rsidRDefault="00731E9A" w:rsidP="00731E9A">
            <w:pPr>
              <w:widowControl w:val="0"/>
              <w:pBdr>
                <w:top w:val="nil"/>
                <w:left w:val="nil"/>
                <w:bottom w:val="nil"/>
                <w:right w:val="nil"/>
                <w:between w:val="nil"/>
              </w:pBdr>
              <w:spacing w:line="26" w:lineRule="atLeast"/>
              <w:ind w:right="67"/>
              <w:jc w:val="center"/>
              <w:rPr>
                <w:color w:val="000000"/>
              </w:rPr>
            </w:pPr>
            <w:r w:rsidRPr="00731E9A">
              <w:rPr>
                <w:color w:val="000000"/>
              </w:rPr>
              <w:t>1,0</w:t>
            </w:r>
          </w:p>
        </w:tc>
        <w:tc>
          <w:tcPr>
            <w:tcW w:w="735" w:type="dxa"/>
            <w:vAlign w:val="center"/>
          </w:tcPr>
          <w:p w14:paraId="2E4BA164" w14:textId="77777777" w:rsidR="00731E9A" w:rsidRPr="00731E9A" w:rsidRDefault="00731E9A" w:rsidP="00731E9A">
            <w:pPr>
              <w:spacing w:line="26" w:lineRule="atLeast"/>
              <w:jc w:val="center"/>
            </w:pPr>
            <w:r w:rsidRPr="00731E9A">
              <w:t>26</w:t>
            </w:r>
          </w:p>
        </w:tc>
        <w:tc>
          <w:tcPr>
            <w:tcW w:w="735" w:type="dxa"/>
            <w:vAlign w:val="center"/>
          </w:tcPr>
          <w:p w14:paraId="267B37D2" w14:textId="77777777" w:rsidR="00731E9A" w:rsidRPr="00731E9A" w:rsidRDefault="00731E9A" w:rsidP="00731E9A">
            <w:pPr>
              <w:spacing w:line="26" w:lineRule="atLeast"/>
              <w:jc w:val="center"/>
            </w:pPr>
            <w:r w:rsidRPr="00731E9A">
              <w:t>18</w:t>
            </w:r>
          </w:p>
        </w:tc>
        <w:tc>
          <w:tcPr>
            <w:tcW w:w="735" w:type="dxa"/>
            <w:vAlign w:val="center"/>
          </w:tcPr>
          <w:p w14:paraId="6019397F" w14:textId="77777777" w:rsidR="00731E9A" w:rsidRPr="00731E9A" w:rsidRDefault="00731E9A" w:rsidP="00731E9A">
            <w:pPr>
              <w:spacing w:line="26" w:lineRule="atLeast"/>
              <w:jc w:val="center"/>
            </w:pPr>
            <w:r w:rsidRPr="00731E9A">
              <w:t>17</w:t>
            </w:r>
          </w:p>
        </w:tc>
        <w:tc>
          <w:tcPr>
            <w:tcW w:w="619" w:type="dxa"/>
            <w:vAlign w:val="center"/>
          </w:tcPr>
          <w:p w14:paraId="42BF9E8B" w14:textId="77777777" w:rsidR="00731E9A" w:rsidRPr="00731E9A" w:rsidRDefault="00731E9A" w:rsidP="00731E9A">
            <w:pPr>
              <w:spacing w:line="26" w:lineRule="atLeast"/>
              <w:jc w:val="center"/>
            </w:pPr>
            <w:r w:rsidRPr="00731E9A">
              <w:t>21</w:t>
            </w:r>
          </w:p>
        </w:tc>
        <w:tc>
          <w:tcPr>
            <w:tcW w:w="733" w:type="dxa"/>
            <w:vAlign w:val="center"/>
          </w:tcPr>
          <w:p w14:paraId="4C32196E" w14:textId="77777777" w:rsidR="00731E9A" w:rsidRPr="00731E9A" w:rsidRDefault="00731E9A" w:rsidP="00731E9A">
            <w:pPr>
              <w:spacing w:line="26" w:lineRule="atLeast"/>
              <w:jc w:val="center"/>
            </w:pPr>
            <w:r w:rsidRPr="00731E9A">
              <w:t>30</w:t>
            </w:r>
          </w:p>
        </w:tc>
        <w:tc>
          <w:tcPr>
            <w:tcW w:w="725" w:type="dxa"/>
            <w:shd w:val="clear" w:color="auto" w:fill="FFFFFF"/>
            <w:vAlign w:val="center"/>
          </w:tcPr>
          <w:p w14:paraId="3906701F" w14:textId="77777777" w:rsidR="00731E9A" w:rsidRPr="00731E9A" w:rsidRDefault="00731E9A" w:rsidP="00731E9A">
            <w:pPr>
              <w:spacing w:line="26" w:lineRule="atLeast"/>
              <w:jc w:val="center"/>
            </w:pPr>
            <w:r w:rsidRPr="00731E9A">
              <w:t>2</w:t>
            </w:r>
          </w:p>
        </w:tc>
        <w:tc>
          <w:tcPr>
            <w:tcW w:w="931" w:type="dxa"/>
            <w:shd w:val="clear" w:color="auto" w:fill="E6E6E6"/>
            <w:vAlign w:val="center"/>
          </w:tcPr>
          <w:p w14:paraId="470822F6" w14:textId="77777777" w:rsidR="00731E9A" w:rsidRPr="00731E9A" w:rsidRDefault="00731E9A" w:rsidP="00731E9A">
            <w:pPr>
              <w:widowControl w:val="0"/>
              <w:pBdr>
                <w:top w:val="nil"/>
                <w:left w:val="nil"/>
                <w:bottom w:val="nil"/>
                <w:right w:val="nil"/>
                <w:between w:val="nil"/>
              </w:pBdr>
              <w:spacing w:line="26" w:lineRule="atLeast"/>
              <w:ind w:right="67"/>
              <w:jc w:val="center"/>
              <w:rPr>
                <w:color w:val="000000"/>
              </w:rPr>
            </w:pPr>
            <w:r w:rsidRPr="00731E9A">
              <w:rPr>
                <w:color w:val="000000"/>
              </w:rPr>
              <w:t>156</w:t>
            </w:r>
          </w:p>
        </w:tc>
      </w:tr>
      <w:tr w:rsidR="00731E9A" w:rsidRPr="00731E9A" w14:paraId="72E1D604" w14:textId="77777777" w:rsidTr="004A566C">
        <w:trPr>
          <w:gridAfter w:val="1"/>
          <w:wAfter w:w="15" w:type="dxa"/>
          <w:trHeight w:val="829"/>
          <w:jc w:val="center"/>
        </w:trPr>
        <w:tc>
          <w:tcPr>
            <w:tcW w:w="515" w:type="dxa"/>
            <w:vAlign w:val="center"/>
          </w:tcPr>
          <w:p w14:paraId="03DEB801" w14:textId="77777777" w:rsidR="00731E9A" w:rsidRPr="00731E9A" w:rsidRDefault="00731E9A" w:rsidP="00731E9A">
            <w:pPr>
              <w:widowControl w:val="0"/>
              <w:pBdr>
                <w:top w:val="nil"/>
                <w:left w:val="nil"/>
                <w:bottom w:val="nil"/>
                <w:right w:val="nil"/>
                <w:between w:val="nil"/>
              </w:pBdr>
              <w:spacing w:line="26" w:lineRule="atLeast"/>
              <w:ind w:right="85"/>
              <w:jc w:val="right"/>
              <w:rPr>
                <w:color w:val="000000"/>
              </w:rPr>
            </w:pPr>
            <w:r w:rsidRPr="00731E9A">
              <w:rPr>
                <w:color w:val="000000"/>
              </w:rPr>
              <w:t>3</w:t>
            </w:r>
          </w:p>
        </w:tc>
        <w:tc>
          <w:tcPr>
            <w:tcW w:w="2877" w:type="dxa"/>
            <w:vAlign w:val="center"/>
          </w:tcPr>
          <w:p w14:paraId="1245B64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Tạp chí / tập san của cấp trường</w:t>
            </w:r>
          </w:p>
        </w:tc>
        <w:tc>
          <w:tcPr>
            <w:tcW w:w="719" w:type="dxa"/>
            <w:vAlign w:val="center"/>
          </w:tcPr>
          <w:p w14:paraId="176DEF26" w14:textId="77777777" w:rsidR="00731E9A" w:rsidRPr="00731E9A" w:rsidRDefault="00731E9A" w:rsidP="00731E9A">
            <w:pPr>
              <w:widowControl w:val="0"/>
              <w:pBdr>
                <w:top w:val="nil"/>
                <w:left w:val="nil"/>
                <w:bottom w:val="nil"/>
                <w:right w:val="nil"/>
                <w:between w:val="nil"/>
              </w:pBdr>
              <w:spacing w:line="26" w:lineRule="atLeast"/>
              <w:ind w:right="67"/>
              <w:jc w:val="center"/>
              <w:rPr>
                <w:color w:val="000000"/>
              </w:rPr>
            </w:pPr>
            <w:r w:rsidRPr="00731E9A">
              <w:rPr>
                <w:color w:val="000000"/>
              </w:rPr>
              <w:t>0,5</w:t>
            </w:r>
          </w:p>
        </w:tc>
        <w:tc>
          <w:tcPr>
            <w:tcW w:w="735" w:type="dxa"/>
            <w:vAlign w:val="center"/>
          </w:tcPr>
          <w:p w14:paraId="6F7C513B" w14:textId="77777777" w:rsidR="00731E9A" w:rsidRPr="00731E9A" w:rsidRDefault="00731E9A" w:rsidP="00731E9A">
            <w:pPr>
              <w:spacing w:line="26" w:lineRule="atLeast"/>
              <w:jc w:val="center"/>
            </w:pPr>
            <w:r w:rsidRPr="00731E9A">
              <w:t>0</w:t>
            </w:r>
          </w:p>
        </w:tc>
        <w:tc>
          <w:tcPr>
            <w:tcW w:w="735" w:type="dxa"/>
            <w:vAlign w:val="center"/>
          </w:tcPr>
          <w:p w14:paraId="0F4528C4" w14:textId="77777777" w:rsidR="00731E9A" w:rsidRPr="00731E9A" w:rsidRDefault="00731E9A" w:rsidP="00731E9A">
            <w:pPr>
              <w:spacing w:line="26" w:lineRule="atLeast"/>
              <w:jc w:val="center"/>
            </w:pPr>
            <w:r w:rsidRPr="00731E9A">
              <w:t>0</w:t>
            </w:r>
          </w:p>
        </w:tc>
        <w:tc>
          <w:tcPr>
            <w:tcW w:w="735" w:type="dxa"/>
            <w:vAlign w:val="center"/>
          </w:tcPr>
          <w:p w14:paraId="6B39A312" w14:textId="77777777" w:rsidR="00731E9A" w:rsidRPr="00731E9A" w:rsidRDefault="00731E9A" w:rsidP="00731E9A">
            <w:pPr>
              <w:spacing w:line="26" w:lineRule="atLeast"/>
              <w:jc w:val="center"/>
            </w:pPr>
            <w:r w:rsidRPr="00731E9A">
              <w:t>2</w:t>
            </w:r>
          </w:p>
        </w:tc>
        <w:tc>
          <w:tcPr>
            <w:tcW w:w="619" w:type="dxa"/>
            <w:vAlign w:val="center"/>
          </w:tcPr>
          <w:p w14:paraId="1D31C867" w14:textId="77777777" w:rsidR="00731E9A" w:rsidRPr="00731E9A" w:rsidRDefault="00731E9A" w:rsidP="00731E9A">
            <w:pPr>
              <w:spacing w:line="26" w:lineRule="atLeast"/>
              <w:jc w:val="center"/>
            </w:pPr>
            <w:r w:rsidRPr="00731E9A">
              <w:t>0</w:t>
            </w:r>
          </w:p>
        </w:tc>
        <w:tc>
          <w:tcPr>
            <w:tcW w:w="733" w:type="dxa"/>
            <w:vAlign w:val="center"/>
          </w:tcPr>
          <w:p w14:paraId="19E1C966" w14:textId="77777777" w:rsidR="00731E9A" w:rsidRPr="00731E9A" w:rsidRDefault="00731E9A" w:rsidP="00731E9A">
            <w:pPr>
              <w:spacing w:line="26" w:lineRule="atLeast"/>
              <w:jc w:val="center"/>
            </w:pPr>
            <w:r w:rsidRPr="00731E9A">
              <w:t>1</w:t>
            </w:r>
          </w:p>
        </w:tc>
        <w:tc>
          <w:tcPr>
            <w:tcW w:w="725" w:type="dxa"/>
            <w:shd w:val="clear" w:color="auto" w:fill="FFFFFF"/>
            <w:vAlign w:val="center"/>
          </w:tcPr>
          <w:p w14:paraId="05F80774" w14:textId="77777777" w:rsidR="00731E9A" w:rsidRPr="00731E9A" w:rsidRDefault="00731E9A" w:rsidP="00731E9A">
            <w:pPr>
              <w:spacing w:line="26" w:lineRule="atLeast"/>
              <w:jc w:val="center"/>
            </w:pPr>
            <w:r w:rsidRPr="00731E9A">
              <w:t>0</w:t>
            </w:r>
          </w:p>
        </w:tc>
        <w:tc>
          <w:tcPr>
            <w:tcW w:w="931" w:type="dxa"/>
            <w:shd w:val="clear" w:color="auto" w:fill="E6E6E6"/>
            <w:vAlign w:val="center"/>
          </w:tcPr>
          <w:p w14:paraId="1742A5DD" w14:textId="77777777" w:rsidR="00731E9A" w:rsidRPr="00731E9A" w:rsidRDefault="00731E9A" w:rsidP="00731E9A">
            <w:pPr>
              <w:widowControl w:val="0"/>
              <w:pBdr>
                <w:top w:val="nil"/>
                <w:left w:val="nil"/>
                <w:bottom w:val="nil"/>
                <w:right w:val="nil"/>
                <w:between w:val="nil"/>
              </w:pBdr>
              <w:spacing w:line="26" w:lineRule="atLeast"/>
              <w:ind w:right="67"/>
              <w:jc w:val="center"/>
              <w:rPr>
                <w:color w:val="000000"/>
              </w:rPr>
            </w:pPr>
            <w:r w:rsidRPr="00731E9A">
              <w:rPr>
                <w:color w:val="000000"/>
              </w:rPr>
              <w:t>0</w:t>
            </w:r>
          </w:p>
        </w:tc>
      </w:tr>
      <w:tr w:rsidR="00731E9A" w:rsidRPr="00731E9A" w14:paraId="79793323" w14:textId="77777777" w:rsidTr="004A566C">
        <w:trPr>
          <w:gridAfter w:val="1"/>
          <w:wAfter w:w="15" w:type="dxa"/>
          <w:trHeight w:val="507"/>
          <w:jc w:val="center"/>
        </w:trPr>
        <w:tc>
          <w:tcPr>
            <w:tcW w:w="3392" w:type="dxa"/>
            <w:gridSpan w:val="2"/>
            <w:vAlign w:val="center"/>
          </w:tcPr>
          <w:p w14:paraId="5CDC434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Tổng</w:t>
            </w:r>
          </w:p>
        </w:tc>
        <w:tc>
          <w:tcPr>
            <w:tcW w:w="719" w:type="dxa"/>
            <w:shd w:val="clear" w:color="auto" w:fill="E6E6E6"/>
            <w:vAlign w:val="center"/>
          </w:tcPr>
          <w:p w14:paraId="090DBCF5" w14:textId="77777777" w:rsidR="00731E9A" w:rsidRPr="00731E9A" w:rsidRDefault="00731E9A" w:rsidP="00731E9A">
            <w:pPr>
              <w:widowControl w:val="0"/>
              <w:pBdr>
                <w:top w:val="nil"/>
                <w:left w:val="nil"/>
                <w:bottom w:val="nil"/>
                <w:right w:val="nil"/>
                <w:between w:val="nil"/>
              </w:pBdr>
              <w:spacing w:line="26" w:lineRule="atLeast"/>
              <w:ind w:right="67"/>
              <w:jc w:val="center"/>
              <w:rPr>
                <w:color w:val="000000"/>
              </w:rPr>
            </w:pPr>
          </w:p>
        </w:tc>
        <w:tc>
          <w:tcPr>
            <w:tcW w:w="735" w:type="dxa"/>
            <w:shd w:val="clear" w:color="auto" w:fill="E6E6E6"/>
            <w:vAlign w:val="center"/>
          </w:tcPr>
          <w:p w14:paraId="6F16C563" w14:textId="77777777" w:rsidR="00731E9A" w:rsidRPr="00731E9A" w:rsidRDefault="00731E9A" w:rsidP="00731E9A">
            <w:pPr>
              <w:spacing w:line="26" w:lineRule="atLeast"/>
              <w:jc w:val="center"/>
            </w:pPr>
            <w:r w:rsidRPr="00731E9A">
              <w:t>34</w:t>
            </w:r>
          </w:p>
        </w:tc>
        <w:tc>
          <w:tcPr>
            <w:tcW w:w="735" w:type="dxa"/>
            <w:shd w:val="clear" w:color="auto" w:fill="E6E6E6"/>
            <w:vAlign w:val="center"/>
          </w:tcPr>
          <w:p w14:paraId="579F649E" w14:textId="77777777" w:rsidR="00731E9A" w:rsidRPr="00731E9A" w:rsidRDefault="00731E9A" w:rsidP="00731E9A">
            <w:pPr>
              <w:spacing w:line="26" w:lineRule="atLeast"/>
              <w:jc w:val="center"/>
            </w:pPr>
            <w:r w:rsidRPr="00731E9A">
              <w:t>34</w:t>
            </w:r>
          </w:p>
        </w:tc>
        <w:tc>
          <w:tcPr>
            <w:tcW w:w="735" w:type="dxa"/>
            <w:shd w:val="clear" w:color="auto" w:fill="E6E6E6"/>
            <w:vAlign w:val="center"/>
          </w:tcPr>
          <w:p w14:paraId="18E3F2C5" w14:textId="77777777" w:rsidR="00731E9A" w:rsidRPr="00731E9A" w:rsidRDefault="00731E9A" w:rsidP="00731E9A">
            <w:pPr>
              <w:spacing w:line="26" w:lineRule="atLeast"/>
              <w:jc w:val="center"/>
            </w:pPr>
            <w:r w:rsidRPr="00731E9A">
              <w:t>19</w:t>
            </w:r>
          </w:p>
        </w:tc>
        <w:tc>
          <w:tcPr>
            <w:tcW w:w="619" w:type="dxa"/>
            <w:shd w:val="clear" w:color="auto" w:fill="E6E6E6"/>
            <w:vAlign w:val="center"/>
          </w:tcPr>
          <w:p w14:paraId="7BE51C38" w14:textId="77777777" w:rsidR="00731E9A" w:rsidRPr="00731E9A" w:rsidRDefault="00731E9A" w:rsidP="00731E9A">
            <w:pPr>
              <w:spacing w:line="26" w:lineRule="atLeast"/>
              <w:jc w:val="center"/>
            </w:pPr>
            <w:r w:rsidRPr="00731E9A">
              <w:t>30</w:t>
            </w:r>
          </w:p>
        </w:tc>
        <w:tc>
          <w:tcPr>
            <w:tcW w:w="733" w:type="dxa"/>
            <w:shd w:val="clear" w:color="auto" w:fill="E6E6E6"/>
            <w:vAlign w:val="center"/>
          </w:tcPr>
          <w:p w14:paraId="1F789A70" w14:textId="77777777" w:rsidR="00731E9A" w:rsidRPr="00731E9A" w:rsidRDefault="00731E9A" w:rsidP="00731E9A">
            <w:pPr>
              <w:spacing w:line="26" w:lineRule="atLeast"/>
              <w:jc w:val="center"/>
            </w:pPr>
            <w:r w:rsidRPr="00731E9A">
              <w:t>42</w:t>
            </w:r>
          </w:p>
        </w:tc>
        <w:tc>
          <w:tcPr>
            <w:tcW w:w="725" w:type="dxa"/>
            <w:shd w:val="clear" w:color="auto" w:fill="E6E6E6"/>
            <w:vAlign w:val="center"/>
          </w:tcPr>
          <w:p w14:paraId="70C98B88" w14:textId="77777777" w:rsidR="00731E9A" w:rsidRPr="00731E9A" w:rsidRDefault="00731E9A" w:rsidP="00731E9A">
            <w:pPr>
              <w:spacing w:line="26" w:lineRule="atLeast"/>
              <w:jc w:val="center"/>
            </w:pPr>
            <w:r w:rsidRPr="00731E9A">
              <w:t>6</w:t>
            </w:r>
          </w:p>
        </w:tc>
        <w:tc>
          <w:tcPr>
            <w:tcW w:w="931" w:type="dxa"/>
            <w:shd w:val="clear" w:color="auto" w:fill="E6E6E6"/>
            <w:vAlign w:val="center"/>
          </w:tcPr>
          <w:p w14:paraId="7EFAE03B" w14:textId="77777777" w:rsidR="00731E9A" w:rsidRPr="00731E9A" w:rsidRDefault="00731E9A" w:rsidP="00731E9A">
            <w:pPr>
              <w:widowControl w:val="0"/>
              <w:pBdr>
                <w:top w:val="nil"/>
                <w:left w:val="nil"/>
                <w:bottom w:val="nil"/>
                <w:right w:val="nil"/>
                <w:between w:val="nil"/>
              </w:pBdr>
              <w:spacing w:line="26" w:lineRule="atLeast"/>
              <w:ind w:right="67"/>
              <w:jc w:val="center"/>
              <w:rPr>
                <w:color w:val="000000"/>
              </w:rPr>
            </w:pPr>
            <w:r w:rsidRPr="00731E9A">
              <w:rPr>
                <w:color w:val="000000"/>
              </w:rPr>
              <w:t>187,5</w:t>
            </w:r>
          </w:p>
        </w:tc>
      </w:tr>
    </w:tbl>
    <w:p w14:paraId="39ABC1B9" w14:textId="77777777" w:rsidR="00731E9A" w:rsidRPr="00731E9A" w:rsidRDefault="00731E9A" w:rsidP="00731E9A">
      <w:pPr>
        <w:widowControl w:val="0"/>
        <w:pBdr>
          <w:top w:val="nil"/>
          <w:left w:val="nil"/>
          <w:bottom w:val="nil"/>
          <w:right w:val="nil"/>
          <w:between w:val="nil"/>
        </w:pBdr>
        <w:tabs>
          <w:tab w:val="left" w:pos="993"/>
        </w:tabs>
        <w:spacing w:line="26" w:lineRule="atLeast"/>
        <w:ind w:right="51" w:firstLine="567"/>
        <w:rPr>
          <w:color w:val="000000"/>
        </w:rPr>
      </w:pPr>
      <w:r w:rsidRPr="00731E9A">
        <w:rPr>
          <w:color w:val="000000"/>
        </w:rPr>
        <w:t>**Hệ số quy đổi: Dựa trên nguyên tắc tính điểm công trình của Hội đồng chức danh giáo sư Nhà nước (có điều chỉnh).</w:t>
      </w:r>
    </w:p>
    <w:p w14:paraId="0D33A15D" w14:textId="77777777" w:rsidR="00731E9A" w:rsidRPr="00731E9A" w:rsidRDefault="00731E9A" w:rsidP="00731E9A">
      <w:pPr>
        <w:widowControl w:val="0"/>
        <w:pBdr>
          <w:top w:val="nil"/>
          <w:left w:val="nil"/>
          <w:bottom w:val="nil"/>
          <w:right w:val="nil"/>
          <w:between w:val="nil"/>
        </w:pBdr>
        <w:tabs>
          <w:tab w:val="left" w:pos="993"/>
        </w:tabs>
        <w:spacing w:line="26" w:lineRule="atLeast"/>
        <w:ind w:right="51" w:firstLine="567"/>
        <w:rPr>
          <w:color w:val="000000"/>
        </w:rPr>
      </w:pPr>
      <w:r w:rsidRPr="00731E9A">
        <w:rPr>
          <w:color w:val="000000"/>
        </w:rPr>
        <w:t>Tổng số bài đăng tạp chí (quy đổi): 187,5</w:t>
      </w:r>
    </w:p>
    <w:p w14:paraId="10C22762" w14:textId="77777777" w:rsidR="00731E9A" w:rsidRDefault="00731E9A" w:rsidP="00731E9A">
      <w:pPr>
        <w:widowControl w:val="0"/>
        <w:pBdr>
          <w:top w:val="nil"/>
          <w:left w:val="nil"/>
          <w:bottom w:val="nil"/>
          <w:right w:val="nil"/>
          <w:between w:val="nil"/>
        </w:pBdr>
        <w:tabs>
          <w:tab w:val="left" w:pos="993"/>
        </w:tabs>
        <w:spacing w:line="26" w:lineRule="atLeast"/>
        <w:ind w:right="51" w:firstLine="567"/>
        <w:rPr>
          <w:color w:val="000000"/>
        </w:rPr>
      </w:pPr>
      <w:r w:rsidRPr="00731E9A">
        <w:rPr>
          <w:color w:val="000000"/>
        </w:rPr>
        <w:t>Tỷ số bài đăng tạp chí (quy đổi) trên cán bộ cơ hữu: 187,5 / 56 = 3,35</w:t>
      </w:r>
    </w:p>
    <w:p w14:paraId="036D8FBB" w14:textId="77777777" w:rsidR="00731E9A" w:rsidRPr="00731E9A" w:rsidRDefault="00731E9A" w:rsidP="00731E9A">
      <w:pPr>
        <w:widowControl w:val="0"/>
        <w:numPr>
          <w:ilvl w:val="0"/>
          <w:numId w:val="30"/>
        </w:numPr>
        <w:pBdr>
          <w:top w:val="nil"/>
          <w:left w:val="nil"/>
          <w:bottom w:val="nil"/>
          <w:right w:val="nil"/>
          <w:between w:val="nil"/>
        </w:pBdr>
        <w:tabs>
          <w:tab w:val="left" w:pos="546"/>
          <w:tab w:val="left" w:pos="993"/>
        </w:tabs>
        <w:spacing w:line="26" w:lineRule="atLeast"/>
        <w:ind w:left="0" w:right="49" w:firstLine="567"/>
        <w:jc w:val="left"/>
        <w:rPr>
          <w:color w:val="000000"/>
        </w:rPr>
      </w:pPr>
      <w:r w:rsidRPr="00731E9A">
        <w:rPr>
          <w:color w:val="000000"/>
        </w:rPr>
        <w:t>Số lượng cán bộ cơ hữu của đơn vị thực hiện CTĐT tham gia viết bài đăng tạp chí trong 5 năm gần đây</w:t>
      </w:r>
    </w:p>
    <w:p w14:paraId="1D2FA418" w14:textId="77777777" w:rsidR="00731E9A" w:rsidRPr="00731E9A" w:rsidRDefault="00731E9A" w:rsidP="00731E9A">
      <w:pPr>
        <w:spacing w:line="26" w:lineRule="atLeast"/>
        <w:jc w:val="center"/>
        <w:rPr>
          <w:b/>
        </w:rPr>
      </w:pPr>
      <w:r w:rsidRPr="00731E9A">
        <w:rPr>
          <w:b/>
        </w:rPr>
        <w:t>Bảng 20: Số lượng cán bộ cơ hữu tham gia viết bài đăng tạp chí</w:t>
      </w:r>
    </w:p>
    <w:p w14:paraId="47B6F82C"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90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83"/>
        <w:gridCol w:w="1695"/>
        <w:gridCol w:w="1972"/>
        <w:gridCol w:w="1704"/>
      </w:tblGrid>
      <w:tr w:rsidR="00731E9A" w:rsidRPr="00731E9A" w14:paraId="5C80ED76" w14:textId="77777777" w:rsidTr="002C2422">
        <w:trPr>
          <w:trHeight w:val="414"/>
          <w:jc w:val="center"/>
        </w:trPr>
        <w:tc>
          <w:tcPr>
            <w:tcW w:w="3683" w:type="dxa"/>
            <w:vMerge w:val="restart"/>
            <w:vAlign w:val="center"/>
          </w:tcPr>
          <w:p w14:paraId="515B867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 cán bộ cơ hữu có bài báo đăng trên tạp chí</w:t>
            </w:r>
          </w:p>
        </w:tc>
        <w:tc>
          <w:tcPr>
            <w:tcW w:w="5371" w:type="dxa"/>
            <w:gridSpan w:val="3"/>
            <w:vAlign w:val="center"/>
          </w:tcPr>
          <w:p w14:paraId="3F41DB2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Nơi đăng</w:t>
            </w:r>
          </w:p>
        </w:tc>
      </w:tr>
      <w:tr w:rsidR="00731E9A" w:rsidRPr="00731E9A" w14:paraId="03ED153A" w14:textId="77777777" w:rsidTr="002C2422">
        <w:trPr>
          <w:trHeight w:val="958"/>
          <w:jc w:val="center"/>
        </w:trPr>
        <w:tc>
          <w:tcPr>
            <w:tcW w:w="3683" w:type="dxa"/>
            <w:vMerge/>
            <w:vAlign w:val="center"/>
          </w:tcPr>
          <w:p w14:paraId="5922AB98"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695" w:type="dxa"/>
            <w:vAlign w:val="center"/>
          </w:tcPr>
          <w:p w14:paraId="221DDD5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Tạp chí khoa học quốc tế</w:t>
            </w:r>
          </w:p>
        </w:tc>
        <w:tc>
          <w:tcPr>
            <w:tcW w:w="1972" w:type="dxa"/>
            <w:vAlign w:val="center"/>
          </w:tcPr>
          <w:p w14:paraId="6EC1BE8D"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Tạp chí khoa học cấp ngành</w:t>
            </w:r>
          </w:p>
          <w:p w14:paraId="19B826E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trong nước</w:t>
            </w:r>
          </w:p>
        </w:tc>
        <w:tc>
          <w:tcPr>
            <w:tcW w:w="1704" w:type="dxa"/>
            <w:vAlign w:val="center"/>
          </w:tcPr>
          <w:p w14:paraId="48B9332D" w14:textId="77777777" w:rsidR="00731E9A" w:rsidRPr="00731E9A" w:rsidRDefault="00731E9A" w:rsidP="00731E9A">
            <w:pPr>
              <w:widowControl w:val="0"/>
              <w:pBdr>
                <w:top w:val="nil"/>
                <w:left w:val="nil"/>
                <w:bottom w:val="nil"/>
                <w:right w:val="nil"/>
                <w:between w:val="nil"/>
              </w:pBdr>
              <w:spacing w:line="26" w:lineRule="atLeast"/>
              <w:ind w:right="74"/>
              <w:jc w:val="center"/>
              <w:rPr>
                <w:b/>
                <w:color w:val="000000"/>
              </w:rPr>
            </w:pPr>
            <w:r w:rsidRPr="00731E9A">
              <w:rPr>
                <w:b/>
                <w:color w:val="000000"/>
              </w:rPr>
              <w:t>Tạp chí / tập san cấp trường</w:t>
            </w:r>
          </w:p>
        </w:tc>
      </w:tr>
      <w:tr w:rsidR="00731E9A" w:rsidRPr="00731E9A" w14:paraId="684851E2" w14:textId="77777777" w:rsidTr="002C2422">
        <w:trPr>
          <w:trHeight w:val="414"/>
          <w:jc w:val="center"/>
        </w:trPr>
        <w:tc>
          <w:tcPr>
            <w:tcW w:w="3683" w:type="dxa"/>
          </w:tcPr>
          <w:p w14:paraId="3953F74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1 đến 5 bài báo</w:t>
            </w:r>
          </w:p>
        </w:tc>
        <w:tc>
          <w:tcPr>
            <w:tcW w:w="1695" w:type="dxa"/>
          </w:tcPr>
          <w:p w14:paraId="6543761A"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14</w:t>
            </w:r>
          </w:p>
        </w:tc>
        <w:tc>
          <w:tcPr>
            <w:tcW w:w="1972" w:type="dxa"/>
          </w:tcPr>
          <w:p w14:paraId="6816AC91" w14:textId="77777777" w:rsidR="00731E9A" w:rsidRPr="00731E9A" w:rsidRDefault="00731E9A" w:rsidP="00731E9A">
            <w:pPr>
              <w:widowControl w:val="0"/>
              <w:pBdr>
                <w:top w:val="nil"/>
                <w:left w:val="nil"/>
                <w:bottom w:val="nil"/>
                <w:right w:val="nil"/>
                <w:between w:val="nil"/>
              </w:pBdr>
              <w:spacing w:line="26" w:lineRule="atLeast"/>
              <w:ind w:right="779"/>
              <w:jc w:val="right"/>
              <w:rPr>
                <w:color w:val="000000"/>
              </w:rPr>
            </w:pPr>
            <w:r w:rsidRPr="00731E9A">
              <w:rPr>
                <w:color w:val="000000"/>
              </w:rPr>
              <w:t>9</w:t>
            </w:r>
          </w:p>
        </w:tc>
        <w:tc>
          <w:tcPr>
            <w:tcW w:w="1704" w:type="dxa"/>
          </w:tcPr>
          <w:p w14:paraId="48E730CF" w14:textId="77777777" w:rsidR="00731E9A" w:rsidRPr="00731E9A" w:rsidRDefault="00731E9A" w:rsidP="00731E9A">
            <w:pPr>
              <w:widowControl w:val="0"/>
              <w:pBdr>
                <w:top w:val="nil"/>
                <w:left w:val="nil"/>
                <w:bottom w:val="nil"/>
                <w:right w:val="nil"/>
                <w:between w:val="nil"/>
              </w:pBdr>
              <w:spacing w:line="26" w:lineRule="atLeast"/>
              <w:ind w:right="730"/>
              <w:jc w:val="right"/>
              <w:rPr>
                <w:color w:val="000000"/>
              </w:rPr>
            </w:pPr>
            <w:r w:rsidRPr="00731E9A">
              <w:rPr>
                <w:color w:val="000000"/>
              </w:rPr>
              <w:t>-</w:t>
            </w:r>
          </w:p>
        </w:tc>
      </w:tr>
      <w:tr w:rsidR="00731E9A" w:rsidRPr="00731E9A" w14:paraId="045267C9" w14:textId="77777777" w:rsidTr="002C2422">
        <w:trPr>
          <w:trHeight w:val="412"/>
          <w:jc w:val="center"/>
        </w:trPr>
        <w:tc>
          <w:tcPr>
            <w:tcW w:w="3683" w:type="dxa"/>
          </w:tcPr>
          <w:p w14:paraId="397A3F6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lastRenderedPageBreak/>
              <w:t>Từ 6 đến 10 bài báo</w:t>
            </w:r>
          </w:p>
        </w:tc>
        <w:tc>
          <w:tcPr>
            <w:tcW w:w="1695" w:type="dxa"/>
          </w:tcPr>
          <w:p w14:paraId="21DEB59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3</w:t>
            </w:r>
          </w:p>
        </w:tc>
        <w:tc>
          <w:tcPr>
            <w:tcW w:w="1972" w:type="dxa"/>
          </w:tcPr>
          <w:p w14:paraId="77E87E7F" w14:textId="77777777" w:rsidR="00731E9A" w:rsidRPr="00731E9A" w:rsidRDefault="00731E9A" w:rsidP="00731E9A">
            <w:pPr>
              <w:widowControl w:val="0"/>
              <w:pBdr>
                <w:top w:val="nil"/>
                <w:left w:val="nil"/>
                <w:bottom w:val="nil"/>
                <w:right w:val="nil"/>
                <w:between w:val="nil"/>
              </w:pBdr>
              <w:spacing w:line="26" w:lineRule="atLeast"/>
              <w:ind w:right="719"/>
              <w:jc w:val="right"/>
              <w:rPr>
                <w:color w:val="000000"/>
              </w:rPr>
            </w:pPr>
            <w:r w:rsidRPr="00731E9A">
              <w:rPr>
                <w:color w:val="000000"/>
              </w:rPr>
              <w:t>28</w:t>
            </w:r>
          </w:p>
        </w:tc>
        <w:tc>
          <w:tcPr>
            <w:tcW w:w="1704" w:type="dxa"/>
          </w:tcPr>
          <w:p w14:paraId="2D49D3E3" w14:textId="77777777" w:rsidR="00731E9A" w:rsidRPr="00731E9A" w:rsidRDefault="00731E9A" w:rsidP="00731E9A">
            <w:pPr>
              <w:widowControl w:val="0"/>
              <w:pBdr>
                <w:top w:val="nil"/>
                <w:left w:val="nil"/>
                <w:bottom w:val="nil"/>
                <w:right w:val="nil"/>
                <w:between w:val="nil"/>
              </w:pBdr>
              <w:spacing w:line="26" w:lineRule="atLeast"/>
              <w:ind w:right="730"/>
              <w:jc w:val="right"/>
              <w:rPr>
                <w:color w:val="000000"/>
              </w:rPr>
            </w:pPr>
            <w:r w:rsidRPr="00731E9A">
              <w:rPr>
                <w:color w:val="000000"/>
              </w:rPr>
              <w:t>-</w:t>
            </w:r>
          </w:p>
        </w:tc>
      </w:tr>
      <w:tr w:rsidR="00731E9A" w:rsidRPr="00731E9A" w14:paraId="7347AD13" w14:textId="77777777" w:rsidTr="002C2422">
        <w:trPr>
          <w:trHeight w:val="414"/>
          <w:jc w:val="center"/>
        </w:trPr>
        <w:tc>
          <w:tcPr>
            <w:tcW w:w="3683" w:type="dxa"/>
          </w:tcPr>
          <w:p w14:paraId="686445F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11 đến 15 bài báo</w:t>
            </w:r>
          </w:p>
        </w:tc>
        <w:tc>
          <w:tcPr>
            <w:tcW w:w="1695" w:type="dxa"/>
          </w:tcPr>
          <w:p w14:paraId="69DCD43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1</w:t>
            </w:r>
          </w:p>
        </w:tc>
        <w:tc>
          <w:tcPr>
            <w:tcW w:w="1972" w:type="dxa"/>
          </w:tcPr>
          <w:p w14:paraId="57C5563C" w14:textId="77777777" w:rsidR="00731E9A" w:rsidRPr="00731E9A" w:rsidRDefault="00731E9A" w:rsidP="00731E9A">
            <w:pPr>
              <w:widowControl w:val="0"/>
              <w:pBdr>
                <w:top w:val="nil"/>
                <w:left w:val="nil"/>
                <w:bottom w:val="nil"/>
                <w:right w:val="nil"/>
                <w:between w:val="nil"/>
              </w:pBdr>
              <w:spacing w:line="26" w:lineRule="atLeast"/>
              <w:ind w:right="779"/>
              <w:jc w:val="right"/>
              <w:rPr>
                <w:color w:val="000000"/>
              </w:rPr>
            </w:pPr>
            <w:r w:rsidRPr="00731E9A">
              <w:rPr>
                <w:color w:val="000000"/>
              </w:rPr>
              <w:t>8</w:t>
            </w:r>
          </w:p>
        </w:tc>
        <w:tc>
          <w:tcPr>
            <w:tcW w:w="1704" w:type="dxa"/>
          </w:tcPr>
          <w:p w14:paraId="488A0DFE" w14:textId="77777777" w:rsidR="00731E9A" w:rsidRPr="00731E9A" w:rsidRDefault="00731E9A" w:rsidP="00731E9A">
            <w:pPr>
              <w:widowControl w:val="0"/>
              <w:pBdr>
                <w:top w:val="nil"/>
                <w:left w:val="nil"/>
                <w:bottom w:val="nil"/>
                <w:right w:val="nil"/>
                <w:between w:val="nil"/>
              </w:pBdr>
              <w:spacing w:line="26" w:lineRule="atLeast"/>
              <w:ind w:right="730"/>
              <w:jc w:val="right"/>
              <w:rPr>
                <w:color w:val="000000"/>
              </w:rPr>
            </w:pPr>
            <w:r w:rsidRPr="00731E9A">
              <w:rPr>
                <w:color w:val="000000"/>
              </w:rPr>
              <w:t>-</w:t>
            </w:r>
          </w:p>
        </w:tc>
      </w:tr>
      <w:tr w:rsidR="00731E9A" w:rsidRPr="00731E9A" w14:paraId="0D9A559D" w14:textId="77777777" w:rsidTr="002C2422">
        <w:trPr>
          <w:trHeight w:val="414"/>
          <w:jc w:val="center"/>
        </w:trPr>
        <w:tc>
          <w:tcPr>
            <w:tcW w:w="3683" w:type="dxa"/>
          </w:tcPr>
          <w:p w14:paraId="1FC7B002"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Trên 15 bài báo</w:t>
            </w:r>
          </w:p>
        </w:tc>
        <w:tc>
          <w:tcPr>
            <w:tcW w:w="1695" w:type="dxa"/>
          </w:tcPr>
          <w:p w14:paraId="4AB80B2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0</w:t>
            </w:r>
          </w:p>
        </w:tc>
        <w:tc>
          <w:tcPr>
            <w:tcW w:w="1972" w:type="dxa"/>
          </w:tcPr>
          <w:p w14:paraId="11919E02" w14:textId="77777777" w:rsidR="00731E9A" w:rsidRPr="00731E9A" w:rsidRDefault="00731E9A" w:rsidP="00731E9A">
            <w:pPr>
              <w:widowControl w:val="0"/>
              <w:pBdr>
                <w:top w:val="nil"/>
                <w:left w:val="nil"/>
                <w:bottom w:val="nil"/>
                <w:right w:val="nil"/>
                <w:between w:val="nil"/>
              </w:pBdr>
              <w:spacing w:line="26" w:lineRule="atLeast"/>
              <w:ind w:right="779"/>
              <w:jc w:val="right"/>
              <w:rPr>
                <w:color w:val="000000"/>
              </w:rPr>
            </w:pPr>
            <w:r w:rsidRPr="00731E9A">
              <w:rPr>
                <w:color w:val="000000"/>
              </w:rPr>
              <w:t>5</w:t>
            </w:r>
          </w:p>
        </w:tc>
        <w:tc>
          <w:tcPr>
            <w:tcW w:w="1704" w:type="dxa"/>
          </w:tcPr>
          <w:p w14:paraId="1A677258" w14:textId="77777777" w:rsidR="00731E9A" w:rsidRPr="00731E9A" w:rsidRDefault="00731E9A" w:rsidP="00731E9A">
            <w:pPr>
              <w:widowControl w:val="0"/>
              <w:pBdr>
                <w:top w:val="nil"/>
                <w:left w:val="nil"/>
                <w:bottom w:val="nil"/>
                <w:right w:val="nil"/>
                <w:between w:val="nil"/>
              </w:pBdr>
              <w:spacing w:line="26" w:lineRule="atLeast"/>
              <w:ind w:right="730"/>
              <w:jc w:val="right"/>
              <w:rPr>
                <w:color w:val="000000"/>
              </w:rPr>
            </w:pPr>
            <w:r w:rsidRPr="00731E9A">
              <w:rPr>
                <w:color w:val="000000"/>
              </w:rPr>
              <w:t>-</w:t>
            </w:r>
          </w:p>
        </w:tc>
      </w:tr>
      <w:tr w:rsidR="00731E9A" w:rsidRPr="00731E9A" w14:paraId="0BA8B021" w14:textId="77777777" w:rsidTr="002C2422">
        <w:trPr>
          <w:trHeight w:val="414"/>
          <w:jc w:val="center"/>
        </w:trPr>
        <w:tc>
          <w:tcPr>
            <w:tcW w:w="3683" w:type="dxa"/>
          </w:tcPr>
          <w:p w14:paraId="74D331F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Tổng số cán bộ tham gia</w:t>
            </w:r>
          </w:p>
        </w:tc>
        <w:tc>
          <w:tcPr>
            <w:tcW w:w="1695" w:type="dxa"/>
          </w:tcPr>
          <w:p w14:paraId="65319B76"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18</w:t>
            </w:r>
          </w:p>
        </w:tc>
        <w:tc>
          <w:tcPr>
            <w:tcW w:w="1972" w:type="dxa"/>
          </w:tcPr>
          <w:p w14:paraId="3B25F514" w14:textId="77777777" w:rsidR="00731E9A" w:rsidRPr="00731E9A" w:rsidRDefault="00731E9A" w:rsidP="00731E9A">
            <w:pPr>
              <w:widowControl w:val="0"/>
              <w:pBdr>
                <w:top w:val="nil"/>
                <w:left w:val="nil"/>
                <w:bottom w:val="nil"/>
                <w:right w:val="nil"/>
                <w:between w:val="nil"/>
              </w:pBdr>
              <w:spacing w:line="26" w:lineRule="atLeast"/>
              <w:ind w:right="719"/>
              <w:jc w:val="right"/>
              <w:rPr>
                <w:color w:val="000000"/>
              </w:rPr>
            </w:pPr>
            <w:r w:rsidRPr="00731E9A">
              <w:rPr>
                <w:color w:val="000000"/>
              </w:rPr>
              <w:t>50</w:t>
            </w:r>
          </w:p>
        </w:tc>
        <w:tc>
          <w:tcPr>
            <w:tcW w:w="1704" w:type="dxa"/>
          </w:tcPr>
          <w:p w14:paraId="3A37D9BB" w14:textId="77777777" w:rsidR="00731E9A" w:rsidRPr="00731E9A" w:rsidRDefault="00731E9A" w:rsidP="00731E9A">
            <w:pPr>
              <w:widowControl w:val="0"/>
              <w:pBdr>
                <w:top w:val="nil"/>
                <w:left w:val="nil"/>
                <w:bottom w:val="nil"/>
                <w:right w:val="nil"/>
                <w:between w:val="nil"/>
              </w:pBdr>
              <w:spacing w:line="26" w:lineRule="atLeast"/>
              <w:ind w:right="730"/>
              <w:jc w:val="right"/>
              <w:rPr>
                <w:color w:val="000000"/>
              </w:rPr>
            </w:pPr>
            <w:r w:rsidRPr="00731E9A">
              <w:rPr>
                <w:color w:val="000000"/>
              </w:rPr>
              <w:t>-</w:t>
            </w:r>
          </w:p>
        </w:tc>
      </w:tr>
    </w:tbl>
    <w:p w14:paraId="6179A99E" w14:textId="77777777" w:rsidR="00731E9A" w:rsidRPr="00731E9A" w:rsidRDefault="00731E9A" w:rsidP="00731E9A">
      <w:pPr>
        <w:widowControl w:val="0"/>
        <w:numPr>
          <w:ilvl w:val="0"/>
          <w:numId w:val="30"/>
        </w:numPr>
        <w:pBdr>
          <w:top w:val="nil"/>
          <w:left w:val="nil"/>
          <w:bottom w:val="nil"/>
          <w:right w:val="nil"/>
          <w:between w:val="nil"/>
        </w:pBdr>
        <w:tabs>
          <w:tab w:val="left" w:pos="543"/>
          <w:tab w:val="left" w:pos="993"/>
        </w:tabs>
        <w:spacing w:line="26" w:lineRule="atLeast"/>
        <w:ind w:left="0" w:right="49" w:firstLine="567"/>
        <w:jc w:val="left"/>
      </w:pPr>
      <w:r w:rsidRPr="00731E9A">
        <w:rPr>
          <w:color w:val="000000"/>
        </w:rPr>
        <w:t>Số lượng báo cáo khoa học do cán bộ cơ hữu của đơn vị thực hiện CTĐT báo cáo tại các hội nghị, hội thảo, được đăng toàn văn trong tuyển tập công trình hay kỷ yếu trong 5 năm gần đây</w:t>
      </w:r>
    </w:p>
    <w:p w14:paraId="136D051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21: Số lượng báo cáo khoa học do cán bộ cơ hữu báo cáo tại các hội nghị, hội thảo</w:t>
      </w:r>
    </w:p>
    <w:tbl>
      <w:tblPr>
        <w:tblW w:w="9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32"/>
        <w:gridCol w:w="2435"/>
        <w:gridCol w:w="712"/>
        <w:gridCol w:w="809"/>
        <w:gridCol w:w="11"/>
        <w:gridCol w:w="799"/>
        <w:gridCol w:w="809"/>
        <w:gridCol w:w="809"/>
        <w:gridCol w:w="809"/>
        <w:gridCol w:w="820"/>
        <w:gridCol w:w="820"/>
      </w:tblGrid>
      <w:tr w:rsidR="00731E9A" w:rsidRPr="00731E9A" w14:paraId="40FE144C" w14:textId="77777777" w:rsidTr="0026375E">
        <w:trPr>
          <w:trHeight w:val="380"/>
          <w:jc w:val="center"/>
        </w:trPr>
        <w:tc>
          <w:tcPr>
            <w:tcW w:w="532" w:type="dxa"/>
            <w:vMerge w:val="restart"/>
          </w:tcPr>
          <w:p w14:paraId="586A06E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7697657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TT</w:t>
            </w:r>
          </w:p>
        </w:tc>
        <w:tc>
          <w:tcPr>
            <w:tcW w:w="2435" w:type="dxa"/>
            <w:vMerge w:val="restart"/>
          </w:tcPr>
          <w:p w14:paraId="291C841D"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4605060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Phân loại hội thảo</w:t>
            </w:r>
          </w:p>
        </w:tc>
        <w:tc>
          <w:tcPr>
            <w:tcW w:w="712" w:type="dxa"/>
            <w:vMerge w:val="restart"/>
          </w:tcPr>
          <w:p w14:paraId="49C43A6A"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0801DD7C"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Hệ số**</w:t>
            </w:r>
          </w:p>
        </w:tc>
        <w:tc>
          <w:tcPr>
            <w:tcW w:w="820" w:type="dxa"/>
            <w:gridSpan w:val="2"/>
          </w:tcPr>
          <w:p w14:paraId="4A9AA3E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tc>
        <w:tc>
          <w:tcPr>
            <w:tcW w:w="4866" w:type="dxa"/>
            <w:gridSpan w:val="6"/>
          </w:tcPr>
          <w:p w14:paraId="298DD3A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w:t>
            </w:r>
          </w:p>
        </w:tc>
      </w:tr>
      <w:tr w:rsidR="00731E9A" w:rsidRPr="00731E9A" w14:paraId="15E19EF9" w14:textId="77777777" w:rsidTr="0026375E">
        <w:trPr>
          <w:trHeight w:val="758"/>
          <w:jc w:val="center"/>
        </w:trPr>
        <w:tc>
          <w:tcPr>
            <w:tcW w:w="532" w:type="dxa"/>
            <w:vMerge/>
          </w:tcPr>
          <w:p w14:paraId="6E5D84E5"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2435" w:type="dxa"/>
            <w:vMerge/>
          </w:tcPr>
          <w:p w14:paraId="14C02481"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712" w:type="dxa"/>
            <w:vMerge/>
          </w:tcPr>
          <w:p w14:paraId="2A451E24"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809" w:type="dxa"/>
            <w:vAlign w:val="bottom"/>
          </w:tcPr>
          <w:p w14:paraId="38A2042D" w14:textId="77777777" w:rsidR="00731E9A" w:rsidRPr="00731E9A" w:rsidRDefault="00731E9A" w:rsidP="00731E9A">
            <w:pPr>
              <w:spacing w:line="26" w:lineRule="atLeast"/>
              <w:jc w:val="center"/>
              <w:rPr>
                <w:b/>
              </w:rPr>
            </w:pPr>
            <w:r w:rsidRPr="00731E9A">
              <w:rPr>
                <w:b/>
              </w:rPr>
              <w:t>2019</w:t>
            </w:r>
          </w:p>
        </w:tc>
        <w:tc>
          <w:tcPr>
            <w:tcW w:w="810" w:type="dxa"/>
            <w:gridSpan w:val="2"/>
            <w:vAlign w:val="bottom"/>
          </w:tcPr>
          <w:p w14:paraId="3A86F58F" w14:textId="77777777" w:rsidR="00731E9A" w:rsidRPr="00731E9A" w:rsidRDefault="00731E9A" w:rsidP="00731E9A">
            <w:pPr>
              <w:spacing w:line="26" w:lineRule="atLeast"/>
              <w:jc w:val="center"/>
              <w:rPr>
                <w:b/>
              </w:rPr>
            </w:pPr>
            <w:r w:rsidRPr="00731E9A">
              <w:rPr>
                <w:b/>
              </w:rPr>
              <w:t>2020</w:t>
            </w:r>
          </w:p>
        </w:tc>
        <w:tc>
          <w:tcPr>
            <w:tcW w:w="809" w:type="dxa"/>
            <w:vAlign w:val="bottom"/>
          </w:tcPr>
          <w:p w14:paraId="6687462A" w14:textId="77777777" w:rsidR="00731E9A" w:rsidRPr="00731E9A" w:rsidRDefault="00731E9A" w:rsidP="00731E9A">
            <w:pPr>
              <w:spacing w:line="26" w:lineRule="atLeast"/>
              <w:jc w:val="center"/>
              <w:rPr>
                <w:b/>
              </w:rPr>
            </w:pPr>
            <w:r w:rsidRPr="00731E9A">
              <w:rPr>
                <w:b/>
              </w:rPr>
              <w:t>2021</w:t>
            </w:r>
          </w:p>
        </w:tc>
        <w:tc>
          <w:tcPr>
            <w:tcW w:w="809" w:type="dxa"/>
            <w:vAlign w:val="bottom"/>
          </w:tcPr>
          <w:p w14:paraId="6E9BA394" w14:textId="77777777" w:rsidR="00731E9A" w:rsidRPr="00731E9A" w:rsidRDefault="00731E9A" w:rsidP="00731E9A">
            <w:pPr>
              <w:spacing w:line="26" w:lineRule="atLeast"/>
              <w:jc w:val="center"/>
              <w:rPr>
                <w:b/>
              </w:rPr>
            </w:pPr>
            <w:r w:rsidRPr="00731E9A">
              <w:rPr>
                <w:b/>
              </w:rPr>
              <w:t>2022</w:t>
            </w:r>
          </w:p>
        </w:tc>
        <w:tc>
          <w:tcPr>
            <w:tcW w:w="809" w:type="dxa"/>
            <w:vAlign w:val="bottom"/>
          </w:tcPr>
          <w:p w14:paraId="63DF5B4D" w14:textId="77777777" w:rsidR="00731E9A" w:rsidRPr="00731E9A" w:rsidRDefault="00731E9A" w:rsidP="00731E9A">
            <w:pPr>
              <w:spacing w:line="26" w:lineRule="atLeast"/>
              <w:jc w:val="center"/>
              <w:rPr>
                <w:b/>
              </w:rPr>
            </w:pPr>
            <w:r w:rsidRPr="00731E9A">
              <w:rPr>
                <w:b/>
              </w:rPr>
              <w:t>2023</w:t>
            </w:r>
          </w:p>
        </w:tc>
        <w:tc>
          <w:tcPr>
            <w:tcW w:w="820" w:type="dxa"/>
            <w:shd w:val="clear" w:color="auto" w:fill="FFFFFF"/>
            <w:vAlign w:val="bottom"/>
          </w:tcPr>
          <w:p w14:paraId="0ABE809A" w14:textId="77777777" w:rsidR="00731E9A" w:rsidRPr="00731E9A" w:rsidRDefault="00731E9A" w:rsidP="00731E9A">
            <w:pPr>
              <w:spacing w:line="26" w:lineRule="atLeast"/>
              <w:jc w:val="center"/>
              <w:rPr>
                <w:b/>
              </w:rPr>
            </w:pPr>
            <w:r w:rsidRPr="00731E9A">
              <w:rPr>
                <w:b/>
              </w:rPr>
              <w:t>2024</w:t>
            </w:r>
          </w:p>
        </w:tc>
        <w:tc>
          <w:tcPr>
            <w:tcW w:w="820" w:type="dxa"/>
            <w:shd w:val="clear" w:color="auto" w:fill="E6E6E6"/>
          </w:tcPr>
          <w:p w14:paraId="49584F7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Tổng (đã</w:t>
            </w:r>
          </w:p>
          <w:p w14:paraId="5BEC5E1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quy đổi)</w:t>
            </w:r>
          </w:p>
        </w:tc>
      </w:tr>
      <w:tr w:rsidR="00731E9A" w:rsidRPr="00731E9A" w14:paraId="14BA67F1" w14:textId="77777777" w:rsidTr="0026375E">
        <w:trPr>
          <w:trHeight w:val="380"/>
          <w:jc w:val="center"/>
        </w:trPr>
        <w:tc>
          <w:tcPr>
            <w:tcW w:w="532" w:type="dxa"/>
          </w:tcPr>
          <w:p w14:paraId="0B9C866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2435" w:type="dxa"/>
          </w:tcPr>
          <w:p w14:paraId="0EDD165B"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Hội thảo quốc tế</w:t>
            </w:r>
          </w:p>
        </w:tc>
        <w:tc>
          <w:tcPr>
            <w:tcW w:w="712" w:type="dxa"/>
          </w:tcPr>
          <w:p w14:paraId="52AF5AF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1,0</w:t>
            </w:r>
          </w:p>
        </w:tc>
        <w:tc>
          <w:tcPr>
            <w:tcW w:w="809" w:type="dxa"/>
            <w:vAlign w:val="bottom"/>
          </w:tcPr>
          <w:p w14:paraId="2C421252" w14:textId="77777777" w:rsidR="00731E9A" w:rsidRPr="00731E9A" w:rsidRDefault="00731E9A" w:rsidP="00731E9A">
            <w:pPr>
              <w:spacing w:line="26" w:lineRule="atLeast"/>
              <w:jc w:val="center"/>
            </w:pPr>
            <w:r w:rsidRPr="00731E9A">
              <w:t>3</w:t>
            </w:r>
          </w:p>
        </w:tc>
        <w:tc>
          <w:tcPr>
            <w:tcW w:w="810" w:type="dxa"/>
            <w:gridSpan w:val="2"/>
            <w:vAlign w:val="bottom"/>
          </w:tcPr>
          <w:p w14:paraId="7DC5A409" w14:textId="77777777" w:rsidR="00731E9A" w:rsidRPr="00731E9A" w:rsidRDefault="00731E9A" w:rsidP="00731E9A">
            <w:pPr>
              <w:spacing w:line="26" w:lineRule="atLeast"/>
              <w:jc w:val="center"/>
            </w:pPr>
            <w:r w:rsidRPr="00731E9A">
              <w:t>3</w:t>
            </w:r>
          </w:p>
        </w:tc>
        <w:tc>
          <w:tcPr>
            <w:tcW w:w="809" w:type="dxa"/>
            <w:vAlign w:val="bottom"/>
          </w:tcPr>
          <w:p w14:paraId="2232DBB7" w14:textId="77777777" w:rsidR="00731E9A" w:rsidRPr="00731E9A" w:rsidRDefault="00731E9A" w:rsidP="00731E9A">
            <w:pPr>
              <w:spacing w:line="26" w:lineRule="atLeast"/>
              <w:jc w:val="center"/>
            </w:pPr>
            <w:r w:rsidRPr="00731E9A">
              <w:t>1</w:t>
            </w:r>
          </w:p>
        </w:tc>
        <w:tc>
          <w:tcPr>
            <w:tcW w:w="809" w:type="dxa"/>
            <w:vAlign w:val="bottom"/>
          </w:tcPr>
          <w:p w14:paraId="1423CB6F" w14:textId="77777777" w:rsidR="00731E9A" w:rsidRPr="00731E9A" w:rsidRDefault="00731E9A" w:rsidP="00731E9A">
            <w:pPr>
              <w:spacing w:line="26" w:lineRule="atLeast"/>
              <w:jc w:val="center"/>
            </w:pPr>
            <w:r w:rsidRPr="00731E9A">
              <w:t>12</w:t>
            </w:r>
          </w:p>
        </w:tc>
        <w:tc>
          <w:tcPr>
            <w:tcW w:w="809" w:type="dxa"/>
            <w:vAlign w:val="bottom"/>
          </w:tcPr>
          <w:p w14:paraId="3C400D88" w14:textId="77777777" w:rsidR="00731E9A" w:rsidRPr="00731E9A" w:rsidRDefault="00731E9A" w:rsidP="00731E9A">
            <w:pPr>
              <w:spacing w:line="26" w:lineRule="atLeast"/>
              <w:jc w:val="center"/>
            </w:pPr>
            <w:r w:rsidRPr="00731E9A">
              <w:t>19</w:t>
            </w:r>
          </w:p>
        </w:tc>
        <w:tc>
          <w:tcPr>
            <w:tcW w:w="820" w:type="dxa"/>
            <w:shd w:val="clear" w:color="auto" w:fill="FFFFFF"/>
            <w:vAlign w:val="bottom"/>
          </w:tcPr>
          <w:p w14:paraId="0053FAB1" w14:textId="77777777" w:rsidR="00731E9A" w:rsidRPr="00731E9A" w:rsidRDefault="00731E9A" w:rsidP="00731E9A">
            <w:pPr>
              <w:spacing w:line="26" w:lineRule="atLeast"/>
              <w:jc w:val="center"/>
            </w:pPr>
            <w:r w:rsidRPr="00731E9A">
              <w:t>3</w:t>
            </w:r>
          </w:p>
        </w:tc>
        <w:tc>
          <w:tcPr>
            <w:tcW w:w="820" w:type="dxa"/>
            <w:shd w:val="clear" w:color="auto" w:fill="E6E6E6"/>
            <w:vAlign w:val="bottom"/>
          </w:tcPr>
          <w:p w14:paraId="30C51B70" w14:textId="77777777" w:rsidR="00731E9A" w:rsidRPr="00731E9A" w:rsidRDefault="00731E9A" w:rsidP="00731E9A">
            <w:pPr>
              <w:spacing w:line="26" w:lineRule="atLeast"/>
              <w:jc w:val="center"/>
            </w:pPr>
            <w:r w:rsidRPr="00731E9A">
              <w:t>41</w:t>
            </w:r>
          </w:p>
        </w:tc>
      </w:tr>
      <w:tr w:rsidR="00731E9A" w:rsidRPr="00731E9A" w14:paraId="5F59E981" w14:textId="77777777" w:rsidTr="0026375E">
        <w:trPr>
          <w:trHeight w:val="378"/>
          <w:jc w:val="center"/>
        </w:trPr>
        <w:tc>
          <w:tcPr>
            <w:tcW w:w="532" w:type="dxa"/>
          </w:tcPr>
          <w:p w14:paraId="4E3238A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w:t>
            </w:r>
          </w:p>
        </w:tc>
        <w:tc>
          <w:tcPr>
            <w:tcW w:w="2435" w:type="dxa"/>
          </w:tcPr>
          <w:p w14:paraId="77B4500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Hội thảo trong nước</w:t>
            </w:r>
          </w:p>
        </w:tc>
        <w:tc>
          <w:tcPr>
            <w:tcW w:w="712" w:type="dxa"/>
          </w:tcPr>
          <w:p w14:paraId="5B6F3C4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0,5</w:t>
            </w:r>
          </w:p>
        </w:tc>
        <w:tc>
          <w:tcPr>
            <w:tcW w:w="809" w:type="dxa"/>
            <w:vAlign w:val="bottom"/>
          </w:tcPr>
          <w:p w14:paraId="5568C69D" w14:textId="77777777" w:rsidR="00731E9A" w:rsidRPr="00731E9A" w:rsidRDefault="00731E9A" w:rsidP="00731E9A">
            <w:pPr>
              <w:spacing w:line="26" w:lineRule="atLeast"/>
              <w:jc w:val="center"/>
            </w:pPr>
            <w:r w:rsidRPr="00731E9A">
              <w:t>1</w:t>
            </w:r>
          </w:p>
        </w:tc>
        <w:tc>
          <w:tcPr>
            <w:tcW w:w="810" w:type="dxa"/>
            <w:gridSpan w:val="2"/>
            <w:vAlign w:val="bottom"/>
          </w:tcPr>
          <w:p w14:paraId="2F9845CF" w14:textId="77777777" w:rsidR="00731E9A" w:rsidRPr="00731E9A" w:rsidRDefault="00731E9A" w:rsidP="00731E9A">
            <w:pPr>
              <w:spacing w:line="26" w:lineRule="atLeast"/>
              <w:jc w:val="center"/>
            </w:pPr>
            <w:r w:rsidRPr="00731E9A">
              <w:t>4</w:t>
            </w:r>
          </w:p>
        </w:tc>
        <w:tc>
          <w:tcPr>
            <w:tcW w:w="809" w:type="dxa"/>
            <w:vAlign w:val="bottom"/>
          </w:tcPr>
          <w:p w14:paraId="7FBAE8B1" w14:textId="77777777" w:rsidR="00731E9A" w:rsidRPr="00731E9A" w:rsidRDefault="00731E9A" w:rsidP="00731E9A">
            <w:pPr>
              <w:spacing w:line="26" w:lineRule="atLeast"/>
              <w:jc w:val="center"/>
            </w:pPr>
            <w:r w:rsidRPr="00731E9A">
              <w:t>6</w:t>
            </w:r>
          </w:p>
        </w:tc>
        <w:tc>
          <w:tcPr>
            <w:tcW w:w="809" w:type="dxa"/>
            <w:vAlign w:val="bottom"/>
          </w:tcPr>
          <w:p w14:paraId="407DCDFB" w14:textId="77777777" w:rsidR="00731E9A" w:rsidRPr="00731E9A" w:rsidRDefault="00731E9A" w:rsidP="00731E9A">
            <w:pPr>
              <w:spacing w:line="26" w:lineRule="atLeast"/>
              <w:jc w:val="center"/>
            </w:pPr>
            <w:r w:rsidRPr="00731E9A">
              <w:t>15</w:t>
            </w:r>
          </w:p>
        </w:tc>
        <w:tc>
          <w:tcPr>
            <w:tcW w:w="809" w:type="dxa"/>
            <w:vAlign w:val="bottom"/>
          </w:tcPr>
          <w:p w14:paraId="3553DD71" w14:textId="77777777" w:rsidR="00731E9A" w:rsidRPr="00731E9A" w:rsidRDefault="00731E9A" w:rsidP="00731E9A">
            <w:pPr>
              <w:spacing w:line="26" w:lineRule="atLeast"/>
              <w:jc w:val="center"/>
            </w:pPr>
            <w:r w:rsidRPr="00731E9A">
              <w:t>12</w:t>
            </w:r>
          </w:p>
        </w:tc>
        <w:tc>
          <w:tcPr>
            <w:tcW w:w="820" w:type="dxa"/>
            <w:shd w:val="clear" w:color="auto" w:fill="FFFFFF"/>
            <w:vAlign w:val="bottom"/>
          </w:tcPr>
          <w:p w14:paraId="6D6307EC" w14:textId="77777777" w:rsidR="00731E9A" w:rsidRPr="00731E9A" w:rsidRDefault="00731E9A" w:rsidP="00731E9A">
            <w:pPr>
              <w:spacing w:line="26" w:lineRule="atLeast"/>
              <w:jc w:val="center"/>
            </w:pPr>
            <w:r w:rsidRPr="00731E9A">
              <w:t>7</w:t>
            </w:r>
          </w:p>
        </w:tc>
        <w:tc>
          <w:tcPr>
            <w:tcW w:w="820" w:type="dxa"/>
            <w:shd w:val="clear" w:color="auto" w:fill="E6E6E6"/>
            <w:vAlign w:val="bottom"/>
          </w:tcPr>
          <w:p w14:paraId="0B33DAB4" w14:textId="77777777" w:rsidR="00731E9A" w:rsidRPr="00731E9A" w:rsidRDefault="00731E9A" w:rsidP="00731E9A">
            <w:pPr>
              <w:spacing w:line="26" w:lineRule="atLeast"/>
              <w:jc w:val="center"/>
            </w:pPr>
            <w:r w:rsidRPr="00731E9A">
              <w:t>22,5</w:t>
            </w:r>
          </w:p>
        </w:tc>
      </w:tr>
      <w:tr w:rsidR="00731E9A" w:rsidRPr="00731E9A" w14:paraId="48EFDEE5" w14:textId="77777777" w:rsidTr="0026375E">
        <w:trPr>
          <w:trHeight w:val="380"/>
          <w:jc w:val="center"/>
        </w:trPr>
        <w:tc>
          <w:tcPr>
            <w:tcW w:w="532" w:type="dxa"/>
          </w:tcPr>
          <w:p w14:paraId="175FE9F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3</w:t>
            </w:r>
          </w:p>
        </w:tc>
        <w:tc>
          <w:tcPr>
            <w:tcW w:w="2435" w:type="dxa"/>
          </w:tcPr>
          <w:p w14:paraId="559F2BA7"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Hội thảo cấp trường</w:t>
            </w:r>
          </w:p>
        </w:tc>
        <w:tc>
          <w:tcPr>
            <w:tcW w:w="712" w:type="dxa"/>
          </w:tcPr>
          <w:p w14:paraId="565A82B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0,25</w:t>
            </w:r>
          </w:p>
        </w:tc>
        <w:tc>
          <w:tcPr>
            <w:tcW w:w="809" w:type="dxa"/>
          </w:tcPr>
          <w:p w14:paraId="69560A5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810" w:type="dxa"/>
            <w:gridSpan w:val="2"/>
          </w:tcPr>
          <w:p w14:paraId="24D76D3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809" w:type="dxa"/>
          </w:tcPr>
          <w:p w14:paraId="7786C1D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809" w:type="dxa"/>
          </w:tcPr>
          <w:p w14:paraId="07C7E2B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809" w:type="dxa"/>
          </w:tcPr>
          <w:p w14:paraId="1A50B57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820" w:type="dxa"/>
            <w:shd w:val="clear" w:color="auto" w:fill="FFFFFF"/>
          </w:tcPr>
          <w:p w14:paraId="254F225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820" w:type="dxa"/>
            <w:shd w:val="clear" w:color="auto" w:fill="E6E6E6"/>
          </w:tcPr>
          <w:p w14:paraId="67E4A08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0BB0C7D3" w14:textId="77777777" w:rsidTr="0026375E">
        <w:trPr>
          <w:trHeight w:val="380"/>
          <w:jc w:val="center"/>
        </w:trPr>
        <w:tc>
          <w:tcPr>
            <w:tcW w:w="532" w:type="dxa"/>
          </w:tcPr>
          <w:p w14:paraId="3546CE5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w:t>
            </w:r>
          </w:p>
        </w:tc>
        <w:tc>
          <w:tcPr>
            <w:tcW w:w="2435" w:type="dxa"/>
            <w:shd w:val="clear" w:color="auto" w:fill="E6E6E6"/>
          </w:tcPr>
          <w:p w14:paraId="7866763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Tổng</w:t>
            </w:r>
          </w:p>
        </w:tc>
        <w:tc>
          <w:tcPr>
            <w:tcW w:w="712" w:type="dxa"/>
            <w:shd w:val="clear" w:color="auto" w:fill="E6E6E6"/>
          </w:tcPr>
          <w:p w14:paraId="0DD2B01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c>
          <w:tcPr>
            <w:tcW w:w="809" w:type="dxa"/>
            <w:shd w:val="clear" w:color="auto" w:fill="E6E6E6"/>
          </w:tcPr>
          <w:p w14:paraId="66BA498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6,5</w:t>
            </w:r>
          </w:p>
        </w:tc>
        <w:tc>
          <w:tcPr>
            <w:tcW w:w="810" w:type="dxa"/>
            <w:gridSpan w:val="2"/>
            <w:shd w:val="clear" w:color="auto" w:fill="E6E6E6"/>
          </w:tcPr>
          <w:p w14:paraId="13A3C4D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8</w:t>
            </w:r>
          </w:p>
        </w:tc>
        <w:tc>
          <w:tcPr>
            <w:tcW w:w="809" w:type="dxa"/>
            <w:shd w:val="clear" w:color="auto" w:fill="E6E6E6"/>
          </w:tcPr>
          <w:p w14:paraId="0CC25AA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26</w:t>
            </w:r>
          </w:p>
        </w:tc>
        <w:tc>
          <w:tcPr>
            <w:tcW w:w="809" w:type="dxa"/>
            <w:shd w:val="clear" w:color="auto" w:fill="E6E6E6"/>
          </w:tcPr>
          <w:p w14:paraId="171D3CA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22,5</w:t>
            </w:r>
          </w:p>
        </w:tc>
        <w:tc>
          <w:tcPr>
            <w:tcW w:w="809" w:type="dxa"/>
            <w:shd w:val="clear" w:color="auto" w:fill="E6E6E6"/>
          </w:tcPr>
          <w:p w14:paraId="57AD513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21</w:t>
            </w:r>
          </w:p>
        </w:tc>
        <w:tc>
          <w:tcPr>
            <w:tcW w:w="820" w:type="dxa"/>
            <w:shd w:val="clear" w:color="auto" w:fill="E6E6E6"/>
          </w:tcPr>
          <w:p w14:paraId="2F10ECA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24,5</w:t>
            </w:r>
          </w:p>
        </w:tc>
        <w:tc>
          <w:tcPr>
            <w:tcW w:w="820" w:type="dxa"/>
            <w:shd w:val="clear" w:color="auto" w:fill="E6E6E6"/>
          </w:tcPr>
          <w:p w14:paraId="3753249F"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63,5</w:t>
            </w:r>
          </w:p>
        </w:tc>
      </w:tr>
    </w:tbl>
    <w:p w14:paraId="17EE97E3"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jc w:val="left"/>
        <w:rPr>
          <w:color w:val="000000"/>
        </w:rPr>
      </w:pPr>
      <w:r w:rsidRPr="00731E9A">
        <w:rPr>
          <w:color w:val="000000"/>
        </w:rPr>
        <w:t>(Khi tính Hội thảo trong nước sẽ không bao gồm các Hội thảo của cơ sở giáo dục vì đã được tính 1 lần)</w:t>
      </w:r>
    </w:p>
    <w:p w14:paraId="374595B7"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jc w:val="left"/>
        <w:rPr>
          <w:color w:val="000000"/>
        </w:rPr>
      </w:pPr>
      <w:r w:rsidRPr="00731E9A">
        <w:rPr>
          <w:color w:val="000000"/>
        </w:rPr>
        <w:t>**Hệ số quy đổi: Dựa trên nguyên tắc tính điểm công trình của Hội đồng chức danh giáo sư Nhà nước (có điều chỉnh).</w:t>
      </w:r>
    </w:p>
    <w:p w14:paraId="038D5471" w14:textId="77777777" w:rsidR="00731E9A" w:rsidRPr="00731E9A" w:rsidRDefault="00731E9A" w:rsidP="00731E9A">
      <w:pPr>
        <w:widowControl w:val="0"/>
        <w:pBdr>
          <w:top w:val="nil"/>
          <w:left w:val="nil"/>
          <w:bottom w:val="nil"/>
          <w:right w:val="nil"/>
          <w:between w:val="nil"/>
        </w:pBdr>
        <w:tabs>
          <w:tab w:val="left" w:pos="1134"/>
        </w:tabs>
        <w:spacing w:line="26" w:lineRule="atLeast"/>
        <w:ind w:firstLine="567"/>
        <w:jc w:val="left"/>
        <w:rPr>
          <w:color w:val="000000"/>
        </w:rPr>
      </w:pPr>
      <w:r w:rsidRPr="00731E9A">
        <w:rPr>
          <w:color w:val="000000"/>
        </w:rPr>
        <w:t>Tổng số bài báo cáo (quy đổi): 63,5</w:t>
      </w:r>
    </w:p>
    <w:p w14:paraId="5FED270D" w14:textId="77777777" w:rsidR="00731E9A" w:rsidRDefault="00731E9A" w:rsidP="00731E9A">
      <w:pPr>
        <w:widowControl w:val="0"/>
        <w:pBdr>
          <w:top w:val="nil"/>
          <w:left w:val="nil"/>
          <w:bottom w:val="nil"/>
          <w:right w:val="nil"/>
          <w:between w:val="nil"/>
        </w:pBdr>
        <w:tabs>
          <w:tab w:val="left" w:pos="1134"/>
        </w:tabs>
        <w:spacing w:line="26" w:lineRule="atLeast"/>
        <w:ind w:firstLine="567"/>
        <w:rPr>
          <w:color w:val="000000"/>
        </w:rPr>
      </w:pPr>
      <w:r w:rsidRPr="00731E9A">
        <w:rPr>
          <w:color w:val="000000"/>
        </w:rPr>
        <w:t>Tỷ số bài báo cáo (quy đổi) trên cán bộ cơ hữu: 63,5/56 = 1,13</w:t>
      </w:r>
    </w:p>
    <w:p w14:paraId="27FFF9D0" w14:textId="77777777" w:rsidR="00731E9A" w:rsidRPr="00731E9A" w:rsidRDefault="00731E9A" w:rsidP="00731E9A">
      <w:pPr>
        <w:widowControl w:val="0"/>
        <w:numPr>
          <w:ilvl w:val="0"/>
          <w:numId w:val="30"/>
        </w:numPr>
        <w:pBdr>
          <w:top w:val="nil"/>
          <w:left w:val="nil"/>
          <w:bottom w:val="nil"/>
          <w:right w:val="nil"/>
          <w:between w:val="nil"/>
        </w:pBdr>
        <w:tabs>
          <w:tab w:val="left" w:pos="567"/>
          <w:tab w:val="left" w:pos="993"/>
        </w:tabs>
        <w:spacing w:line="26" w:lineRule="atLeast"/>
        <w:ind w:left="0" w:right="49" w:firstLine="567"/>
        <w:jc w:val="left"/>
        <w:rPr>
          <w:color w:val="000000"/>
        </w:rPr>
      </w:pPr>
      <w:r w:rsidRPr="00731E9A">
        <w:rPr>
          <w:color w:val="000000"/>
        </w:rPr>
        <w:t>Số lượng cán bộ cơ hữu của đơn vị thực hiện CTĐT có báo cáo khoa học tại các hội nghị, hội thảo được đăng toàn văn trong tuyển tập công trình hay kỷ yếu trong 5 năm gần đây</w:t>
      </w:r>
    </w:p>
    <w:p w14:paraId="221F5D1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22: Số lượng cán bộ cơ hữu có báo cáo khoa học tại các hội nghị, hội thảo</w:t>
      </w:r>
    </w:p>
    <w:p w14:paraId="2843A5A8"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90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53"/>
        <w:gridCol w:w="1394"/>
        <w:gridCol w:w="2084"/>
        <w:gridCol w:w="1822"/>
      </w:tblGrid>
      <w:tr w:rsidR="00731E9A" w:rsidRPr="00731E9A" w14:paraId="2EFDBC83" w14:textId="77777777" w:rsidTr="002C2422">
        <w:trPr>
          <w:trHeight w:val="414"/>
          <w:jc w:val="center"/>
        </w:trPr>
        <w:tc>
          <w:tcPr>
            <w:tcW w:w="3754" w:type="dxa"/>
            <w:vMerge w:val="restart"/>
            <w:vAlign w:val="center"/>
          </w:tcPr>
          <w:p w14:paraId="4636F77F"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 cán bộ cơ hữu có báo cáo khoa học tại các hội nghị, hội thảo</w:t>
            </w:r>
          </w:p>
        </w:tc>
        <w:tc>
          <w:tcPr>
            <w:tcW w:w="5300" w:type="dxa"/>
            <w:gridSpan w:val="3"/>
            <w:vAlign w:val="center"/>
          </w:tcPr>
          <w:p w14:paraId="45C1985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Cấp hội thảo</w:t>
            </w:r>
          </w:p>
        </w:tc>
      </w:tr>
      <w:tr w:rsidR="00731E9A" w:rsidRPr="00731E9A" w14:paraId="27DEE546" w14:textId="77777777" w:rsidTr="002C2422">
        <w:trPr>
          <w:trHeight w:val="827"/>
          <w:jc w:val="center"/>
        </w:trPr>
        <w:tc>
          <w:tcPr>
            <w:tcW w:w="3754" w:type="dxa"/>
            <w:vMerge/>
            <w:vAlign w:val="center"/>
          </w:tcPr>
          <w:p w14:paraId="5735B9F1"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394" w:type="dxa"/>
            <w:vAlign w:val="center"/>
          </w:tcPr>
          <w:p w14:paraId="432B2FE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Hội thảo</w:t>
            </w:r>
          </w:p>
          <w:p w14:paraId="6AD9E3E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quốc tế</w:t>
            </w:r>
          </w:p>
        </w:tc>
        <w:tc>
          <w:tcPr>
            <w:tcW w:w="2084" w:type="dxa"/>
            <w:vAlign w:val="center"/>
          </w:tcPr>
          <w:p w14:paraId="4409AC4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Hội thảo</w:t>
            </w:r>
          </w:p>
          <w:p w14:paraId="4221F315" w14:textId="77777777" w:rsidR="00731E9A" w:rsidRPr="00731E9A" w:rsidRDefault="00731E9A" w:rsidP="00731E9A">
            <w:pPr>
              <w:widowControl w:val="0"/>
              <w:pBdr>
                <w:top w:val="nil"/>
                <w:left w:val="nil"/>
                <w:bottom w:val="nil"/>
                <w:right w:val="nil"/>
                <w:between w:val="nil"/>
              </w:pBdr>
              <w:spacing w:line="26" w:lineRule="atLeast"/>
              <w:ind w:right="74"/>
              <w:jc w:val="center"/>
              <w:rPr>
                <w:b/>
                <w:color w:val="000000"/>
              </w:rPr>
            </w:pPr>
            <w:r w:rsidRPr="00731E9A">
              <w:rPr>
                <w:b/>
                <w:color w:val="000000"/>
              </w:rPr>
              <w:t>trong nước</w:t>
            </w:r>
          </w:p>
        </w:tc>
        <w:tc>
          <w:tcPr>
            <w:tcW w:w="1822" w:type="dxa"/>
            <w:vAlign w:val="center"/>
          </w:tcPr>
          <w:p w14:paraId="2B7752AF"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Hội thảo ở</w:t>
            </w:r>
          </w:p>
          <w:p w14:paraId="1BABC63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trường</w:t>
            </w:r>
          </w:p>
        </w:tc>
      </w:tr>
      <w:tr w:rsidR="00731E9A" w:rsidRPr="00731E9A" w14:paraId="787317B6" w14:textId="77777777" w:rsidTr="002C2422">
        <w:trPr>
          <w:trHeight w:val="414"/>
          <w:jc w:val="center"/>
        </w:trPr>
        <w:tc>
          <w:tcPr>
            <w:tcW w:w="3754" w:type="dxa"/>
          </w:tcPr>
          <w:p w14:paraId="2D0E6CF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1 đến 5 báo cáo</w:t>
            </w:r>
          </w:p>
        </w:tc>
        <w:tc>
          <w:tcPr>
            <w:tcW w:w="1394" w:type="dxa"/>
          </w:tcPr>
          <w:p w14:paraId="1D783FD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16</w:t>
            </w:r>
          </w:p>
        </w:tc>
        <w:tc>
          <w:tcPr>
            <w:tcW w:w="2084" w:type="dxa"/>
          </w:tcPr>
          <w:p w14:paraId="2934EBD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45</w:t>
            </w:r>
          </w:p>
        </w:tc>
        <w:tc>
          <w:tcPr>
            <w:tcW w:w="1822" w:type="dxa"/>
          </w:tcPr>
          <w:p w14:paraId="6E48C323" w14:textId="77777777" w:rsidR="00731E9A" w:rsidRPr="00731E9A" w:rsidRDefault="00731E9A" w:rsidP="00731E9A">
            <w:pPr>
              <w:widowControl w:val="0"/>
              <w:pBdr>
                <w:top w:val="nil"/>
                <w:left w:val="nil"/>
                <w:bottom w:val="nil"/>
                <w:right w:val="nil"/>
                <w:between w:val="nil"/>
              </w:pBdr>
              <w:spacing w:line="26" w:lineRule="atLeast"/>
              <w:ind w:right="664"/>
              <w:jc w:val="center"/>
              <w:rPr>
                <w:color w:val="000000"/>
              </w:rPr>
            </w:pPr>
            <w:r w:rsidRPr="00731E9A">
              <w:rPr>
                <w:color w:val="000000"/>
              </w:rPr>
              <w:t>35</w:t>
            </w:r>
          </w:p>
        </w:tc>
      </w:tr>
      <w:tr w:rsidR="00731E9A" w:rsidRPr="00731E9A" w14:paraId="3683AAEE" w14:textId="77777777" w:rsidTr="002C2422">
        <w:trPr>
          <w:trHeight w:val="414"/>
          <w:jc w:val="center"/>
        </w:trPr>
        <w:tc>
          <w:tcPr>
            <w:tcW w:w="3754" w:type="dxa"/>
          </w:tcPr>
          <w:p w14:paraId="7261A703"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6 đến 10 báo cáo</w:t>
            </w:r>
          </w:p>
        </w:tc>
        <w:tc>
          <w:tcPr>
            <w:tcW w:w="1394" w:type="dxa"/>
          </w:tcPr>
          <w:p w14:paraId="27510EB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2084" w:type="dxa"/>
          </w:tcPr>
          <w:p w14:paraId="6BAE0FE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w:t>
            </w:r>
          </w:p>
        </w:tc>
        <w:tc>
          <w:tcPr>
            <w:tcW w:w="1822" w:type="dxa"/>
          </w:tcPr>
          <w:p w14:paraId="0FA48B60" w14:textId="77777777" w:rsidR="00731E9A" w:rsidRPr="00731E9A" w:rsidRDefault="00731E9A" w:rsidP="00731E9A">
            <w:pPr>
              <w:widowControl w:val="0"/>
              <w:pBdr>
                <w:top w:val="nil"/>
                <w:left w:val="nil"/>
                <w:bottom w:val="nil"/>
                <w:right w:val="nil"/>
                <w:between w:val="nil"/>
              </w:pBdr>
              <w:spacing w:line="26" w:lineRule="atLeast"/>
              <w:ind w:right="724"/>
              <w:jc w:val="center"/>
              <w:rPr>
                <w:color w:val="000000"/>
              </w:rPr>
            </w:pPr>
            <w:r w:rsidRPr="00731E9A">
              <w:rPr>
                <w:color w:val="000000"/>
              </w:rPr>
              <w:t>0</w:t>
            </w:r>
          </w:p>
        </w:tc>
      </w:tr>
      <w:tr w:rsidR="00731E9A" w:rsidRPr="00731E9A" w14:paraId="35590046" w14:textId="77777777" w:rsidTr="002C2422">
        <w:trPr>
          <w:trHeight w:val="414"/>
          <w:jc w:val="center"/>
        </w:trPr>
        <w:tc>
          <w:tcPr>
            <w:tcW w:w="3754" w:type="dxa"/>
          </w:tcPr>
          <w:p w14:paraId="74414A1E"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11 đến 15 báo cáo</w:t>
            </w:r>
          </w:p>
        </w:tc>
        <w:tc>
          <w:tcPr>
            <w:tcW w:w="1394" w:type="dxa"/>
          </w:tcPr>
          <w:p w14:paraId="07C5630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2084" w:type="dxa"/>
          </w:tcPr>
          <w:p w14:paraId="3A75B0D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2</w:t>
            </w:r>
          </w:p>
        </w:tc>
        <w:tc>
          <w:tcPr>
            <w:tcW w:w="1822" w:type="dxa"/>
          </w:tcPr>
          <w:p w14:paraId="500D9D51" w14:textId="77777777" w:rsidR="00731E9A" w:rsidRPr="00731E9A" w:rsidRDefault="00731E9A" w:rsidP="00731E9A">
            <w:pPr>
              <w:widowControl w:val="0"/>
              <w:pBdr>
                <w:top w:val="nil"/>
                <w:left w:val="nil"/>
                <w:bottom w:val="nil"/>
                <w:right w:val="nil"/>
                <w:between w:val="nil"/>
              </w:pBdr>
              <w:spacing w:line="26" w:lineRule="atLeast"/>
              <w:ind w:right="724"/>
              <w:jc w:val="center"/>
              <w:rPr>
                <w:color w:val="000000"/>
              </w:rPr>
            </w:pPr>
            <w:r w:rsidRPr="00731E9A">
              <w:rPr>
                <w:color w:val="000000"/>
              </w:rPr>
              <w:t>0</w:t>
            </w:r>
          </w:p>
        </w:tc>
      </w:tr>
      <w:tr w:rsidR="00731E9A" w:rsidRPr="00731E9A" w14:paraId="07A3C972" w14:textId="77777777" w:rsidTr="002C2422">
        <w:trPr>
          <w:trHeight w:val="411"/>
          <w:jc w:val="center"/>
        </w:trPr>
        <w:tc>
          <w:tcPr>
            <w:tcW w:w="3754" w:type="dxa"/>
          </w:tcPr>
          <w:p w14:paraId="326C3AB9"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Trên 15 báo cáo</w:t>
            </w:r>
          </w:p>
        </w:tc>
        <w:tc>
          <w:tcPr>
            <w:tcW w:w="1394" w:type="dxa"/>
          </w:tcPr>
          <w:p w14:paraId="7D15950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2084" w:type="dxa"/>
          </w:tcPr>
          <w:p w14:paraId="40026AB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822" w:type="dxa"/>
          </w:tcPr>
          <w:p w14:paraId="37C47AB2" w14:textId="77777777" w:rsidR="00731E9A" w:rsidRPr="00731E9A" w:rsidRDefault="00731E9A" w:rsidP="00731E9A">
            <w:pPr>
              <w:widowControl w:val="0"/>
              <w:pBdr>
                <w:top w:val="nil"/>
                <w:left w:val="nil"/>
                <w:bottom w:val="nil"/>
                <w:right w:val="nil"/>
                <w:between w:val="nil"/>
              </w:pBdr>
              <w:spacing w:line="26" w:lineRule="atLeast"/>
              <w:ind w:right="724"/>
              <w:jc w:val="center"/>
              <w:rPr>
                <w:color w:val="000000"/>
              </w:rPr>
            </w:pPr>
            <w:r w:rsidRPr="00731E9A">
              <w:rPr>
                <w:color w:val="000000"/>
              </w:rPr>
              <w:t>0</w:t>
            </w:r>
          </w:p>
        </w:tc>
      </w:tr>
      <w:tr w:rsidR="00731E9A" w:rsidRPr="00731E9A" w14:paraId="536D983C" w14:textId="77777777" w:rsidTr="002C2422">
        <w:trPr>
          <w:trHeight w:val="417"/>
          <w:jc w:val="center"/>
        </w:trPr>
        <w:tc>
          <w:tcPr>
            <w:tcW w:w="3754" w:type="dxa"/>
          </w:tcPr>
          <w:p w14:paraId="3173D888"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 xml:space="preserve">Tổng số cán bộ </w:t>
            </w:r>
            <w:r w:rsidRPr="00731E9A">
              <w:t>tham</w:t>
            </w:r>
            <w:r w:rsidRPr="00731E9A">
              <w:rPr>
                <w:color w:val="000000"/>
              </w:rPr>
              <w:t xml:space="preserve"> gia</w:t>
            </w:r>
          </w:p>
        </w:tc>
        <w:tc>
          <w:tcPr>
            <w:tcW w:w="1394" w:type="dxa"/>
          </w:tcPr>
          <w:p w14:paraId="4446A32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17</w:t>
            </w:r>
          </w:p>
        </w:tc>
        <w:tc>
          <w:tcPr>
            <w:tcW w:w="2084" w:type="dxa"/>
            <w:vAlign w:val="center"/>
          </w:tcPr>
          <w:p w14:paraId="64ED455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52</w:t>
            </w:r>
          </w:p>
        </w:tc>
        <w:tc>
          <w:tcPr>
            <w:tcW w:w="1822" w:type="dxa"/>
          </w:tcPr>
          <w:p w14:paraId="7D8ADDD8" w14:textId="77777777" w:rsidR="00731E9A" w:rsidRPr="00731E9A" w:rsidRDefault="00731E9A" w:rsidP="00731E9A">
            <w:pPr>
              <w:widowControl w:val="0"/>
              <w:pBdr>
                <w:top w:val="nil"/>
                <w:left w:val="nil"/>
                <w:bottom w:val="nil"/>
                <w:right w:val="nil"/>
                <w:between w:val="nil"/>
              </w:pBdr>
              <w:spacing w:line="26" w:lineRule="atLeast"/>
              <w:ind w:right="664"/>
              <w:jc w:val="center"/>
              <w:rPr>
                <w:color w:val="000000"/>
              </w:rPr>
            </w:pPr>
            <w:r w:rsidRPr="00731E9A">
              <w:rPr>
                <w:color w:val="000000"/>
              </w:rPr>
              <w:t>35</w:t>
            </w:r>
          </w:p>
        </w:tc>
      </w:tr>
    </w:tbl>
    <w:p w14:paraId="2E761DE0" w14:textId="77777777" w:rsidR="00731E9A" w:rsidRDefault="00731E9A" w:rsidP="00731E9A">
      <w:pPr>
        <w:widowControl w:val="0"/>
        <w:pBdr>
          <w:top w:val="nil"/>
          <w:left w:val="nil"/>
          <w:bottom w:val="nil"/>
          <w:right w:val="nil"/>
          <w:between w:val="nil"/>
        </w:pBdr>
        <w:spacing w:line="26" w:lineRule="atLeast"/>
        <w:ind w:firstLine="567"/>
        <w:rPr>
          <w:color w:val="000000"/>
        </w:rPr>
      </w:pPr>
      <w:r w:rsidRPr="00731E9A">
        <w:rPr>
          <w:color w:val="000000"/>
        </w:rPr>
        <w:lastRenderedPageBreak/>
        <w:t>(Khi tính Hội thảo trong nước sẽ không bao gồm các Hội thảo của trường)</w:t>
      </w:r>
    </w:p>
    <w:p w14:paraId="161219DF" w14:textId="77777777" w:rsidR="004A566C" w:rsidRPr="00731E9A" w:rsidRDefault="004A566C" w:rsidP="00731E9A">
      <w:pPr>
        <w:widowControl w:val="0"/>
        <w:pBdr>
          <w:top w:val="nil"/>
          <w:left w:val="nil"/>
          <w:bottom w:val="nil"/>
          <w:right w:val="nil"/>
          <w:between w:val="nil"/>
        </w:pBdr>
        <w:spacing w:line="26" w:lineRule="atLeast"/>
        <w:ind w:firstLine="567"/>
        <w:rPr>
          <w:color w:val="000000"/>
        </w:rPr>
      </w:pPr>
    </w:p>
    <w:p w14:paraId="0464D952" w14:textId="77777777" w:rsidR="00731E9A" w:rsidRPr="00731E9A" w:rsidRDefault="00731E9A" w:rsidP="00731E9A">
      <w:pPr>
        <w:widowControl w:val="0"/>
        <w:numPr>
          <w:ilvl w:val="0"/>
          <w:numId w:val="30"/>
        </w:numPr>
        <w:pBdr>
          <w:top w:val="nil"/>
          <w:left w:val="nil"/>
          <w:bottom w:val="nil"/>
          <w:right w:val="nil"/>
          <w:between w:val="nil"/>
        </w:pBdr>
        <w:tabs>
          <w:tab w:val="left" w:pos="567"/>
          <w:tab w:val="left" w:pos="993"/>
        </w:tabs>
        <w:spacing w:line="26" w:lineRule="atLeast"/>
        <w:ind w:left="0" w:right="49" w:firstLine="567"/>
        <w:jc w:val="left"/>
      </w:pPr>
      <w:r w:rsidRPr="00731E9A">
        <w:rPr>
          <w:color w:val="000000"/>
        </w:rPr>
        <w:t>Số bằng phát minh, sáng chế được cấp</w:t>
      </w:r>
    </w:p>
    <w:p w14:paraId="2BF1C215"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23: Số bằng phát minh, sáng chế được cấp</w:t>
      </w:r>
    </w:p>
    <w:tbl>
      <w:tblPr>
        <w:tblW w:w="93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32"/>
        <w:gridCol w:w="6311"/>
      </w:tblGrid>
      <w:tr w:rsidR="00731E9A" w:rsidRPr="00731E9A" w14:paraId="7F277C61" w14:textId="77777777" w:rsidTr="002C2422">
        <w:trPr>
          <w:trHeight w:val="794"/>
          <w:jc w:val="center"/>
        </w:trPr>
        <w:tc>
          <w:tcPr>
            <w:tcW w:w="3032" w:type="dxa"/>
          </w:tcPr>
          <w:p w14:paraId="74AF684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Năm học</w:t>
            </w:r>
          </w:p>
        </w:tc>
        <w:tc>
          <w:tcPr>
            <w:tcW w:w="6311" w:type="dxa"/>
          </w:tcPr>
          <w:p w14:paraId="08417FE3" w14:textId="77777777" w:rsidR="00731E9A" w:rsidRPr="00731E9A" w:rsidRDefault="00731E9A" w:rsidP="00731E9A">
            <w:pPr>
              <w:widowControl w:val="0"/>
              <w:pBdr>
                <w:top w:val="nil"/>
                <w:left w:val="nil"/>
                <w:bottom w:val="nil"/>
                <w:right w:val="nil"/>
                <w:between w:val="nil"/>
              </w:pBdr>
              <w:spacing w:line="26" w:lineRule="atLeast"/>
              <w:ind w:right="5"/>
              <w:jc w:val="center"/>
              <w:rPr>
                <w:b/>
                <w:color w:val="000000"/>
              </w:rPr>
            </w:pPr>
            <w:r w:rsidRPr="00731E9A">
              <w:rPr>
                <w:b/>
                <w:color w:val="000000"/>
              </w:rPr>
              <w:t>Số bằng phát minh, sáng chế được cấp</w:t>
            </w:r>
          </w:p>
          <w:p w14:paraId="53D3CB3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(ghi rõ nơi cấp, thời gian cấp, người được cấp)</w:t>
            </w:r>
          </w:p>
        </w:tc>
      </w:tr>
      <w:tr w:rsidR="00731E9A" w:rsidRPr="00731E9A" w14:paraId="4C1338D5" w14:textId="77777777" w:rsidTr="002C2422">
        <w:trPr>
          <w:trHeight w:val="414"/>
          <w:jc w:val="center"/>
        </w:trPr>
        <w:tc>
          <w:tcPr>
            <w:tcW w:w="3032" w:type="dxa"/>
          </w:tcPr>
          <w:p w14:paraId="28DB840F"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2018-2019</w:t>
            </w:r>
          </w:p>
        </w:tc>
        <w:tc>
          <w:tcPr>
            <w:tcW w:w="6311" w:type="dxa"/>
          </w:tcPr>
          <w:p w14:paraId="0865FFCE" w14:textId="77777777" w:rsidR="00731E9A" w:rsidRPr="00731E9A" w:rsidRDefault="00731E9A" w:rsidP="00731E9A">
            <w:pPr>
              <w:widowControl w:val="0"/>
              <w:pBdr>
                <w:top w:val="nil"/>
                <w:left w:val="nil"/>
                <w:bottom w:val="nil"/>
                <w:right w:val="nil"/>
                <w:between w:val="nil"/>
              </w:pBdr>
              <w:spacing w:line="26" w:lineRule="atLeast"/>
              <w:ind w:right="3026"/>
              <w:jc w:val="right"/>
              <w:rPr>
                <w:color w:val="000000"/>
              </w:rPr>
            </w:pPr>
            <w:r w:rsidRPr="00731E9A">
              <w:rPr>
                <w:color w:val="000000"/>
              </w:rPr>
              <w:t>-</w:t>
            </w:r>
          </w:p>
        </w:tc>
      </w:tr>
      <w:tr w:rsidR="00731E9A" w:rsidRPr="00731E9A" w14:paraId="20267FB2" w14:textId="77777777" w:rsidTr="002C2422">
        <w:trPr>
          <w:trHeight w:val="412"/>
          <w:jc w:val="center"/>
        </w:trPr>
        <w:tc>
          <w:tcPr>
            <w:tcW w:w="3032" w:type="dxa"/>
          </w:tcPr>
          <w:p w14:paraId="187829A9"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2019-2020</w:t>
            </w:r>
          </w:p>
        </w:tc>
        <w:tc>
          <w:tcPr>
            <w:tcW w:w="6311" w:type="dxa"/>
          </w:tcPr>
          <w:p w14:paraId="54E2E98C" w14:textId="77777777" w:rsidR="00731E9A" w:rsidRPr="00731E9A" w:rsidRDefault="00731E9A" w:rsidP="00731E9A">
            <w:pPr>
              <w:widowControl w:val="0"/>
              <w:pBdr>
                <w:top w:val="nil"/>
                <w:left w:val="nil"/>
                <w:bottom w:val="nil"/>
                <w:right w:val="nil"/>
                <w:between w:val="nil"/>
              </w:pBdr>
              <w:spacing w:line="26" w:lineRule="atLeast"/>
              <w:ind w:right="3026"/>
              <w:jc w:val="right"/>
              <w:rPr>
                <w:color w:val="000000"/>
              </w:rPr>
            </w:pPr>
            <w:r w:rsidRPr="00731E9A">
              <w:rPr>
                <w:color w:val="000000"/>
              </w:rPr>
              <w:t>-</w:t>
            </w:r>
          </w:p>
        </w:tc>
      </w:tr>
      <w:tr w:rsidR="00731E9A" w:rsidRPr="00731E9A" w14:paraId="40638465" w14:textId="77777777" w:rsidTr="002C2422">
        <w:trPr>
          <w:trHeight w:val="414"/>
          <w:jc w:val="center"/>
        </w:trPr>
        <w:tc>
          <w:tcPr>
            <w:tcW w:w="3032" w:type="dxa"/>
          </w:tcPr>
          <w:p w14:paraId="7FFD8F59"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2020-2021</w:t>
            </w:r>
          </w:p>
        </w:tc>
        <w:tc>
          <w:tcPr>
            <w:tcW w:w="6311" w:type="dxa"/>
          </w:tcPr>
          <w:p w14:paraId="3D7158AC" w14:textId="77777777" w:rsidR="00731E9A" w:rsidRPr="00731E9A" w:rsidRDefault="00731E9A" w:rsidP="00731E9A">
            <w:pPr>
              <w:widowControl w:val="0"/>
              <w:pBdr>
                <w:top w:val="nil"/>
                <w:left w:val="nil"/>
                <w:bottom w:val="nil"/>
                <w:right w:val="nil"/>
                <w:between w:val="nil"/>
              </w:pBdr>
              <w:spacing w:line="26" w:lineRule="atLeast"/>
              <w:ind w:right="3026"/>
              <w:jc w:val="right"/>
              <w:rPr>
                <w:color w:val="000000"/>
              </w:rPr>
            </w:pPr>
            <w:r w:rsidRPr="00731E9A">
              <w:rPr>
                <w:color w:val="000000"/>
              </w:rPr>
              <w:t>-</w:t>
            </w:r>
          </w:p>
        </w:tc>
      </w:tr>
      <w:tr w:rsidR="00731E9A" w:rsidRPr="00731E9A" w14:paraId="6A3DB748" w14:textId="77777777" w:rsidTr="002C2422">
        <w:trPr>
          <w:trHeight w:val="414"/>
          <w:jc w:val="center"/>
        </w:trPr>
        <w:tc>
          <w:tcPr>
            <w:tcW w:w="3032" w:type="dxa"/>
          </w:tcPr>
          <w:p w14:paraId="44DADC3A"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2021-2022</w:t>
            </w:r>
          </w:p>
        </w:tc>
        <w:tc>
          <w:tcPr>
            <w:tcW w:w="6311" w:type="dxa"/>
          </w:tcPr>
          <w:p w14:paraId="1B3F6621" w14:textId="77777777" w:rsidR="00731E9A" w:rsidRPr="00731E9A" w:rsidRDefault="00731E9A" w:rsidP="00731E9A">
            <w:pPr>
              <w:widowControl w:val="0"/>
              <w:pBdr>
                <w:top w:val="nil"/>
                <w:left w:val="nil"/>
                <w:bottom w:val="nil"/>
                <w:right w:val="nil"/>
                <w:between w:val="nil"/>
              </w:pBdr>
              <w:spacing w:line="26" w:lineRule="atLeast"/>
              <w:ind w:right="3026"/>
              <w:jc w:val="right"/>
              <w:rPr>
                <w:color w:val="000000"/>
              </w:rPr>
            </w:pPr>
            <w:r w:rsidRPr="00731E9A">
              <w:rPr>
                <w:color w:val="000000"/>
              </w:rPr>
              <w:t>-</w:t>
            </w:r>
          </w:p>
        </w:tc>
      </w:tr>
      <w:tr w:rsidR="00731E9A" w:rsidRPr="00731E9A" w14:paraId="44DFAF44" w14:textId="77777777" w:rsidTr="002C2422">
        <w:trPr>
          <w:trHeight w:val="414"/>
          <w:jc w:val="center"/>
        </w:trPr>
        <w:tc>
          <w:tcPr>
            <w:tcW w:w="3032" w:type="dxa"/>
          </w:tcPr>
          <w:p w14:paraId="5CAD474E"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2022-2023</w:t>
            </w:r>
          </w:p>
        </w:tc>
        <w:tc>
          <w:tcPr>
            <w:tcW w:w="6311" w:type="dxa"/>
          </w:tcPr>
          <w:p w14:paraId="7E9568BA" w14:textId="77777777" w:rsidR="00731E9A" w:rsidRPr="00731E9A" w:rsidRDefault="00731E9A" w:rsidP="00731E9A">
            <w:pPr>
              <w:widowControl w:val="0"/>
              <w:pBdr>
                <w:top w:val="nil"/>
                <w:left w:val="nil"/>
                <w:bottom w:val="nil"/>
                <w:right w:val="nil"/>
                <w:between w:val="nil"/>
              </w:pBdr>
              <w:spacing w:line="26" w:lineRule="atLeast"/>
              <w:ind w:right="3026"/>
              <w:jc w:val="right"/>
              <w:rPr>
                <w:color w:val="000000"/>
              </w:rPr>
            </w:pPr>
            <w:r w:rsidRPr="00731E9A">
              <w:rPr>
                <w:color w:val="000000"/>
              </w:rPr>
              <w:t>-</w:t>
            </w:r>
          </w:p>
        </w:tc>
      </w:tr>
      <w:tr w:rsidR="00731E9A" w:rsidRPr="00731E9A" w14:paraId="31E5F0A3" w14:textId="77777777" w:rsidTr="002C2422">
        <w:trPr>
          <w:trHeight w:val="414"/>
          <w:jc w:val="center"/>
        </w:trPr>
        <w:tc>
          <w:tcPr>
            <w:tcW w:w="3032" w:type="dxa"/>
          </w:tcPr>
          <w:p w14:paraId="54539BBE" w14:textId="77777777" w:rsidR="00731E9A" w:rsidRPr="00731E9A" w:rsidRDefault="00731E9A" w:rsidP="00731E9A">
            <w:pPr>
              <w:widowControl w:val="0"/>
              <w:pBdr>
                <w:top w:val="nil"/>
                <w:left w:val="nil"/>
                <w:bottom w:val="nil"/>
                <w:right w:val="nil"/>
                <w:between w:val="nil"/>
              </w:pBdr>
              <w:spacing w:line="26" w:lineRule="atLeast"/>
              <w:ind w:right="1"/>
              <w:jc w:val="center"/>
              <w:rPr>
                <w:color w:val="000000"/>
              </w:rPr>
            </w:pPr>
            <w:r w:rsidRPr="00731E9A">
              <w:rPr>
                <w:color w:val="000000"/>
              </w:rPr>
              <w:t>2023-2024</w:t>
            </w:r>
          </w:p>
        </w:tc>
        <w:tc>
          <w:tcPr>
            <w:tcW w:w="6311" w:type="dxa"/>
          </w:tcPr>
          <w:p w14:paraId="268AB246" w14:textId="77777777" w:rsidR="00731E9A" w:rsidRPr="00731E9A" w:rsidRDefault="00731E9A" w:rsidP="00731E9A">
            <w:pPr>
              <w:widowControl w:val="0"/>
              <w:pBdr>
                <w:top w:val="nil"/>
                <w:left w:val="nil"/>
                <w:bottom w:val="nil"/>
                <w:right w:val="nil"/>
                <w:between w:val="nil"/>
              </w:pBdr>
              <w:spacing w:line="26" w:lineRule="atLeast"/>
              <w:ind w:right="3026"/>
              <w:jc w:val="right"/>
              <w:rPr>
                <w:color w:val="000000"/>
              </w:rPr>
            </w:pPr>
            <w:r w:rsidRPr="00731E9A">
              <w:rPr>
                <w:color w:val="000000"/>
              </w:rPr>
              <w:t>-</w:t>
            </w:r>
          </w:p>
        </w:tc>
      </w:tr>
    </w:tbl>
    <w:p w14:paraId="5D4D6272" w14:textId="77777777" w:rsidR="00731E9A" w:rsidRPr="00731E9A" w:rsidRDefault="00731E9A" w:rsidP="00731E9A">
      <w:pPr>
        <w:widowControl w:val="0"/>
        <w:numPr>
          <w:ilvl w:val="0"/>
          <w:numId w:val="30"/>
        </w:numPr>
        <w:pBdr>
          <w:top w:val="nil"/>
          <w:left w:val="nil"/>
          <w:bottom w:val="nil"/>
          <w:right w:val="nil"/>
          <w:between w:val="nil"/>
        </w:pBdr>
        <w:tabs>
          <w:tab w:val="left" w:pos="567"/>
          <w:tab w:val="left" w:pos="993"/>
        </w:tabs>
        <w:spacing w:line="26" w:lineRule="atLeast"/>
        <w:ind w:left="0" w:right="49" w:firstLine="567"/>
        <w:jc w:val="left"/>
      </w:pPr>
      <w:r w:rsidRPr="00731E9A">
        <w:rPr>
          <w:color w:val="000000"/>
        </w:rPr>
        <w:t>Nghiên cứu khoa học của người học</w:t>
      </w:r>
    </w:p>
    <w:p w14:paraId="7CC6A952" w14:textId="77777777" w:rsidR="00731E9A" w:rsidRPr="00731E9A" w:rsidRDefault="00731E9A" w:rsidP="00731E9A">
      <w:pPr>
        <w:widowControl w:val="0"/>
        <w:numPr>
          <w:ilvl w:val="1"/>
          <w:numId w:val="30"/>
        </w:numPr>
        <w:pBdr>
          <w:top w:val="nil"/>
          <w:left w:val="nil"/>
          <w:bottom w:val="nil"/>
          <w:right w:val="nil"/>
          <w:between w:val="nil"/>
        </w:pBdr>
        <w:tabs>
          <w:tab w:val="left" w:pos="0"/>
          <w:tab w:val="left" w:pos="567"/>
          <w:tab w:val="left" w:pos="757"/>
          <w:tab w:val="left" w:pos="851"/>
          <w:tab w:val="left" w:pos="1134"/>
        </w:tabs>
        <w:spacing w:line="26" w:lineRule="atLeast"/>
        <w:ind w:left="0" w:right="226" w:firstLine="567"/>
      </w:pPr>
      <w:r w:rsidRPr="00731E9A">
        <w:rPr>
          <w:color w:val="000000"/>
        </w:rPr>
        <w:t>Số lượng người học của đơn vị thực hiện CTĐT tham gia thực hiện đề tài khoa học trong 5 năm gần đây</w:t>
      </w:r>
    </w:p>
    <w:p w14:paraId="6C5A9CEE" w14:textId="424C3FAD"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24: Số lượng người học tham gia thực hiện đề tài khoa học</w:t>
      </w:r>
    </w:p>
    <w:tbl>
      <w:tblPr>
        <w:tblW w:w="93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79"/>
        <w:gridCol w:w="1443"/>
        <w:gridCol w:w="1299"/>
        <w:gridCol w:w="1741"/>
        <w:gridCol w:w="982"/>
      </w:tblGrid>
      <w:tr w:rsidR="00731E9A" w:rsidRPr="00731E9A" w14:paraId="7D034748" w14:textId="77777777" w:rsidTr="002C2422">
        <w:trPr>
          <w:trHeight w:val="450"/>
          <w:jc w:val="center"/>
        </w:trPr>
        <w:tc>
          <w:tcPr>
            <w:tcW w:w="3879" w:type="dxa"/>
            <w:vMerge w:val="restart"/>
            <w:vAlign w:val="center"/>
          </w:tcPr>
          <w:p w14:paraId="6B43574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1177887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 đề tài</w:t>
            </w:r>
          </w:p>
        </w:tc>
        <w:tc>
          <w:tcPr>
            <w:tcW w:w="4483" w:type="dxa"/>
            <w:gridSpan w:val="3"/>
            <w:vAlign w:val="center"/>
          </w:tcPr>
          <w:p w14:paraId="31BB496C"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 người học tham gia</w:t>
            </w:r>
          </w:p>
        </w:tc>
        <w:tc>
          <w:tcPr>
            <w:tcW w:w="982" w:type="dxa"/>
            <w:vMerge w:val="restart"/>
          </w:tcPr>
          <w:p w14:paraId="78FC884D"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0B05EA89"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Ghi chú</w:t>
            </w:r>
          </w:p>
        </w:tc>
      </w:tr>
      <w:tr w:rsidR="00731E9A" w:rsidRPr="00731E9A" w14:paraId="19DFF668" w14:textId="77777777" w:rsidTr="002C2422">
        <w:trPr>
          <w:trHeight w:val="827"/>
          <w:jc w:val="center"/>
        </w:trPr>
        <w:tc>
          <w:tcPr>
            <w:tcW w:w="3879" w:type="dxa"/>
            <w:vMerge/>
            <w:vAlign w:val="center"/>
          </w:tcPr>
          <w:p w14:paraId="01D29A3C"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443" w:type="dxa"/>
            <w:vAlign w:val="center"/>
          </w:tcPr>
          <w:p w14:paraId="077393B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Đề tài cấp</w:t>
            </w:r>
          </w:p>
          <w:p w14:paraId="77F5A10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NN</w:t>
            </w:r>
          </w:p>
        </w:tc>
        <w:tc>
          <w:tcPr>
            <w:tcW w:w="1299" w:type="dxa"/>
            <w:vAlign w:val="center"/>
          </w:tcPr>
          <w:p w14:paraId="252E7A93"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Đề tài cấp</w:t>
            </w:r>
          </w:p>
          <w:p w14:paraId="03210E3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Bộ*</w:t>
            </w:r>
          </w:p>
        </w:tc>
        <w:tc>
          <w:tcPr>
            <w:tcW w:w="1741" w:type="dxa"/>
            <w:vAlign w:val="center"/>
          </w:tcPr>
          <w:p w14:paraId="262BA316"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Đề tài cấp</w:t>
            </w:r>
          </w:p>
          <w:p w14:paraId="731C389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trường</w:t>
            </w:r>
          </w:p>
        </w:tc>
        <w:tc>
          <w:tcPr>
            <w:tcW w:w="982" w:type="dxa"/>
            <w:vMerge/>
          </w:tcPr>
          <w:p w14:paraId="1CB2FEA6"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r>
      <w:tr w:rsidR="00731E9A" w:rsidRPr="00731E9A" w14:paraId="418087C8" w14:textId="77777777" w:rsidTr="002C2422">
        <w:trPr>
          <w:trHeight w:val="414"/>
          <w:jc w:val="center"/>
        </w:trPr>
        <w:tc>
          <w:tcPr>
            <w:tcW w:w="3879" w:type="dxa"/>
          </w:tcPr>
          <w:p w14:paraId="3FFCADED"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1 đến 3 đề tài</w:t>
            </w:r>
          </w:p>
        </w:tc>
        <w:tc>
          <w:tcPr>
            <w:tcW w:w="1443" w:type="dxa"/>
          </w:tcPr>
          <w:p w14:paraId="5BA9352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299" w:type="dxa"/>
          </w:tcPr>
          <w:p w14:paraId="056869F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741" w:type="dxa"/>
          </w:tcPr>
          <w:p w14:paraId="11B5F1F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45</w:t>
            </w:r>
          </w:p>
        </w:tc>
        <w:tc>
          <w:tcPr>
            <w:tcW w:w="982" w:type="dxa"/>
          </w:tcPr>
          <w:p w14:paraId="0C0F496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192C9B55" w14:textId="77777777" w:rsidTr="002C2422">
        <w:trPr>
          <w:trHeight w:val="414"/>
          <w:jc w:val="center"/>
        </w:trPr>
        <w:tc>
          <w:tcPr>
            <w:tcW w:w="3879" w:type="dxa"/>
          </w:tcPr>
          <w:p w14:paraId="7AE5CB6F"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Từ 4 đến 6 đề tài</w:t>
            </w:r>
          </w:p>
        </w:tc>
        <w:tc>
          <w:tcPr>
            <w:tcW w:w="1443" w:type="dxa"/>
          </w:tcPr>
          <w:p w14:paraId="5CBA61F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299" w:type="dxa"/>
          </w:tcPr>
          <w:p w14:paraId="754D8903"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741" w:type="dxa"/>
          </w:tcPr>
          <w:p w14:paraId="3A8E261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82" w:type="dxa"/>
          </w:tcPr>
          <w:p w14:paraId="7A57E657"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58ACD888" w14:textId="77777777" w:rsidTr="002C2422">
        <w:trPr>
          <w:trHeight w:val="414"/>
          <w:jc w:val="center"/>
        </w:trPr>
        <w:tc>
          <w:tcPr>
            <w:tcW w:w="3879" w:type="dxa"/>
          </w:tcPr>
          <w:p w14:paraId="5F4FCBF1"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Trên 6 đề tài</w:t>
            </w:r>
          </w:p>
        </w:tc>
        <w:tc>
          <w:tcPr>
            <w:tcW w:w="1443" w:type="dxa"/>
          </w:tcPr>
          <w:p w14:paraId="134FC20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299" w:type="dxa"/>
          </w:tcPr>
          <w:p w14:paraId="75D277F4"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741" w:type="dxa"/>
          </w:tcPr>
          <w:p w14:paraId="2650B272"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982" w:type="dxa"/>
          </w:tcPr>
          <w:p w14:paraId="00DA7AF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r w:rsidR="00731E9A" w:rsidRPr="00731E9A" w14:paraId="6F59F177" w14:textId="77777777" w:rsidTr="002C2422">
        <w:trPr>
          <w:trHeight w:val="414"/>
          <w:jc w:val="center"/>
        </w:trPr>
        <w:tc>
          <w:tcPr>
            <w:tcW w:w="3879" w:type="dxa"/>
          </w:tcPr>
          <w:p w14:paraId="79FBC214" w14:textId="77777777" w:rsidR="00731E9A" w:rsidRPr="00731E9A" w:rsidRDefault="00731E9A" w:rsidP="00731E9A">
            <w:pPr>
              <w:widowControl w:val="0"/>
              <w:pBdr>
                <w:top w:val="nil"/>
                <w:left w:val="nil"/>
                <w:bottom w:val="nil"/>
                <w:right w:val="nil"/>
                <w:between w:val="nil"/>
              </w:pBdr>
              <w:spacing w:line="26" w:lineRule="atLeast"/>
              <w:jc w:val="left"/>
              <w:rPr>
                <w:color w:val="000000"/>
              </w:rPr>
            </w:pPr>
            <w:r w:rsidRPr="00731E9A">
              <w:rPr>
                <w:color w:val="000000"/>
              </w:rPr>
              <w:t>Tổng số người học tham gia</w:t>
            </w:r>
          </w:p>
        </w:tc>
        <w:tc>
          <w:tcPr>
            <w:tcW w:w="1443" w:type="dxa"/>
          </w:tcPr>
          <w:p w14:paraId="4A517B6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299" w:type="dxa"/>
          </w:tcPr>
          <w:p w14:paraId="32F87EF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741" w:type="dxa"/>
          </w:tcPr>
          <w:p w14:paraId="022C252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45</w:t>
            </w:r>
          </w:p>
        </w:tc>
        <w:tc>
          <w:tcPr>
            <w:tcW w:w="982" w:type="dxa"/>
          </w:tcPr>
          <w:p w14:paraId="7298EA1B"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p>
        </w:tc>
      </w:tr>
    </w:tbl>
    <w:p w14:paraId="6891431C" w14:textId="77777777" w:rsidR="00731E9A" w:rsidRPr="00731E9A" w:rsidRDefault="00731E9A" w:rsidP="00731E9A">
      <w:pPr>
        <w:widowControl w:val="0"/>
        <w:pBdr>
          <w:top w:val="nil"/>
          <w:left w:val="nil"/>
          <w:bottom w:val="nil"/>
          <w:right w:val="nil"/>
          <w:between w:val="nil"/>
        </w:pBdr>
        <w:spacing w:line="26" w:lineRule="atLeast"/>
        <w:rPr>
          <w:color w:val="000000"/>
        </w:rPr>
      </w:pPr>
      <w:r w:rsidRPr="00731E9A">
        <w:rPr>
          <w:color w:val="000000"/>
        </w:rPr>
        <w:t>* Bao gồm đề tài cấp Bộ hoặc tương đương, đề tài nhánh cấp Nhà nước</w:t>
      </w:r>
    </w:p>
    <w:p w14:paraId="27C88422" w14:textId="77777777" w:rsidR="00731E9A" w:rsidRPr="00731E9A" w:rsidRDefault="00731E9A" w:rsidP="00731E9A">
      <w:pPr>
        <w:widowControl w:val="0"/>
        <w:numPr>
          <w:ilvl w:val="1"/>
          <w:numId w:val="30"/>
        </w:numPr>
        <w:pBdr>
          <w:top w:val="nil"/>
          <w:left w:val="nil"/>
          <w:bottom w:val="nil"/>
          <w:right w:val="nil"/>
          <w:between w:val="nil"/>
        </w:pBdr>
        <w:tabs>
          <w:tab w:val="left" w:pos="851"/>
          <w:tab w:val="left" w:pos="1134"/>
        </w:tabs>
        <w:spacing w:line="26" w:lineRule="atLeast"/>
        <w:ind w:left="0" w:firstLine="567"/>
      </w:pPr>
      <w:r w:rsidRPr="00731E9A">
        <w:rPr>
          <w:color w:val="000000"/>
        </w:rPr>
        <w:t>Thành tích nghiên cứu khoa học của sinh viên</w:t>
      </w:r>
    </w:p>
    <w:p w14:paraId="5281C299" w14:textId="77777777" w:rsidR="00731E9A" w:rsidRPr="00731E9A" w:rsidRDefault="00731E9A" w:rsidP="00731E9A">
      <w:pPr>
        <w:widowControl w:val="0"/>
        <w:pBdr>
          <w:top w:val="nil"/>
          <w:left w:val="nil"/>
          <w:bottom w:val="nil"/>
          <w:right w:val="nil"/>
          <w:between w:val="nil"/>
        </w:pBdr>
        <w:spacing w:line="26" w:lineRule="atLeast"/>
        <w:ind w:firstLine="709"/>
        <w:rPr>
          <w:color w:val="000000"/>
        </w:rPr>
      </w:pPr>
      <w:r w:rsidRPr="00731E9A">
        <w:rPr>
          <w:color w:val="000000"/>
        </w:rPr>
        <w:t>(Thống kê các giải thưởng nghiên cứu khoa học, sáng tạo, các bài báo, công trình được công bố)</w:t>
      </w:r>
    </w:p>
    <w:p w14:paraId="571354E7"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Bảng 25: Thành tích nghiên cứu khoa học của sinh viên</w:t>
      </w:r>
    </w:p>
    <w:p w14:paraId="1BACFC49"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bl>
      <w:tblPr>
        <w:tblW w:w="90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98"/>
        <w:gridCol w:w="2079"/>
        <w:gridCol w:w="1045"/>
        <w:gridCol w:w="1085"/>
        <w:gridCol w:w="1148"/>
        <w:gridCol w:w="1045"/>
        <w:gridCol w:w="1027"/>
        <w:gridCol w:w="1027"/>
      </w:tblGrid>
      <w:tr w:rsidR="00731E9A" w:rsidRPr="00731E9A" w14:paraId="600B53F3" w14:textId="77777777" w:rsidTr="002C2422">
        <w:trPr>
          <w:trHeight w:val="424"/>
          <w:jc w:val="center"/>
        </w:trPr>
        <w:tc>
          <w:tcPr>
            <w:tcW w:w="598" w:type="dxa"/>
            <w:vMerge w:val="restart"/>
            <w:vAlign w:val="center"/>
          </w:tcPr>
          <w:p w14:paraId="5657323E"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p>
          <w:p w14:paraId="6A2F576D"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TT</w:t>
            </w:r>
          </w:p>
        </w:tc>
        <w:tc>
          <w:tcPr>
            <w:tcW w:w="2079" w:type="dxa"/>
            <w:vMerge w:val="restart"/>
            <w:vAlign w:val="center"/>
          </w:tcPr>
          <w:p w14:paraId="3539E7CF"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Thành tích nghiên cứu khoa học</w:t>
            </w:r>
          </w:p>
        </w:tc>
        <w:tc>
          <w:tcPr>
            <w:tcW w:w="6377" w:type="dxa"/>
            <w:gridSpan w:val="6"/>
            <w:vAlign w:val="center"/>
          </w:tcPr>
          <w:p w14:paraId="097EC9A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Số lượng</w:t>
            </w:r>
          </w:p>
        </w:tc>
      </w:tr>
      <w:tr w:rsidR="00731E9A" w:rsidRPr="00731E9A" w14:paraId="76C02FF8" w14:textId="77777777" w:rsidTr="002C2422">
        <w:trPr>
          <w:trHeight w:val="736"/>
          <w:jc w:val="center"/>
        </w:trPr>
        <w:tc>
          <w:tcPr>
            <w:tcW w:w="598" w:type="dxa"/>
            <w:vMerge/>
            <w:vAlign w:val="center"/>
          </w:tcPr>
          <w:p w14:paraId="2DA07F46"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2079" w:type="dxa"/>
            <w:vMerge/>
            <w:vAlign w:val="center"/>
          </w:tcPr>
          <w:p w14:paraId="013F6CC9" w14:textId="77777777" w:rsidR="00731E9A" w:rsidRPr="00731E9A" w:rsidRDefault="00731E9A" w:rsidP="00731E9A">
            <w:pPr>
              <w:widowControl w:val="0"/>
              <w:pBdr>
                <w:top w:val="nil"/>
                <w:left w:val="nil"/>
                <w:bottom w:val="nil"/>
                <w:right w:val="nil"/>
                <w:between w:val="nil"/>
              </w:pBdr>
              <w:spacing w:line="26" w:lineRule="atLeast"/>
              <w:jc w:val="left"/>
              <w:rPr>
                <w:b/>
                <w:color w:val="000000"/>
              </w:rPr>
            </w:pPr>
          </w:p>
        </w:tc>
        <w:tc>
          <w:tcPr>
            <w:tcW w:w="1045" w:type="dxa"/>
            <w:vAlign w:val="center"/>
          </w:tcPr>
          <w:p w14:paraId="793D1204"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2018-2019</w:t>
            </w:r>
          </w:p>
        </w:tc>
        <w:tc>
          <w:tcPr>
            <w:tcW w:w="1085" w:type="dxa"/>
            <w:vAlign w:val="center"/>
          </w:tcPr>
          <w:p w14:paraId="36E909BB"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2019-2020</w:t>
            </w:r>
          </w:p>
        </w:tc>
        <w:tc>
          <w:tcPr>
            <w:tcW w:w="1148" w:type="dxa"/>
            <w:vAlign w:val="center"/>
          </w:tcPr>
          <w:p w14:paraId="25272E11"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2020-2021</w:t>
            </w:r>
          </w:p>
        </w:tc>
        <w:tc>
          <w:tcPr>
            <w:tcW w:w="1045" w:type="dxa"/>
            <w:vAlign w:val="center"/>
          </w:tcPr>
          <w:p w14:paraId="6B1F0190"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2021-2022</w:t>
            </w:r>
          </w:p>
        </w:tc>
        <w:tc>
          <w:tcPr>
            <w:tcW w:w="1027" w:type="dxa"/>
            <w:vAlign w:val="center"/>
          </w:tcPr>
          <w:p w14:paraId="1F8BE4C8"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2022-2023</w:t>
            </w:r>
          </w:p>
        </w:tc>
        <w:tc>
          <w:tcPr>
            <w:tcW w:w="1027" w:type="dxa"/>
            <w:vAlign w:val="center"/>
          </w:tcPr>
          <w:p w14:paraId="54D47CAF" w14:textId="77777777" w:rsidR="00731E9A" w:rsidRPr="00731E9A" w:rsidRDefault="00731E9A" w:rsidP="00731E9A">
            <w:pPr>
              <w:widowControl w:val="0"/>
              <w:pBdr>
                <w:top w:val="nil"/>
                <w:left w:val="nil"/>
                <w:bottom w:val="nil"/>
                <w:right w:val="nil"/>
                <w:between w:val="nil"/>
              </w:pBdr>
              <w:spacing w:line="26" w:lineRule="atLeast"/>
              <w:jc w:val="center"/>
              <w:rPr>
                <w:b/>
                <w:color w:val="000000"/>
              </w:rPr>
            </w:pPr>
            <w:r w:rsidRPr="00731E9A">
              <w:rPr>
                <w:b/>
                <w:color w:val="000000"/>
              </w:rPr>
              <w:t>2023-2024</w:t>
            </w:r>
          </w:p>
        </w:tc>
      </w:tr>
      <w:tr w:rsidR="00731E9A" w:rsidRPr="00731E9A" w14:paraId="028F346B" w14:textId="77777777" w:rsidTr="002C2422">
        <w:trPr>
          <w:trHeight w:val="757"/>
          <w:jc w:val="center"/>
        </w:trPr>
        <w:tc>
          <w:tcPr>
            <w:tcW w:w="598" w:type="dxa"/>
            <w:vAlign w:val="center"/>
          </w:tcPr>
          <w:p w14:paraId="45FD3A9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1</w:t>
            </w:r>
          </w:p>
        </w:tc>
        <w:tc>
          <w:tcPr>
            <w:tcW w:w="2079" w:type="dxa"/>
            <w:vAlign w:val="center"/>
          </w:tcPr>
          <w:p w14:paraId="75BAC559" w14:textId="518D8CDF" w:rsidR="00731E9A" w:rsidRPr="00731E9A" w:rsidRDefault="00731E9A" w:rsidP="0026375E">
            <w:pPr>
              <w:widowControl w:val="0"/>
              <w:pBdr>
                <w:top w:val="nil"/>
                <w:left w:val="nil"/>
                <w:bottom w:val="nil"/>
                <w:right w:val="nil"/>
                <w:between w:val="nil"/>
              </w:pBdr>
              <w:spacing w:line="26" w:lineRule="atLeast"/>
              <w:jc w:val="left"/>
              <w:rPr>
                <w:color w:val="000000"/>
              </w:rPr>
            </w:pPr>
            <w:r w:rsidRPr="00731E9A">
              <w:rPr>
                <w:color w:val="000000"/>
              </w:rPr>
              <w:t>Số giải thưởng nghiên</w:t>
            </w:r>
            <w:r w:rsidR="0026375E">
              <w:rPr>
                <w:color w:val="000000"/>
              </w:rPr>
              <w:t xml:space="preserve"> </w:t>
            </w:r>
            <w:r w:rsidRPr="00731E9A">
              <w:rPr>
                <w:color w:val="000000"/>
              </w:rPr>
              <w:t>cứu khoa học, sáng tạo</w:t>
            </w:r>
          </w:p>
        </w:tc>
        <w:tc>
          <w:tcPr>
            <w:tcW w:w="1045" w:type="dxa"/>
            <w:vAlign w:val="center"/>
          </w:tcPr>
          <w:p w14:paraId="1931F0A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085" w:type="dxa"/>
            <w:vAlign w:val="center"/>
          </w:tcPr>
          <w:p w14:paraId="2BEAF4BD"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1</w:t>
            </w:r>
          </w:p>
        </w:tc>
        <w:tc>
          <w:tcPr>
            <w:tcW w:w="1148" w:type="dxa"/>
            <w:vAlign w:val="center"/>
          </w:tcPr>
          <w:p w14:paraId="6FBBD2F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045" w:type="dxa"/>
            <w:vAlign w:val="center"/>
          </w:tcPr>
          <w:p w14:paraId="13996BE8"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0</w:t>
            </w:r>
          </w:p>
        </w:tc>
        <w:tc>
          <w:tcPr>
            <w:tcW w:w="1027" w:type="dxa"/>
            <w:vAlign w:val="center"/>
          </w:tcPr>
          <w:p w14:paraId="7FCD67D6"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027" w:type="dxa"/>
            <w:vAlign w:val="center"/>
          </w:tcPr>
          <w:p w14:paraId="061584AA"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r w:rsidR="00731E9A" w:rsidRPr="00731E9A" w14:paraId="1CAF0128" w14:textId="77777777" w:rsidTr="002C2422">
        <w:trPr>
          <w:trHeight w:val="760"/>
          <w:jc w:val="center"/>
        </w:trPr>
        <w:tc>
          <w:tcPr>
            <w:tcW w:w="598" w:type="dxa"/>
            <w:vAlign w:val="center"/>
          </w:tcPr>
          <w:p w14:paraId="4ADAAB5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lastRenderedPageBreak/>
              <w:t>2</w:t>
            </w:r>
          </w:p>
        </w:tc>
        <w:tc>
          <w:tcPr>
            <w:tcW w:w="2079" w:type="dxa"/>
            <w:vAlign w:val="center"/>
          </w:tcPr>
          <w:p w14:paraId="35B40CAF" w14:textId="57FA4131" w:rsidR="00731E9A" w:rsidRPr="00731E9A" w:rsidRDefault="00731E9A" w:rsidP="0026375E">
            <w:pPr>
              <w:widowControl w:val="0"/>
              <w:pBdr>
                <w:top w:val="nil"/>
                <w:left w:val="nil"/>
                <w:bottom w:val="nil"/>
                <w:right w:val="nil"/>
                <w:between w:val="nil"/>
              </w:pBdr>
              <w:spacing w:line="26" w:lineRule="atLeast"/>
              <w:jc w:val="left"/>
              <w:rPr>
                <w:color w:val="000000"/>
              </w:rPr>
            </w:pPr>
            <w:r w:rsidRPr="00731E9A">
              <w:rPr>
                <w:color w:val="000000"/>
              </w:rPr>
              <w:t>Số bài báo được đăng,</w:t>
            </w:r>
            <w:r w:rsidR="0026375E">
              <w:rPr>
                <w:color w:val="000000"/>
              </w:rPr>
              <w:t xml:space="preserve"> </w:t>
            </w:r>
            <w:r w:rsidRPr="00731E9A">
              <w:rPr>
                <w:color w:val="000000"/>
              </w:rPr>
              <w:t>công trình được công bố</w:t>
            </w:r>
          </w:p>
        </w:tc>
        <w:tc>
          <w:tcPr>
            <w:tcW w:w="1045" w:type="dxa"/>
            <w:vAlign w:val="center"/>
          </w:tcPr>
          <w:p w14:paraId="57576B71"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0</w:t>
            </w:r>
          </w:p>
        </w:tc>
        <w:tc>
          <w:tcPr>
            <w:tcW w:w="1085" w:type="dxa"/>
            <w:vAlign w:val="center"/>
          </w:tcPr>
          <w:p w14:paraId="4FC1AE09"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t>0</w:t>
            </w:r>
          </w:p>
        </w:tc>
        <w:tc>
          <w:tcPr>
            <w:tcW w:w="1148" w:type="dxa"/>
            <w:vAlign w:val="center"/>
          </w:tcPr>
          <w:p w14:paraId="543E5CE5"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045" w:type="dxa"/>
            <w:vAlign w:val="center"/>
          </w:tcPr>
          <w:p w14:paraId="777E9DEC"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027" w:type="dxa"/>
            <w:vAlign w:val="center"/>
          </w:tcPr>
          <w:p w14:paraId="4F7D53AE"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c>
          <w:tcPr>
            <w:tcW w:w="1027" w:type="dxa"/>
            <w:vAlign w:val="center"/>
          </w:tcPr>
          <w:p w14:paraId="16001840" w14:textId="77777777" w:rsidR="00731E9A" w:rsidRPr="00731E9A" w:rsidRDefault="00731E9A" w:rsidP="00731E9A">
            <w:pPr>
              <w:widowControl w:val="0"/>
              <w:pBdr>
                <w:top w:val="nil"/>
                <w:left w:val="nil"/>
                <w:bottom w:val="nil"/>
                <w:right w:val="nil"/>
                <w:between w:val="nil"/>
              </w:pBdr>
              <w:spacing w:line="26" w:lineRule="atLeast"/>
              <w:jc w:val="center"/>
              <w:rPr>
                <w:color w:val="000000"/>
              </w:rPr>
            </w:pPr>
            <w:r w:rsidRPr="00731E9A">
              <w:rPr>
                <w:color w:val="000000"/>
              </w:rPr>
              <w:t>0</w:t>
            </w:r>
          </w:p>
        </w:tc>
      </w:tr>
    </w:tbl>
    <w:p w14:paraId="00CC0DF6"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b/>
          <w:color w:val="000000"/>
        </w:rPr>
      </w:pPr>
      <w:r w:rsidRPr="00731E9A">
        <w:rPr>
          <w:b/>
          <w:color w:val="000000"/>
        </w:rPr>
        <w:t>VII. Cơ sở vật chất, thư viện</w:t>
      </w:r>
    </w:p>
    <w:p w14:paraId="2F405336" w14:textId="77777777" w:rsidR="00731E9A" w:rsidRPr="00731E9A" w:rsidRDefault="00731E9A" w:rsidP="00731E9A">
      <w:pPr>
        <w:widowControl w:val="0"/>
        <w:numPr>
          <w:ilvl w:val="0"/>
          <w:numId w:val="30"/>
        </w:numPr>
        <w:pBdr>
          <w:top w:val="nil"/>
          <w:left w:val="nil"/>
          <w:bottom w:val="nil"/>
          <w:right w:val="nil"/>
          <w:between w:val="nil"/>
        </w:pBdr>
        <w:tabs>
          <w:tab w:val="left" w:pos="567"/>
          <w:tab w:val="left" w:pos="993"/>
        </w:tabs>
        <w:spacing w:line="26" w:lineRule="atLeast"/>
        <w:ind w:left="0" w:right="49" w:firstLine="567"/>
        <w:jc w:val="left"/>
      </w:pPr>
      <w:r w:rsidRPr="00731E9A">
        <w:rPr>
          <w:color w:val="000000"/>
        </w:rPr>
        <w:t>Tổng diện tích đất sử dụng của cơ sở giáo dục: 268.765 m</w:t>
      </w:r>
      <w:r w:rsidRPr="00731E9A">
        <w:rPr>
          <w:color w:val="000000"/>
          <w:vertAlign w:val="superscript"/>
        </w:rPr>
        <w:t>2</w:t>
      </w:r>
    </w:p>
    <w:p w14:paraId="51C504FA" w14:textId="77777777" w:rsidR="00731E9A" w:rsidRPr="00731E9A" w:rsidRDefault="00731E9A" w:rsidP="00731E9A">
      <w:pPr>
        <w:widowControl w:val="0"/>
        <w:numPr>
          <w:ilvl w:val="0"/>
          <w:numId w:val="30"/>
        </w:numPr>
        <w:pBdr>
          <w:top w:val="nil"/>
          <w:left w:val="nil"/>
          <w:bottom w:val="nil"/>
          <w:right w:val="nil"/>
          <w:between w:val="nil"/>
        </w:pBdr>
        <w:tabs>
          <w:tab w:val="left" w:pos="567"/>
          <w:tab w:val="left" w:pos="993"/>
        </w:tabs>
        <w:spacing w:line="26" w:lineRule="atLeast"/>
        <w:ind w:left="0" w:right="49" w:firstLine="567"/>
        <w:jc w:val="left"/>
        <w:rPr>
          <w:color w:val="000000"/>
        </w:rPr>
      </w:pPr>
      <w:r w:rsidRPr="00731E9A">
        <w:rPr>
          <w:color w:val="000000"/>
        </w:rPr>
        <w:t>Tổng diện tích đất sử dụng của đơn vị thực hiện CTĐT: 268.765 m2</w:t>
      </w:r>
    </w:p>
    <w:p w14:paraId="0E5CBF4E" w14:textId="77777777" w:rsidR="00731E9A" w:rsidRPr="00731E9A" w:rsidRDefault="00731E9A" w:rsidP="00731E9A">
      <w:pPr>
        <w:widowControl w:val="0"/>
        <w:numPr>
          <w:ilvl w:val="0"/>
          <w:numId w:val="30"/>
        </w:numPr>
        <w:pBdr>
          <w:top w:val="nil"/>
          <w:left w:val="nil"/>
          <w:bottom w:val="nil"/>
          <w:right w:val="nil"/>
          <w:between w:val="nil"/>
        </w:pBdr>
        <w:tabs>
          <w:tab w:val="left" w:pos="567"/>
          <w:tab w:val="left" w:pos="993"/>
        </w:tabs>
        <w:spacing w:line="26" w:lineRule="atLeast"/>
        <w:ind w:left="0" w:right="49" w:firstLine="567"/>
        <w:jc w:val="left"/>
      </w:pPr>
      <w:r w:rsidRPr="00731E9A">
        <w:rPr>
          <w:color w:val="000000"/>
        </w:rPr>
        <w:t>Diện tích sử dụng cho các hạng mục sau (tính bằng m</w:t>
      </w:r>
      <w:r w:rsidRPr="00731E9A">
        <w:rPr>
          <w:color w:val="000000"/>
          <w:vertAlign w:val="superscript"/>
        </w:rPr>
        <w:t>2</w:t>
      </w:r>
      <w:r w:rsidRPr="00731E9A">
        <w:rPr>
          <w:color w:val="000000"/>
        </w:rPr>
        <w:t>):</w:t>
      </w:r>
    </w:p>
    <w:p w14:paraId="1723D247" w14:textId="77777777" w:rsidR="00731E9A" w:rsidRPr="00731E9A" w:rsidRDefault="00731E9A" w:rsidP="00731E9A">
      <w:pPr>
        <w:widowControl w:val="0"/>
        <w:numPr>
          <w:ilvl w:val="2"/>
          <w:numId w:val="31"/>
        </w:numPr>
        <w:pBdr>
          <w:top w:val="nil"/>
          <w:left w:val="nil"/>
          <w:bottom w:val="nil"/>
          <w:right w:val="nil"/>
          <w:between w:val="nil"/>
        </w:pBdr>
        <w:tabs>
          <w:tab w:val="left" w:pos="284"/>
          <w:tab w:val="left" w:pos="567"/>
          <w:tab w:val="left" w:pos="709"/>
          <w:tab w:val="left" w:pos="851"/>
          <w:tab w:val="left" w:pos="1134"/>
        </w:tabs>
        <w:spacing w:line="26" w:lineRule="atLeast"/>
        <w:ind w:left="284" w:firstLine="567"/>
      </w:pPr>
      <w:r w:rsidRPr="00731E9A">
        <w:rPr>
          <w:color w:val="000000"/>
        </w:rPr>
        <w:t xml:space="preserve"> Nơi làm việc: 160 m</w:t>
      </w:r>
      <w:r w:rsidRPr="00731E9A">
        <w:rPr>
          <w:color w:val="000000"/>
          <w:vertAlign w:val="superscript"/>
        </w:rPr>
        <w:t>2</w:t>
      </w:r>
      <w:r w:rsidRPr="00731E9A">
        <w:rPr>
          <w:color w:val="000000"/>
        </w:rPr>
        <w:t>. Nơi học: 822.055,8 m</w:t>
      </w:r>
      <w:r w:rsidRPr="00731E9A">
        <w:rPr>
          <w:color w:val="000000"/>
          <w:vertAlign w:val="superscript"/>
        </w:rPr>
        <w:t>2</w:t>
      </w:r>
      <w:r w:rsidRPr="00731E9A">
        <w:rPr>
          <w:color w:val="000000"/>
        </w:rPr>
        <w:t>. Nơi vui chơi giải trí: 7.850 m</w:t>
      </w:r>
      <w:r w:rsidRPr="00731E9A">
        <w:rPr>
          <w:color w:val="000000"/>
          <w:vertAlign w:val="superscript"/>
        </w:rPr>
        <w:t>2</w:t>
      </w:r>
    </w:p>
    <w:p w14:paraId="5446B772" w14:textId="77777777" w:rsidR="00731E9A" w:rsidRPr="00731E9A" w:rsidRDefault="00731E9A" w:rsidP="00731E9A">
      <w:pPr>
        <w:widowControl w:val="0"/>
        <w:numPr>
          <w:ilvl w:val="0"/>
          <w:numId w:val="30"/>
        </w:numPr>
        <w:pBdr>
          <w:top w:val="nil"/>
          <w:left w:val="nil"/>
          <w:bottom w:val="nil"/>
          <w:right w:val="nil"/>
          <w:between w:val="nil"/>
        </w:pBdr>
        <w:tabs>
          <w:tab w:val="left" w:pos="567"/>
          <w:tab w:val="left" w:pos="993"/>
        </w:tabs>
        <w:spacing w:line="26" w:lineRule="atLeast"/>
        <w:ind w:left="0" w:right="49" w:firstLine="567"/>
        <w:jc w:val="left"/>
        <w:rPr>
          <w:color w:val="000000"/>
        </w:rPr>
      </w:pPr>
      <w:r w:rsidRPr="00731E9A">
        <w:rPr>
          <w:color w:val="000000"/>
        </w:rPr>
        <w:t>Diện tích phòng học (tính bằng m</w:t>
      </w:r>
      <w:r w:rsidRPr="00731E9A">
        <w:rPr>
          <w:color w:val="000000"/>
          <w:vertAlign w:val="superscript"/>
        </w:rPr>
        <w:t>2</w:t>
      </w:r>
      <w:r w:rsidRPr="00731E9A">
        <w:rPr>
          <w:color w:val="000000"/>
        </w:rPr>
        <w:t>)</w:t>
      </w:r>
    </w:p>
    <w:p w14:paraId="37F87F75" w14:textId="77777777" w:rsidR="00731E9A" w:rsidRPr="00731E9A" w:rsidRDefault="00731E9A" w:rsidP="00731E9A">
      <w:pPr>
        <w:widowControl w:val="0"/>
        <w:numPr>
          <w:ilvl w:val="2"/>
          <w:numId w:val="31"/>
        </w:numPr>
        <w:pBdr>
          <w:top w:val="nil"/>
          <w:left w:val="nil"/>
          <w:bottom w:val="nil"/>
          <w:right w:val="nil"/>
          <w:between w:val="nil"/>
        </w:pBdr>
        <w:tabs>
          <w:tab w:val="left" w:pos="284"/>
          <w:tab w:val="left" w:pos="567"/>
          <w:tab w:val="left" w:pos="709"/>
          <w:tab w:val="left" w:pos="851"/>
          <w:tab w:val="left" w:pos="1134"/>
        </w:tabs>
        <w:spacing w:line="26" w:lineRule="atLeast"/>
        <w:ind w:left="284" w:firstLine="567"/>
        <w:rPr>
          <w:color w:val="000000"/>
        </w:rPr>
      </w:pPr>
      <w:r w:rsidRPr="00731E9A">
        <w:rPr>
          <w:color w:val="000000"/>
        </w:rPr>
        <w:t>Tổng diện tích phòng học: 9.541 m2</w:t>
      </w:r>
    </w:p>
    <w:p w14:paraId="533E8CAF" w14:textId="77777777" w:rsidR="00731E9A" w:rsidRPr="00731E9A" w:rsidRDefault="00731E9A" w:rsidP="00731E9A">
      <w:pPr>
        <w:widowControl w:val="0"/>
        <w:numPr>
          <w:ilvl w:val="2"/>
          <w:numId w:val="31"/>
        </w:numPr>
        <w:pBdr>
          <w:top w:val="nil"/>
          <w:left w:val="nil"/>
          <w:bottom w:val="nil"/>
          <w:right w:val="nil"/>
          <w:between w:val="nil"/>
        </w:pBdr>
        <w:tabs>
          <w:tab w:val="left" w:pos="284"/>
          <w:tab w:val="left" w:pos="567"/>
          <w:tab w:val="left" w:pos="709"/>
          <w:tab w:val="left" w:pos="851"/>
          <w:tab w:val="left" w:pos="1134"/>
        </w:tabs>
        <w:spacing w:line="26" w:lineRule="atLeast"/>
        <w:ind w:left="284" w:firstLine="567"/>
      </w:pPr>
      <w:r w:rsidRPr="00731E9A">
        <w:rPr>
          <w:color w:val="000000"/>
        </w:rPr>
        <w:t>Tỷ số diện tích phòng học trên người học chính quy: 1,32 m</w:t>
      </w:r>
      <w:r w:rsidRPr="00731E9A">
        <w:rPr>
          <w:color w:val="000000"/>
          <w:vertAlign w:val="superscript"/>
        </w:rPr>
        <w:t>2</w:t>
      </w:r>
    </w:p>
    <w:p w14:paraId="21A805F8" w14:textId="77777777" w:rsidR="00731E9A" w:rsidRPr="00731E9A" w:rsidRDefault="00731E9A" w:rsidP="00731E9A">
      <w:pPr>
        <w:widowControl w:val="0"/>
        <w:numPr>
          <w:ilvl w:val="0"/>
          <w:numId w:val="30"/>
        </w:numPr>
        <w:pBdr>
          <w:top w:val="nil"/>
          <w:left w:val="nil"/>
          <w:bottom w:val="nil"/>
          <w:right w:val="nil"/>
          <w:between w:val="nil"/>
        </w:pBdr>
        <w:tabs>
          <w:tab w:val="left" w:pos="567"/>
          <w:tab w:val="left" w:pos="993"/>
        </w:tabs>
        <w:spacing w:line="26" w:lineRule="atLeast"/>
        <w:ind w:left="0" w:right="49" w:firstLine="567"/>
        <w:jc w:val="left"/>
        <w:rPr>
          <w:color w:val="000000"/>
        </w:rPr>
      </w:pPr>
      <w:r w:rsidRPr="00731E9A">
        <w:rPr>
          <w:color w:val="000000"/>
        </w:rPr>
        <w:t>Tổng số đầu sách thuộc ngành đào tạo được sử dụng tại Trung tâm Thông tin – Thư viện: 5.855 đầu sách</w:t>
      </w:r>
    </w:p>
    <w:p w14:paraId="45F9C041" w14:textId="77777777" w:rsidR="00731E9A" w:rsidRPr="00731E9A" w:rsidRDefault="00731E9A" w:rsidP="00731E9A">
      <w:pPr>
        <w:widowControl w:val="0"/>
        <w:pBdr>
          <w:top w:val="nil"/>
          <w:left w:val="nil"/>
          <w:bottom w:val="nil"/>
          <w:right w:val="nil"/>
          <w:between w:val="nil"/>
        </w:pBdr>
        <w:tabs>
          <w:tab w:val="left" w:pos="284"/>
          <w:tab w:val="left" w:pos="709"/>
          <w:tab w:val="left" w:pos="851"/>
          <w:tab w:val="left" w:pos="1134"/>
        </w:tabs>
        <w:spacing w:line="26" w:lineRule="atLeast"/>
        <w:ind w:firstLine="567"/>
        <w:rPr>
          <w:color w:val="000000"/>
        </w:rPr>
      </w:pPr>
      <w:r w:rsidRPr="00731E9A">
        <w:rPr>
          <w:color w:val="000000"/>
        </w:rPr>
        <w:t>Tổng số đầu sách trong phòng tư liệu của đơn vị thực hiện CTĐT (nếu có): 319 đầu sách</w:t>
      </w:r>
    </w:p>
    <w:p w14:paraId="19514A31" w14:textId="77777777" w:rsidR="00731E9A" w:rsidRPr="00731E9A" w:rsidRDefault="00731E9A" w:rsidP="00731E9A">
      <w:pPr>
        <w:widowControl w:val="0"/>
        <w:numPr>
          <w:ilvl w:val="0"/>
          <w:numId w:val="30"/>
        </w:numPr>
        <w:pBdr>
          <w:top w:val="nil"/>
          <w:left w:val="nil"/>
          <w:bottom w:val="nil"/>
          <w:right w:val="nil"/>
          <w:between w:val="nil"/>
        </w:pBdr>
        <w:tabs>
          <w:tab w:val="left" w:pos="567"/>
          <w:tab w:val="left" w:pos="993"/>
        </w:tabs>
        <w:spacing w:line="26" w:lineRule="atLeast"/>
        <w:ind w:left="0" w:right="49" w:firstLine="567"/>
        <w:jc w:val="left"/>
        <w:rPr>
          <w:color w:val="000000"/>
        </w:rPr>
      </w:pPr>
      <w:r w:rsidRPr="00731E9A">
        <w:rPr>
          <w:color w:val="000000"/>
        </w:rPr>
        <w:t>Tổng số máy tính của đơn vị thực hiện CTĐT:</w:t>
      </w:r>
    </w:p>
    <w:p w14:paraId="5E9805B4" w14:textId="77777777" w:rsidR="00731E9A" w:rsidRPr="00731E9A" w:rsidRDefault="00731E9A" w:rsidP="00731E9A">
      <w:pPr>
        <w:widowControl w:val="0"/>
        <w:numPr>
          <w:ilvl w:val="2"/>
          <w:numId w:val="31"/>
        </w:numPr>
        <w:pBdr>
          <w:top w:val="nil"/>
          <w:left w:val="nil"/>
          <w:bottom w:val="nil"/>
          <w:right w:val="nil"/>
          <w:between w:val="nil"/>
        </w:pBdr>
        <w:tabs>
          <w:tab w:val="left" w:pos="284"/>
          <w:tab w:val="left" w:pos="567"/>
          <w:tab w:val="left" w:pos="709"/>
          <w:tab w:val="left" w:pos="851"/>
          <w:tab w:val="left" w:pos="1134"/>
        </w:tabs>
        <w:spacing w:line="26" w:lineRule="atLeast"/>
        <w:ind w:left="284" w:firstLine="567"/>
        <w:rPr>
          <w:color w:val="000000"/>
        </w:rPr>
      </w:pPr>
      <w:r w:rsidRPr="00731E9A">
        <w:rPr>
          <w:color w:val="000000"/>
        </w:rPr>
        <w:t>Dùng cho hệ thống văn phòng: 05 máy</w:t>
      </w:r>
    </w:p>
    <w:p w14:paraId="091FA44F" w14:textId="77777777" w:rsidR="00731E9A" w:rsidRPr="00731E9A" w:rsidRDefault="00731E9A" w:rsidP="00731E9A">
      <w:pPr>
        <w:widowControl w:val="0"/>
        <w:numPr>
          <w:ilvl w:val="2"/>
          <w:numId w:val="31"/>
        </w:numPr>
        <w:pBdr>
          <w:top w:val="nil"/>
          <w:left w:val="nil"/>
          <w:bottom w:val="nil"/>
          <w:right w:val="nil"/>
          <w:between w:val="nil"/>
        </w:pBdr>
        <w:tabs>
          <w:tab w:val="left" w:pos="284"/>
          <w:tab w:val="left" w:pos="567"/>
          <w:tab w:val="left" w:pos="709"/>
          <w:tab w:val="left" w:pos="851"/>
          <w:tab w:val="left" w:pos="1134"/>
        </w:tabs>
        <w:spacing w:line="26" w:lineRule="atLeast"/>
        <w:ind w:left="284" w:firstLine="567"/>
      </w:pPr>
      <w:r w:rsidRPr="00731E9A">
        <w:rPr>
          <w:color w:val="000000"/>
        </w:rPr>
        <w:t>Dùng cho người học học tập: 800 máy</w:t>
      </w:r>
    </w:p>
    <w:p w14:paraId="1DEF1CFA"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số số máy tính dùng cho người học/người học chính quy: 0,11</w:t>
      </w:r>
    </w:p>
    <w:p w14:paraId="79377816"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b/>
          <w:color w:val="000000"/>
        </w:rPr>
      </w:pPr>
      <w:r w:rsidRPr="00731E9A">
        <w:rPr>
          <w:b/>
          <w:color w:val="000000"/>
        </w:rPr>
        <w:t>VIII. Tóm tắt một số chỉ số quan trọng</w:t>
      </w:r>
    </w:p>
    <w:p w14:paraId="6006D8F4"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Từ kết quả khảo sát ở trên, tổng hợp thành một số chỉ số quan trọng dưới đây:</w:t>
      </w:r>
    </w:p>
    <w:p w14:paraId="01BDF750" w14:textId="77777777" w:rsidR="00731E9A" w:rsidRPr="00731E9A" w:rsidRDefault="00731E9A" w:rsidP="00731E9A">
      <w:pPr>
        <w:widowControl w:val="0"/>
        <w:numPr>
          <w:ilvl w:val="0"/>
          <w:numId w:val="32"/>
        </w:numPr>
        <w:pBdr>
          <w:top w:val="nil"/>
          <w:left w:val="nil"/>
          <w:bottom w:val="nil"/>
          <w:right w:val="nil"/>
          <w:between w:val="nil"/>
        </w:pBdr>
        <w:tabs>
          <w:tab w:val="left" w:pos="709"/>
          <w:tab w:val="left" w:pos="851"/>
        </w:tabs>
        <w:spacing w:line="26" w:lineRule="atLeast"/>
        <w:ind w:left="0" w:firstLine="567"/>
      </w:pPr>
      <w:r w:rsidRPr="00731E9A">
        <w:rPr>
          <w:color w:val="000000"/>
        </w:rPr>
        <w:t>Giảng viên:</w:t>
      </w:r>
    </w:p>
    <w:p w14:paraId="6FC57666"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Tổng số giảng viên cơ hữu (người): 51 người</w:t>
      </w:r>
    </w:p>
    <w:p w14:paraId="055C2C0F"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lệ giảng viên cơ hữu trên tổng số cán bộ cơ hữu (%): 96,22%</w:t>
      </w:r>
    </w:p>
    <w:p w14:paraId="3C12EF60"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lệ giảng viên cơ hữu có trình độ tiến sĩ trở lên trên tổng số giảng viên cơ hữu của đơn vị thực hiện CTĐT (%): 39,22%</w:t>
      </w:r>
    </w:p>
    <w:p w14:paraId="3D760AFE"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lệ giảng viên cơ hữu có trình độ thạc sĩ trên tổng số giảng viên cơ hữu của đơn vị thực hiện CTĐT (%): 100,00%</w:t>
      </w:r>
    </w:p>
    <w:p w14:paraId="7490994C" w14:textId="77777777" w:rsidR="00731E9A" w:rsidRPr="00731E9A" w:rsidRDefault="00731E9A" w:rsidP="00731E9A">
      <w:pPr>
        <w:widowControl w:val="0"/>
        <w:numPr>
          <w:ilvl w:val="1"/>
          <w:numId w:val="31"/>
        </w:numPr>
        <w:pBdr>
          <w:top w:val="nil"/>
          <w:left w:val="nil"/>
          <w:bottom w:val="nil"/>
          <w:right w:val="nil"/>
          <w:between w:val="nil"/>
        </w:pBdr>
        <w:tabs>
          <w:tab w:val="left" w:pos="709"/>
          <w:tab w:val="left" w:pos="851"/>
        </w:tabs>
        <w:spacing w:line="26" w:lineRule="atLeast"/>
        <w:ind w:left="0" w:firstLine="567"/>
      </w:pPr>
      <w:r w:rsidRPr="00731E9A">
        <w:rPr>
          <w:color w:val="000000"/>
        </w:rPr>
        <w:t>Người học:</w:t>
      </w:r>
    </w:p>
    <w:p w14:paraId="6A55EF72"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Tổng số người học chính quy (người): 553</w:t>
      </w:r>
    </w:p>
    <w:p w14:paraId="7DCFC58C"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số người học chính quy trên giảng viên: 10,24</w:t>
      </w:r>
    </w:p>
    <w:p w14:paraId="26DA8399"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lệ người học tốt nghiệp so với số tuyển vào (%): 0,43</w:t>
      </w:r>
    </w:p>
    <w:p w14:paraId="27F74240" w14:textId="77777777" w:rsidR="00731E9A" w:rsidRPr="00731E9A" w:rsidRDefault="00731E9A" w:rsidP="00731E9A">
      <w:pPr>
        <w:widowControl w:val="0"/>
        <w:numPr>
          <w:ilvl w:val="1"/>
          <w:numId w:val="31"/>
        </w:numPr>
        <w:pBdr>
          <w:top w:val="nil"/>
          <w:left w:val="nil"/>
          <w:bottom w:val="nil"/>
          <w:right w:val="nil"/>
          <w:between w:val="nil"/>
        </w:pBdr>
        <w:tabs>
          <w:tab w:val="left" w:pos="709"/>
          <w:tab w:val="left" w:pos="851"/>
        </w:tabs>
        <w:spacing w:line="26" w:lineRule="atLeast"/>
        <w:ind w:left="0" w:firstLine="567"/>
        <w:rPr>
          <w:color w:val="000000"/>
        </w:rPr>
      </w:pPr>
      <w:r w:rsidRPr="00731E9A">
        <w:rPr>
          <w:color w:val="000000"/>
        </w:rPr>
        <w:t>Đánh giá của người học tốt nghiệp về chất lượng CTĐT:</w:t>
      </w:r>
    </w:p>
    <w:p w14:paraId="53B55788"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lệ người học trả lời đã học được những kiến thức và kỹ năng cần thiết cho công việc theo ngành tốt nghiệp (%): 85% (2018-2019); 84% (2019-2020); 86% (2020-2021); 84% (2021-2022); 87% (2022-2023); 89% (2023-2024)</w:t>
      </w:r>
    </w:p>
    <w:p w14:paraId="6EEBE4C7"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 xml:space="preserve">Tỷ lệ người học trả lời </w:t>
      </w:r>
      <w:r w:rsidRPr="00731E9A">
        <w:rPr>
          <w:i/>
          <w:color w:val="000000"/>
        </w:rPr>
        <w:t xml:space="preserve">chỉ học được một phần </w:t>
      </w:r>
      <w:r w:rsidRPr="00731E9A">
        <w:rPr>
          <w:color w:val="000000"/>
        </w:rPr>
        <w:t>kiến thức và kỹ năng cần thiết cho công việc theo ngành tốt nghiệp (%): 15% (2018-2019); 16% (2019-2020); 14% (2020-2021); 16% (2021-2022); 13% (2022-2023); 11% (2023-2024).</w:t>
      </w:r>
    </w:p>
    <w:p w14:paraId="6AB4A778" w14:textId="77777777" w:rsidR="00731E9A" w:rsidRPr="004A566C" w:rsidRDefault="00731E9A" w:rsidP="00731E9A">
      <w:pPr>
        <w:widowControl w:val="0"/>
        <w:numPr>
          <w:ilvl w:val="1"/>
          <w:numId w:val="31"/>
        </w:numPr>
        <w:pBdr>
          <w:top w:val="nil"/>
          <w:left w:val="nil"/>
          <w:bottom w:val="nil"/>
          <w:right w:val="nil"/>
          <w:between w:val="nil"/>
        </w:pBdr>
        <w:tabs>
          <w:tab w:val="left" w:pos="709"/>
          <w:tab w:val="left" w:pos="851"/>
        </w:tabs>
        <w:spacing w:line="26" w:lineRule="atLeast"/>
        <w:ind w:left="0" w:firstLine="567"/>
        <w:rPr>
          <w:color w:val="000000"/>
        </w:rPr>
      </w:pPr>
      <w:r w:rsidRPr="004A566C">
        <w:rPr>
          <w:color w:val="000000"/>
        </w:rPr>
        <w:t>Người học có việc làm trong năm đầu tiên sau khi tốt nghiệp:</w:t>
      </w:r>
    </w:p>
    <w:p w14:paraId="2F898621"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 xml:space="preserve">Tỷ lệ người học có việc làm đúng ngành đào tạo (%): 85% (2018-2019); 83% (2019-2020); </w:t>
      </w:r>
      <w:r w:rsidRPr="00731E9A">
        <w:t>72</w:t>
      </w:r>
      <w:r w:rsidRPr="00731E9A">
        <w:rPr>
          <w:color w:val="000000"/>
        </w:rPr>
        <w:t>% (2020-2021); 8</w:t>
      </w:r>
      <w:r w:rsidRPr="00731E9A">
        <w:t>7</w:t>
      </w:r>
      <w:r w:rsidRPr="00731E9A">
        <w:rPr>
          <w:color w:val="000000"/>
        </w:rPr>
        <w:t>% (2021-2022); 8</w:t>
      </w:r>
      <w:r w:rsidRPr="00731E9A">
        <w:t>2</w:t>
      </w:r>
      <w:r w:rsidRPr="00731E9A">
        <w:rPr>
          <w:color w:val="000000"/>
        </w:rPr>
        <w:t xml:space="preserve">% (2022-2023); </w:t>
      </w:r>
      <w:r w:rsidRPr="00731E9A">
        <w:t>91</w:t>
      </w:r>
      <w:r w:rsidRPr="00731E9A">
        <w:rPr>
          <w:color w:val="000000"/>
        </w:rPr>
        <w:t>% (2023-2024).</w:t>
      </w:r>
    </w:p>
    <w:p w14:paraId="49EB6A2B"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lastRenderedPageBreak/>
        <w:t>Tỷ lệ người học có việc làm trái ngành đào tạo (%): 15% (2018-2019); 16% (2019-2020); 14% (2020-2021); 11% (2021-2022); 17% (2022-2023); 15% (2023-2024).</w:t>
      </w:r>
    </w:p>
    <w:p w14:paraId="6754C6B7"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Thu nhập bình quân/tháng của người học có việc làm (triệu VNĐ): 6,5 (2018-2019); 6,7 (2019-2020); 7,0 (2020-2021); 7,1 (2021-2022); 6,5 (2022-2023); 7,0 (2023-2024).</w:t>
      </w:r>
    </w:p>
    <w:p w14:paraId="3A58452E" w14:textId="77777777" w:rsidR="00731E9A" w:rsidRPr="004A566C" w:rsidRDefault="00731E9A" w:rsidP="00731E9A">
      <w:pPr>
        <w:widowControl w:val="0"/>
        <w:numPr>
          <w:ilvl w:val="1"/>
          <w:numId w:val="31"/>
        </w:numPr>
        <w:pBdr>
          <w:top w:val="nil"/>
          <w:left w:val="nil"/>
          <w:bottom w:val="nil"/>
          <w:right w:val="nil"/>
          <w:between w:val="nil"/>
        </w:pBdr>
        <w:tabs>
          <w:tab w:val="left" w:pos="709"/>
          <w:tab w:val="left" w:pos="851"/>
        </w:tabs>
        <w:spacing w:line="26" w:lineRule="atLeast"/>
        <w:ind w:left="0" w:firstLine="567"/>
        <w:rPr>
          <w:color w:val="000000"/>
        </w:rPr>
      </w:pPr>
      <w:r w:rsidRPr="004A566C">
        <w:rPr>
          <w:color w:val="000000"/>
        </w:rPr>
        <w:t xml:space="preserve">Đánh giá của nhà tuyển dụng về người học tốt nghiệp có việc làm đúng ngành đào tạo: </w:t>
      </w:r>
    </w:p>
    <w:p w14:paraId="6762C25C"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lệ người học đáp ứng yêu cầu của công việc, có thể sử dụng được ngay (%): 75% (2018- 2019); 74% (2019-2020); 76% (2020-2021); 79% (2021-2022); 73% (2022-2023); 80% (2023-2024).</w:t>
      </w:r>
    </w:p>
    <w:p w14:paraId="52C73CA8"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lệ người học cơ bản đáp ứng yêu cầu của công việc, nhưng phải đào tạo thêm (%): 25% (2018-2019); 26% (2019-2020); 24% (2020-2021); 21% (2021-2022); 27% (2022-2023); 20%(2023-2024).</w:t>
      </w:r>
    </w:p>
    <w:p w14:paraId="406ECED3" w14:textId="77777777" w:rsidR="00731E9A" w:rsidRPr="00731E9A" w:rsidRDefault="00731E9A" w:rsidP="00731E9A">
      <w:pPr>
        <w:widowControl w:val="0"/>
        <w:numPr>
          <w:ilvl w:val="1"/>
          <w:numId w:val="31"/>
        </w:numPr>
        <w:pBdr>
          <w:top w:val="nil"/>
          <w:left w:val="nil"/>
          <w:bottom w:val="nil"/>
          <w:right w:val="nil"/>
          <w:between w:val="nil"/>
        </w:pBdr>
        <w:tabs>
          <w:tab w:val="left" w:pos="709"/>
          <w:tab w:val="left" w:pos="851"/>
          <w:tab w:val="left" w:pos="1134"/>
        </w:tabs>
        <w:spacing w:line="26" w:lineRule="atLeast"/>
        <w:ind w:left="0" w:firstLine="567"/>
        <w:rPr>
          <w:color w:val="000000"/>
        </w:rPr>
      </w:pPr>
      <w:r w:rsidRPr="00731E9A">
        <w:rPr>
          <w:color w:val="000000"/>
        </w:rPr>
        <w:t>Nghiên cứu khoa học và chuyển giao công nghệ:</w:t>
      </w:r>
    </w:p>
    <w:p w14:paraId="76014DAA" w14:textId="77777777" w:rsidR="00731E9A" w:rsidRPr="00731E9A" w:rsidRDefault="00731E9A"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r w:rsidRPr="00731E9A">
        <w:rPr>
          <w:color w:val="000000"/>
        </w:rPr>
        <w:t>Tỷ số đề tài nghiên cứu khoa học và chuyển giao khoa học công nghệ (quy đổi) trên cán bộ cơ hữu: 6,69</w:t>
      </w:r>
    </w:p>
    <w:p w14:paraId="2B0D6ADF" w14:textId="77777777" w:rsidR="00731E9A" w:rsidRPr="00731E9A" w:rsidRDefault="00731E9A"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r w:rsidRPr="00731E9A">
        <w:rPr>
          <w:color w:val="000000"/>
        </w:rPr>
        <w:t xml:space="preserve">Tỷ số doanh thu từ NCKH và chuyển giao công nghệ trên cán bộ cơ hữu:... </w:t>
      </w:r>
    </w:p>
    <w:p w14:paraId="3CC9A715" w14:textId="77777777" w:rsidR="00731E9A" w:rsidRPr="00731E9A" w:rsidRDefault="00731E9A"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r w:rsidRPr="00731E9A">
        <w:rPr>
          <w:color w:val="000000"/>
        </w:rPr>
        <w:t>Tỷ số sách đã được xuất bản (quy đổi) trên cán bộ cơ hữu: 1,16</w:t>
      </w:r>
    </w:p>
    <w:p w14:paraId="1F1BA1B4" w14:textId="77777777" w:rsidR="00731E9A" w:rsidRPr="00731E9A" w:rsidRDefault="00731E9A"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r w:rsidRPr="00731E9A">
        <w:rPr>
          <w:color w:val="000000"/>
        </w:rPr>
        <w:t>Tỷ số bài đăng tạp chí (quy đổi) trên cán bộ cơ hữu: 3,35</w:t>
      </w:r>
    </w:p>
    <w:p w14:paraId="02173E67" w14:textId="77777777" w:rsidR="00731E9A" w:rsidRPr="00731E9A" w:rsidRDefault="00731E9A" w:rsidP="00731E9A">
      <w:pPr>
        <w:widowControl w:val="0"/>
        <w:pBdr>
          <w:top w:val="nil"/>
          <w:left w:val="nil"/>
          <w:bottom w:val="nil"/>
          <w:right w:val="nil"/>
          <w:between w:val="nil"/>
        </w:pBdr>
        <w:tabs>
          <w:tab w:val="left" w:pos="709"/>
          <w:tab w:val="left" w:pos="851"/>
          <w:tab w:val="left" w:pos="1134"/>
        </w:tabs>
        <w:spacing w:line="26" w:lineRule="atLeast"/>
        <w:ind w:firstLine="567"/>
        <w:rPr>
          <w:color w:val="000000"/>
        </w:rPr>
      </w:pPr>
      <w:r w:rsidRPr="00731E9A">
        <w:rPr>
          <w:color w:val="000000"/>
        </w:rPr>
        <w:t>Tỷ số bài báo cáo (quy đổi) trên cán bộ cơ hữu: 1,13</w:t>
      </w:r>
    </w:p>
    <w:p w14:paraId="50C197E2" w14:textId="77777777" w:rsidR="00731E9A" w:rsidRPr="00731E9A" w:rsidRDefault="00731E9A" w:rsidP="00731E9A">
      <w:pPr>
        <w:widowControl w:val="0"/>
        <w:numPr>
          <w:ilvl w:val="1"/>
          <w:numId w:val="31"/>
        </w:numPr>
        <w:pBdr>
          <w:top w:val="nil"/>
          <w:left w:val="nil"/>
          <w:bottom w:val="nil"/>
          <w:right w:val="nil"/>
          <w:between w:val="nil"/>
        </w:pBdr>
        <w:tabs>
          <w:tab w:val="left" w:pos="709"/>
          <w:tab w:val="left" w:pos="851"/>
          <w:tab w:val="left" w:pos="1134"/>
        </w:tabs>
        <w:spacing w:line="26" w:lineRule="atLeast"/>
        <w:ind w:left="0" w:firstLine="567"/>
      </w:pPr>
      <w:r w:rsidRPr="00731E9A">
        <w:rPr>
          <w:color w:val="000000"/>
        </w:rPr>
        <w:t>Cơ sở vật chất:</w:t>
      </w:r>
    </w:p>
    <w:p w14:paraId="2DECA839"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 xml:space="preserve">Tỷ số máy tính dùng cho người học trên người học chính quy: 0,11 </w:t>
      </w:r>
    </w:p>
    <w:p w14:paraId="6AFE6B7F"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 xml:space="preserve">Tỷ số diện tích phòng học trên người học chính quy: 1,32m2/người </w:t>
      </w:r>
    </w:p>
    <w:p w14:paraId="3D6ECA58"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color w:val="000000"/>
        </w:rPr>
      </w:pPr>
      <w:r w:rsidRPr="00731E9A">
        <w:rPr>
          <w:color w:val="000000"/>
        </w:rPr>
        <w:t>Tỷ số diện tích ký túc xá trên người học chính quy: 3,66m2/người</w:t>
      </w:r>
    </w:p>
    <w:p w14:paraId="5E555853" w14:textId="77777777" w:rsidR="00731E9A" w:rsidRPr="00731E9A" w:rsidRDefault="00731E9A" w:rsidP="00731E9A">
      <w:pPr>
        <w:widowControl w:val="0"/>
        <w:pBdr>
          <w:top w:val="nil"/>
          <w:left w:val="nil"/>
          <w:bottom w:val="nil"/>
          <w:right w:val="nil"/>
          <w:between w:val="nil"/>
        </w:pBdr>
        <w:tabs>
          <w:tab w:val="left" w:pos="709"/>
        </w:tabs>
        <w:spacing w:line="26" w:lineRule="atLeast"/>
        <w:ind w:firstLine="567"/>
        <w:rPr>
          <w:i/>
          <w:color w:val="000000"/>
        </w:rPr>
      </w:pPr>
      <w:r w:rsidRPr="00731E9A">
        <w:rPr>
          <w:i/>
          <w:color w:val="000000"/>
        </w:rPr>
        <w:t>(Ghi chú: Việc hướng dẫn áp dụng quy định từ các văn bản trích dẫn trên đây sẽ được thay đổi khi có văn bản sửa đổi bổ sung hoặc văn bản mới ban hành của cấp có thẩm quyền)</w:t>
      </w:r>
    </w:p>
    <w:p w14:paraId="0B2A5780" w14:textId="77777777" w:rsidR="00731E9A" w:rsidRPr="00731E9A" w:rsidRDefault="00731E9A" w:rsidP="00731E9A">
      <w:pPr>
        <w:widowControl w:val="0"/>
        <w:pBdr>
          <w:top w:val="nil"/>
          <w:left w:val="nil"/>
          <w:bottom w:val="nil"/>
          <w:right w:val="nil"/>
          <w:between w:val="nil"/>
        </w:pBdr>
        <w:spacing w:line="26" w:lineRule="atLeast"/>
        <w:ind w:firstLine="567"/>
        <w:jc w:val="left"/>
        <w:rPr>
          <w:i/>
          <w:color w:val="000000"/>
        </w:rPr>
      </w:pPr>
      <w:r w:rsidRPr="00731E9A">
        <w:rPr>
          <w:noProof/>
          <w:lang w:val="en-US"/>
        </w:rPr>
        <mc:AlternateContent>
          <mc:Choice Requires="wpg">
            <w:drawing>
              <wp:anchor distT="0" distB="0" distL="0" distR="0" simplePos="0" relativeHeight="251660288" behindDoc="0" locked="0" layoutInCell="1" hidden="0" allowOverlap="1" wp14:anchorId="4EC39A24" wp14:editId="40FD3EC7">
                <wp:simplePos x="0" y="0"/>
                <wp:positionH relativeFrom="column">
                  <wp:posOffset>-165733</wp:posOffset>
                </wp:positionH>
                <wp:positionV relativeFrom="paragraph">
                  <wp:posOffset>276102</wp:posOffset>
                </wp:positionV>
                <wp:extent cx="6030595" cy="20955"/>
                <wp:effectExtent l="0" t="0" r="0" b="0"/>
                <wp:wrapTopAndBottom distT="0" distB="0"/>
                <wp:docPr id="108450582" name="Group 108450582"/>
                <wp:cNvGraphicFramePr/>
                <a:graphic xmlns:a="http://schemas.openxmlformats.org/drawingml/2006/main">
                  <a:graphicData uri="http://schemas.microsoft.com/office/word/2010/wordprocessingGroup">
                    <wpg:wgp>
                      <wpg:cNvGrpSpPr/>
                      <wpg:grpSpPr>
                        <a:xfrm>
                          <a:off x="0" y="0"/>
                          <a:ext cx="6030595" cy="20955"/>
                          <a:chOff x="2330700" y="3769500"/>
                          <a:chExt cx="6030600" cy="20975"/>
                        </a:xfrm>
                      </wpg:grpSpPr>
                      <wpg:grpSp>
                        <wpg:cNvPr id="910226112" name="Group 910226112"/>
                        <wpg:cNvGrpSpPr/>
                        <wpg:grpSpPr>
                          <a:xfrm>
                            <a:off x="2330703" y="3769523"/>
                            <a:ext cx="6030899" cy="20967"/>
                            <a:chOff x="0" y="0"/>
                            <a:chExt cx="6030899" cy="20967"/>
                          </a:xfrm>
                        </wpg:grpSpPr>
                        <wps:wsp>
                          <wps:cNvPr id="862601750" name="Rectangle 862601750"/>
                          <wps:cNvSpPr/>
                          <wps:spPr>
                            <a:xfrm>
                              <a:off x="0" y="0"/>
                              <a:ext cx="6030575" cy="20950"/>
                            </a:xfrm>
                            <a:prstGeom prst="rect">
                              <a:avLst/>
                            </a:prstGeom>
                            <a:noFill/>
                            <a:ln>
                              <a:noFill/>
                            </a:ln>
                          </wps:spPr>
                          <wps:txbx>
                            <w:txbxContent>
                              <w:p w14:paraId="7C71A616" w14:textId="77777777" w:rsidR="00564568" w:rsidRDefault="00564568" w:rsidP="00731E9A">
                                <w:pPr>
                                  <w:spacing w:line="240" w:lineRule="auto"/>
                                  <w:jc w:val="left"/>
                                  <w:textDirection w:val="btLr"/>
                                </w:pPr>
                              </w:p>
                            </w:txbxContent>
                          </wps:txbx>
                          <wps:bodyPr spcFirstLastPara="1" wrap="square" lIns="91425" tIns="91425" rIns="91425" bIns="91425" anchor="ctr" anchorCtr="0">
                            <a:noAutofit/>
                          </wps:bodyPr>
                        </wps:wsp>
                        <wps:wsp>
                          <wps:cNvPr id="1433413947" name="Freeform: Shape 1433413947"/>
                          <wps:cNvSpPr/>
                          <wps:spPr>
                            <a:xfrm>
                              <a:off x="0" y="0"/>
                              <a:ext cx="6028690" cy="19685"/>
                            </a:xfrm>
                            <a:custGeom>
                              <a:avLst/>
                              <a:gdLst/>
                              <a:ahLst/>
                              <a:cxnLst/>
                              <a:rect l="l" t="t" r="r" b="b"/>
                              <a:pathLst>
                                <a:path w="6028690" h="19685" extrusionOk="0">
                                  <a:moveTo>
                                    <a:pt x="6028690" y="0"/>
                                  </a:moveTo>
                                  <a:lnTo>
                                    <a:pt x="0" y="0"/>
                                  </a:lnTo>
                                  <a:lnTo>
                                    <a:pt x="0" y="19685"/>
                                  </a:lnTo>
                                  <a:lnTo>
                                    <a:pt x="6028690" y="19685"/>
                                  </a:lnTo>
                                  <a:lnTo>
                                    <a:pt x="6028690" y="0"/>
                                  </a:lnTo>
                                  <a:close/>
                                </a:path>
                              </a:pathLst>
                            </a:custGeom>
                            <a:solidFill>
                              <a:srgbClr val="9F9F9F"/>
                            </a:solidFill>
                            <a:ln>
                              <a:noFill/>
                            </a:ln>
                          </wps:spPr>
                          <wps:bodyPr spcFirstLastPara="1" wrap="square" lIns="91425" tIns="91425" rIns="91425" bIns="91425" anchor="ctr" anchorCtr="0">
                            <a:noAutofit/>
                          </wps:bodyPr>
                        </wps:wsp>
                        <wps:wsp>
                          <wps:cNvPr id="590977943" name="Freeform: Shape 590977943"/>
                          <wps:cNvSpPr/>
                          <wps:spPr>
                            <a:xfrm>
                              <a:off x="6027420" y="1016"/>
                              <a:ext cx="3175" cy="3175"/>
                            </a:xfrm>
                            <a:custGeom>
                              <a:avLst/>
                              <a:gdLst/>
                              <a:ahLst/>
                              <a:cxnLst/>
                              <a:rect l="l" t="t" r="r" b="b"/>
                              <a:pathLst>
                                <a:path w="3175" h="3175" extrusionOk="0">
                                  <a:moveTo>
                                    <a:pt x="3048" y="0"/>
                                  </a:moveTo>
                                  <a:lnTo>
                                    <a:pt x="0" y="0"/>
                                  </a:lnTo>
                                  <a:lnTo>
                                    <a:pt x="0" y="3047"/>
                                  </a:lnTo>
                                  <a:lnTo>
                                    <a:pt x="3048" y="3047"/>
                                  </a:lnTo>
                                  <a:lnTo>
                                    <a:pt x="3048" y="0"/>
                                  </a:lnTo>
                                  <a:close/>
                                </a:path>
                              </a:pathLst>
                            </a:custGeom>
                            <a:solidFill>
                              <a:srgbClr val="E2E2E2"/>
                            </a:solidFill>
                            <a:ln>
                              <a:noFill/>
                            </a:ln>
                          </wps:spPr>
                          <wps:bodyPr spcFirstLastPara="1" wrap="square" lIns="91425" tIns="91425" rIns="91425" bIns="91425" anchor="ctr" anchorCtr="0">
                            <a:noAutofit/>
                          </wps:bodyPr>
                        </wps:wsp>
                        <wps:wsp>
                          <wps:cNvPr id="1524900441" name="Freeform: Shape 1524900441"/>
                          <wps:cNvSpPr/>
                          <wps:spPr>
                            <a:xfrm>
                              <a:off x="304" y="1028"/>
                              <a:ext cx="6030595" cy="17145"/>
                            </a:xfrm>
                            <a:custGeom>
                              <a:avLst/>
                              <a:gdLst/>
                              <a:ahLst/>
                              <a:cxnLst/>
                              <a:rect l="l" t="t" r="r" b="b"/>
                              <a:pathLst>
                                <a:path w="6030595" h="17145" extrusionOk="0">
                                  <a:moveTo>
                                    <a:pt x="3048" y="3035"/>
                                  </a:moveTo>
                                  <a:lnTo>
                                    <a:pt x="0" y="3035"/>
                                  </a:lnTo>
                                  <a:lnTo>
                                    <a:pt x="0" y="16751"/>
                                  </a:lnTo>
                                  <a:lnTo>
                                    <a:pt x="3048" y="16751"/>
                                  </a:lnTo>
                                  <a:lnTo>
                                    <a:pt x="3048" y="3035"/>
                                  </a:lnTo>
                                  <a:close/>
                                </a:path>
                                <a:path w="6030595" h="17145" extrusionOk="0">
                                  <a:moveTo>
                                    <a:pt x="6030163" y="0"/>
                                  </a:moveTo>
                                  <a:lnTo>
                                    <a:pt x="6027115" y="0"/>
                                  </a:lnTo>
                                  <a:lnTo>
                                    <a:pt x="6027115" y="3035"/>
                                  </a:lnTo>
                                  <a:lnTo>
                                    <a:pt x="6030163" y="3035"/>
                                  </a:lnTo>
                                  <a:lnTo>
                                    <a:pt x="6030163" y="0"/>
                                  </a:lnTo>
                                  <a:close/>
                                </a:path>
                              </a:pathLst>
                            </a:custGeom>
                            <a:solidFill>
                              <a:srgbClr val="9F9F9F"/>
                            </a:solidFill>
                            <a:ln>
                              <a:noFill/>
                            </a:ln>
                          </wps:spPr>
                          <wps:bodyPr spcFirstLastPara="1" wrap="square" lIns="91425" tIns="91425" rIns="91425" bIns="91425" anchor="ctr" anchorCtr="0">
                            <a:noAutofit/>
                          </wps:bodyPr>
                        </wps:wsp>
                        <wps:wsp>
                          <wps:cNvPr id="1800303901" name="Freeform: Shape 1800303901"/>
                          <wps:cNvSpPr/>
                          <wps:spPr>
                            <a:xfrm>
                              <a:off x="6027420" y="4063"/>
                              <a:ext cx="3175" cy="13970"/>
                            </a:xfrm>
                            <a:custGeom>
                              <a:avLst/>
                              <a:gdLst/>
                              <a:ahLst/>
                              <a:cxnLst/>
                              <a:rect l="l" t="t" r="r" b="b"/>
                              <a:pathLst>
                                <a:path w="3175" h="13970" extrusionOk="0">
                                  <a:moveTo>
                                    <a:pt x="3048" y="0"/>
                                  </a:moveTo>
                                  <a:lnTo>
                                    <a:pt x="0" y="0"/>
                                  </a:lnTo>
                                  <a:lnTo>
                                    <a:pt x="0" y="13716"/>
                                  </a:lnTo>
                                  <a:lnTo>
                                    <a:pt x="3048" y="13716"/>
                                  </a:lnTo>
                                  <a:lnTo>
                                    <a:pt x="3048" y="0"/>
                                  </a:lnTo>
                                  <a:close/>
                                </a:path>
                              </a:pathLst>
                            </a:custGeom>
                            <a:solidFill>
                              <a:srgbClr val="E2E2E2"/>
                            </a:solidFill>
                            <a:ln>
                              <a:noFill/>
                            </a:ln>
                          </wps:spPr>
                          <wps:bodyPr spcFirstLastPara="1" wrap="square" lIns="91425" tIns="91425" rIns="91425" bIns="91425" anchor="ctr" anchorCtr="0">
                            <a:noAutofit/>
                          </wps:bodyPr>
                        </wps:wsp>
                        <wps:wsp>
                          <wps:cNvPr id="1481400904" name="Freeform: Shape 1481400904"/>
                          <wps:cNvSpPr/>
                          <wps:spPr>
                            <a:xfrm>
                              <a:off x="304" y="17780"/>
                              <a:ext cx="3175" cy="3175"/>
                            </a:xfrm>
                            <a:custGeom>
                              <a:avLst/>
                              <a:gdLst/>
                              <a:ahLst/>
                              <a:cxnLst/>
                              <a:rect l="l" t="t" r="r" b="b"/>
                              <a:pathLst>
                                <a:path w="3175" h="3175" extrusionOk="0">
                                  <a:moveTo>
                                    <a:pt x="3047" y="0"/>
                                  </a:moveTo>
                                  <a:lnTo>
                                    <a:pt x="0" y="0"/>
                                  </a:lnTo>
                                  <a:lnTo>
                                    <a:pt x="0" y="3047"/>
                                  </a:lnTo>
                                  <a:lnTo>
                                    <a:pt x="3047" y="3047"/>
                                  </a:lnTo>
                                  <a:lnTo>
                                    <a:pt x="3047" y="0"/>
                                  </a:lnTo>
                                  <a:close/>
                                </a:path>
                              </a:pathLst>
                            </a:custGeom>
                            <a:solidFill>
                              <a:srgbClr val="9F9F9F"/>
                            </a:solidFill>
                            <a:ln>
                              <a:noFill/>
                            </a:ln>
                          </wps:spPr>
                          <wps:bodyPr spcFirstLastPara="1" wrap="square" lIns="91425" tIns="91425" rIns="91425" bIns="91425" anchor="ctr" anchorCtr="0">
                            <a:noAutofit/>
                          </wps:bodyPr>
                        </wps:wsp>
                        <wps:wsp>
                          <wps:cNvPr id="1264739592" name="Freeform: Shape 1264739592"/>
                          <wps:cNvSpPr/>
                          <wps:spPr>
                            <a:xfrm>
                              <a:off x="304" y="17792"/>
                              <a:ext cx="6030595" cy="3175"/>
                            </a:xfrm>
                            <a:custGeom>
                              <a:avLst/>
                              <a:gdLst/>
                              <a:ahLst/>
                              <a:cxnLst/>
                              <a:rect l="l" t="t" r="r" b="b"/>
                              <a:pathLst>
                                <a:path w="6030595" h="3175" extrusionOk="0">
                                  <a:moveTo>
                                    <a:pt x="6030163" y="0"/>
                                  </a:moveTo>
                                  <a:lnTo>
                                    <a:pt x="6027153" y="0"/>
                                  </a:lnTo>
                                  <a:lnTo>
                                    <a:pt x="3048" y="0"/>
                                  </a:lnTo>
                                  <a:lnTo>
                                    <a:pt x="0" y="0"/>
                                  </a:lnTo>
                                  <a:lnTo>
                                    <a:pt x="0" y="3035"/>
                                  </a:lnTo>
                                  <a:lnTo>
                                    <a:pt x="3048" y="3035"/>
                                  </a:lnTo>
                                  <a:lnTo>
                                    <a:pt x="6027115" y="3035"/>
                                  </a:lnTo>
                                  <a:lnTo>
                                    <a:pt x="6030163" y="3035"/>
                                  </a:lnTo>
                                  <a:lnTo>
                                    <a:pt x="6030163" y="0"/>
                                  </a:lnTo>
                                  <a:close/>
                                </a:path>
                              </a:pathLst>
                            </a:custGeom>
                            <a:solidFill>
                              <a:srgbClr val="E2E2E2"/>
                            </a:solidFill>
                            <a:ln>
                              <a:noFill/>
                            </a:ln>
                          </wps:spPr>
                          <wps:bodyPr spcFirstLastPara="1" wrap="square" lIns="91425" tIns="91425" rIns="91425" bIns="91425" anchor="ctr" anchorCtr="0">
                            <a:noAutofit/>
                          </wps:bodyPr>
                        </wps:wsp>
                      </wpg:grpSp>
                    </wpg:wgp>
                  </a:graphicData>
                </a:graphic>
              </wp:anchor>
            </w:drawing>
          </mc:Choice>
          <mc:Fallback>
            <w:pict>
              <v:group w14:anchorId="4EC39A24" id="Group 108450582" o:spid="_x0000_s1026" style="position:absolute;left:0;text-align:left;margin-left:-13.05pt;margin-top:21.75pt;width:474.85pt;height:1.65pt;z-index:251660288;mso-wrap-distance-left:0;mso-wrap-distance-right:0" coordorigin="23307,37695" coordsize="6030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">
                <v:group id="Group 910226112" o:spid="_x0000_s1027" style="position:absolute;left:23307;top:37695;width:60309;height:209" coordsize="6030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">
                  <v:rect id="Rectangle 862601750" o:spid="_x0000_s1028" style="position:absolute;width:60305;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" filled="f" stroked="f">
                    <v:textbox inset="2.53958mm,2.53958mm,2.53958mm,2.53958mm">
                      <w:txbxContent>
                        <w:p w14:paraId="7C71A616" w14:textId="77777777" w:rsidR="00564568" w:rsidRDefault="00564568" w:rsidP="00731E9A">
                          <w:pPr>
                            <w:spacing w:line="240" w:lineRule="auto"/>
                            <w:jc w:val="left"/>
                            <w:textDirection w:val="btLr"/>
                          </w:pPr>
                        </w:p>
                      </w:txbxContent>
                    </v:textbox>
                  </v:rect>
                  <v:shape id="Freeform: Shape 1433413947" o:spid="_x0000_s1029" style="position:absolute;width:60286;height:196;visibility:visible;mso-wrap-style:square;v-text-anchor:middle" coordsize="602869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" path="m6028690,l,,,19685r6028690,l6028690,xe" fillcolor="#9f9f9f" stroked="f">
                    <v:path arrowok="t" o:extrusionok="f"/>
                  </v:shape>
                  <v:shape id="Freeform: Shape 590977943" o:spid="_x0000_s1030" style="position:absolute;left:60274;top:10;width:31;height:31;visibility:visible;mso-wrap-style:square;v-text-anchor:middle"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" path="m3048,l,,,3047r3048,l3048,xe" fillcolor="#e2e2e2" stroked="f">
                    <v:path arrowok="t" o:extrusionok="f"/>
                  </v:shape>
                  <v:shape id="Freeform: Shape 1524900441" o:spid="_x0000_s1031" style="position:absolute;left:3;top:10;width:60305;height:171;visibility:visible;mso-wrap-style:square;v-text-anchor:middle" coordsize="603059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" path="m3048,3035l,3035,,16751r3048,l3048,3035xem6030163,r-3048,l6027115,3035r3048,l6030163,xe" fillcolor="#9f9f9f" stroked="f">
                    <v:path arrowok="t" o:extrusionok="f"/>
                  </v:shape>
                  <v:shape id="Freeform: Shape 1800303901" o:spid="_x0000_s1032" style="position:absolute;left:60274;top:40;width:31;height:140;visibility:visible;mso-wrap-style:square;v-text-anchor:middle"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" path="m3048,l,,,13716r3048,l3048,xe" fillcolor="#e2e2e2" stroked="f">
                    <v:path arrowok="t" o:extrusionok="f"/>
                  </v:shape>
                  <v:shape id="Freeform: Shape 1481400904" o:spid="_x0000_s1033" style="position:absolute;left:3;top:177;width:31;height:32;visibility:visible;mso-wrap-style:square;v-text-anchor:middle"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" path="m3047,l,,,3047r3047,l3047,xe" fillcolor="#9f9f9f" stroked="f">
                    <v:path arrowok="t" o:extrusionok="f"/>
                  </v:shape>
                  <v:shape id="Freeform: Shape 1264739592" o:spid="_x0000_s1034" style="position:absolute;left:3;top:177;width:60305;height:32;visibility:visible;mso-wrap-style:square;v-text-anchor:middle" coordsize="60305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" path="m6030163,r-3010,l3048,,,,,3035r3048,l6027115,3035r3048,l6030163,xe" fillcolor="#e2e2e2" stroked="f">
                    <v:path arrowok="t" o:extrusionok="f"/>
                  </v:shape>
                </v:group>
                <w10:wrap type="topAndBottom"/>
              </v:group>
            </w:pict>
          </mc:Fallback>
        </mc:AlternateContent>
      </w:r>
    </w:p>
    <w:p w14:paraId="726B79D3" w14:textId="77777777" w:rsidR="00731E9A" w:rsidRPr="00731E9A" w:rsidRDefault="00731E9A" w:rsidP="00731E9A">
      <w:pPr>
        <w:widowControl w:val="0"/>
        <w:numPr>
          <w:ilvl w:val="0"/>
          <w:numId w:val="26"/>
        </w:numPr>
        <w:pBdr>
          <w:top w:val="nil"/>
          <w:left w:val="nil"/>
          <w:bottom w:val="nil"/>
          <w:right w:val="nil"/>
          <w:between w:val="nil"/>
        </w:pBdr>
        <w:tabs>
          <w:tab w:val="left" w:pos="426"/>
          <w:tab w:val="left" w:pos="709"/>
          <w:tab w:val="left" w:pos="851"/>
          <w:tab w:val="left" w:pos="993"/>
        </w:tabs>
        <w:spacing w:line="26" w:lineRule="atLeast"/>
        <w:ind w:left="0" w:firstLine="567"/>
        <w:rPr>
          <w:color w:val="000000"/>
        </w:rPr>
      </w:pPr>
      <w:r w:rsidRPr="00731E9A">
        <w:rPr>
          <w:color w:val="000000"/>
        </w:rPr>
        <w:t>Cán bộ cơ hữu là cán bộ quản lý, giảng viên, nhân viên trong biên chế và cán bộ hợp đồng dài hạn (từ 1 năm trở lên) hoặc cán bộ hợp đồng không xác định thời hạn theo quy định của Luật lao động sửa đổi.</w:t>
      </w:r>
    </w:p>
    <w:p w14:paraId="202D99ED" w14:textId="77777777" w:rsidR="00731E9A" w:rsidRPr="00731E9A" w:rsidRDefault="00731E9A" w:rsidP="00731E9A">
      <w:pPr>
        <w:widowControl w:val="0"/>
        <w:numPr>
          <w:ilvl w:val="0"/>
          <w:numId w:val="26"/>
        </w:numPr>
        <w:pBdr>
          <w:top w:val="nil"/>
          <w:left w:val="nil"/>
          <w:bottom w:val="nil"/>
          <w:right w:val="nil"/>
          <w:between w:val="nil"/>
        </w:pBdr>
        <w:tabs>
          <w:tab w:val="left" w:pos="426"/>
          <w:tab w:val="left" w:pos="541"/>
          <w:tab w:val="left" w:pos="709"/>
          <w:tab w:val="left" w:pos="851"/>
          <w:tab w:val="left" w:pos="993"/>
        </w:tabs>
        <w:spacing w:line="26" w:lineRule="atLeast"/>
        <w:ind w:left="0" w:firstLine="567"/>
        <w:rPr>
          <w:color w:val="000000"/>
        </w:rPr>
      </w:pPr>
      <w:r w:rsidRPr="00731E9A">
        <w:rPr>
          <w:color w:val="000000"/>
        </w:rPr>
        <w:t>Giảng viên thỉnh giảng là cán bộ ở các cơ quan khác hoặc cán bộ nghỉ hưu hoặc diện tự do được đơn vị thực hiện chương trình đào tạo mời tham gia giảng dạy theo những chuyên đề, khoá học ngắn hạn hoặc theo các học phần, thông thường được ký các hợp đồng thời vụ, hợp đồng ngắn hạn (dưới 1 năm) theo quy định của Luật lao động sửa đổi.</w:t>
      </w:r>
    </w:p>
    <w:p w14:paraId="1076DFC2" w14:textId="77777777" w:rsidR="00731E9A" w:rsidRPr="00731E9A" w:rsidRDefault="00731E9A" w:rsidP="00731E9A">
      <w:pPr>
        <w:widowControl w:val="0"/>
        <w:numPr>
          <w:ilvl w:val="0"/>
          <w:numId w:val="26"/>
        </w:numPr>
        <w:pBdr>
          <w:top w:val="nil"/>
          <w:left w:val="nil"/>
          <w:bottom w:val="nil"/>
          <w:right w:val="nil"/>
          <w:between w:val="nil"/>
        </w:pBdr>
        <w:tabs>
          <w:tab w:val="left" w:pos="426"/>
          <w:tab w:val="left" w:pos="526"/>
          <w:tab w:val="left" w:pos="709"/>
          <w:tab w:val="left" w:pos="851"/>
          <w:tab w:val="left" w:pos="993"/>
        </w:tabs>
        <w:spacing w:line="26" w:lineRule="atLeast"/>
        <w:ind w:left="0" w:firstLine="567"/>
        <w:rPr>
          <w:color w:val="000000"/>
        </w:rPr>
      </w:pPr>
      <w:r w:rsidRPr="00731E9A">
        <w:rPr>
          <w:color w:val="000000"/>
        </w:rPr>
        <w:t>Hợp đồng dài hạn (sử dụng ở đây) bao gồm hợp đồng dài hạn (từ 1 năm trở lên) và hợp đồng không xác định thời hạn.</w:t>
      </w:r>
    </w:p>
    <w:p w14:paraId="3B72D3F8" w14:textId="77777777" w:rsidR="00731E9A" w:rsidRPr="00731E9A" w:rsidRDefault="00731E9A" w:rsidP="00731E9A">
      <w:pPr>
        <w:spacing w:line="26" w:lineRule="atLeast"/>
      </w:pPr>
    </w:p>
    <w:p w14:paraId="0EA3E288" w14:textId="77777777" w:rsidR="00731E9A" w:rsidRPr="00731E9A" w:rsidRDefault="00731E9A" w:rsidP="00731E9A"/>
    <w:sectPr w:rsidR="00731E9A" w:rsidRPr="00731E9A">
      <w:pgSz w:w="11907" w:h="16840"/>
      <w:pgMar w:top="1701"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F15F7" w14:textId="77777777" w:rsidR="00FD64D4" w:rsidRDefault="00FD64D4">
      <w:pPr>
        <w:spacing w:line="240" w:lineRule="auto"/>
      </w:pPr>
      <w:r>
        <w:separator/>
      </w:r>
    </w:p>
  </w:endnote>
  <w:endnote w:type="continuationSeparator" w:id="0">
    <w:p w14:paraId="47FCD5F0" w14:textId="77777777" w:rsidR="00FD64D4" w:rsidRDefault="00FD6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albaum Text">
    <w:altName w:val="Times New Roman"/>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77686"/>
      <w:docPartObj>
        <w:docPartGallery w:val="Page Numbers (Bottom of Page)"/>
        <w:docPartUnique/>
      </w:docPartObj>
    </w:sdtPr>
    <w:sdtEndPr>
      <w:rPr>
        <w:noProof/>
      </w:rPr>
    </w:sdtEndPr>
    <w:sdtContent>
      <w:p w14:paraId="14964A6B" w14:textId="5550F852" w:rsidR="00564568" w:rsidRDefault="00564568">
        <w:pPr>
          <w:jc w:val="center"/>
        </w:pPr>
        <w:r>
          <w:fldChar w:fldCharType="begin"/>
        </w:r>
        <w:r>
          <w:instrText xml:space="preserve"> PAGE   \* MERGEFORMAT </w:instrText>
        </w:r>
        <w:r>
          <w:fldChar w:fldCharType="separate"/>
        </w:r>
        <w:r w:rsidR="00190CEE">
          <w:rPr>
            <w:noProof/>
          </w:rPr>
          <w:t>28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3E403" w14:textId="77777777" w:rsidR="00FD64D4" w:rsidRDefault="00FD64D4">
      <w:pPr>
        <w:spacing w:line="240" w:lineRule="auto"/>
      </w:pPr>
      <w:r>
        <w:separator/>
      </w:r>
    </w:p>
  </w:footnote>
  <w:footnote w:type="continuationSeparator" w:id="0">
    <w:p w14:paraId="49E5C414" w14:textId="77777777" w:rsidR="00FD64D4" w:rsidRDefault="00FD64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096"/>
    <w:multiLevelType w:val="multilevel"/>
    <w:tmpl w:val="361E8E8C"/>
    <w:lvl w:ilvl="0">
      <w:start w:val="1"/>
      <w:numFmt w:val="upperRoman"/>
      <w:lvlText w:val="%1."/>
      <w:lvlJc w:val="left"/>
      <w:pPr>
        <w:ind w:left="587" w:hanging="427"/>
      </w:pPr>
    </w:lvl>
    <w:lvl w:ilvl="1">
      <w:start w:val="1"/>
      <w:numFmt w:val="decimal"/>
      <w:lvlText w:val="%2."/>
      <w:lvlJc w:val="left"/>
      <w:pPr>
        <w:ind w:left="587" w:hanging="427"/>
      </w:pPr>
      <w:rPr>
        <w:rFonts w:ascii="Times New Roman" w:eastAsia="Times New Roman" w:hAnsi="Times New Roman" w:cs="Times New Roman"/>
        <w:b w:val="0"/>
        <w:i w:val="0"/>
        <w:sz w:val="26"/>
        <w:szCs w:val="26"/>
      </w:rPr>
    </w:lvl>
    <w:lvl w:ilvl="2">
      <w:numFmt w:val="bullet"/>
      <w:lvlText w:val="-"/>
      <w:lvlJc w:val="left"/>
      <w:pPr>
        <w:ind w:left="587" w:hanging="427"/>
      </w:pPr>
      <w:rPr>
        <w:rFonts w:ascii="Times New Roman" w:eastAsia="Times New Roman" w:hAnsi="Times New Roman" w:cs="Times New Roman"/>
        <w:b w:val="0"/>
        <w:i w:val="0"/>
        <w:sz w:val="26"/>
        <w:szCs w:val="26"/>
      </w:rPr>
    </w:lvl>
    <w:lvl w:ilvl="3">
      <w:numFmt w:val="bullet"/>
      <w:lvlText w:val="•"/>
      <w:lvlJc w:val="left"/>
      <w:pPr>
        <w:ind w:left="2646" w:hanging="428"/>
      </w:pPr>
    </w:lvl>
    <w:lvl w:ilvl="4">
      <w:numFmt w:val="bullet"/>
      <w:lvlText w:val="•"/>
      <w:lvlJc w:val="left"/>
      <w:pPr>
        <w:ind w:left="3680" w:hanging="428"/>
      </w:pPr>
    </w:lvl>
    <w:lvl w:ilvl="5">
      <w:numFmt w:val="bullet"/>
      <w:lvlText w:val="•"/>
      <w:lvlJc w:val="left"/>
      <w:pPr>
        <w:ind w:left="4713" w:hanging="428"/>
      </w:pPr>
    </w:lvl>
    <w:lvl w:ilvl="6">
      <w:numFmt w:val="bullet"/>
      <w:lvlText w:val="•"/>
      <w:lvlJc w:val="left"/>
      <w:pPr>
        <w:ind w:left="5746" w:hanging="427"/>
      </w:pPr>
    </w:lvl>
    <w:lvl w:ilvl="7">
      <w:numFmt w:val="bullet"/>
      <w:lvlText w:val="•"/>
      <w:lvlJc w:val="left"/>
      <w:pPr>
        <w:ind w:left="6780" w:hanging="428"/>
      </w:pPr>
    </w:lvl>
    <w:lvl w:ilvl="8">
      <w:numFmt w:val="bullet"/>
      <w:lvlText w:val="•"/>
      <w:lvlJc w:val="left"/>
      <w:pPr>
        <w:ind w:left="7813" w:hanging="428"/>
      </w:pPr>
    </w:lvl>
  </w:abstractNum>
  <w:abstractNum w:abstractNumId="1" w15:restartNumberingAfterBreak="0">
    <w:nsid w:val="07E2266D"/>
    <w:multiLevelType w:val="multilevel"/>
    <w:tmpl w:val="AFBC2CA8"/>
    <w:lvl w:ilvl="0">
      <w:start w:val="1"/>
      <w:numFmt w:val="decimal"/>
      <w:lvlText w:val="[%1]"/>
      <w:lvlJc w:val="left"/>
      <w:pPr>
        <w:ind w:left="261" w:hanging="330"/>
      </w:pPr>
      <w:rPr>
        <w:rFonts w:ascii="Times New Roman" w:eastAsia="Times New Roman" w:hAnsi="Times New Roman" w:cs="Times New Roman"/>
        <w:b w:val="0"/>
        <w:i w:val="0"/>
        <w:sz w:val="26"/>
        <w:szCs w:val="26"/>
      </w:rPr>
    </w:lvl>
    <w:lvl w:ilvl="1">
      <w:numFmt w:val="bullet"/>
      <w:lvlText w:val="•"/>
      <w:lvlJc w:val="left"/>
      <w:pPr>
        <w:ind w:left="1222" w:hanging="330"/>
      </w:pPr>
    </w:lvl>
    <w:lvl w:ilvl="2">
      <w:numFmt w:val="bullet"/>
      <w:lvlText w:val="•"/>
      <w:lvlJc w:val="left"/>
      <w:pPr>
        <w:ind w:left="2184" w:hanging="330"/>
      </w:pPr>
    </w:lvl>
    <w:lvl w:ilvl="3">
      <w:numFmt w:val="bullet"/>
      <w:lvlText w:val="•"/>
      <w:lvlJc w:val="left"/>
      <w:pPr>
        <w:ind w:left="3146" w:hanging="330"/>
      </w:pPr>
    </w:lvl>
    <w:lvl w:ilvl="4">
      <w:numFmt w:val="bullet"/>
      <w:lvlText w:val="•"/>
      <w:lvlJc w:val="left"/>
      <w:pPr>
        <w:ind w:left="4108" w:hanging="330"/>
      </w:pPr>
    </w:lvl>
    <w:lvl w:ilvl="5">
      <w:numFmt w:val="bullet"/>
      <w:lvlText w:val="•"/>
      <w:lvlJc w:val="left"/>
      <w:pPr>
        <w:ind w:left="5070" w:hanging="330"/>
      </w:pPr>
    </w:lvl>
    <w:lvl w:ilvl="6">
      <w:numFmt w:val="bullet"/>
      <w:lvlText w:val="•"/>
      <w:lvlJc w:val="left"/>
      <w:pPr>
        <w:ind w:left="6032" w:hanging="330"/>
      </w:pPr>
    </w:lvl>
    <w:lvl w:ilvl="7">
      <w:numFmt w:val="bullet"/>
      <w:lvlText w:val="•"/>
      <w:lvlJc w:val="left"/>
      <w:pPr>
        <w:ind w:left="6994" w:hanging="330"/>
      </w:pPr>
    </w:lvl>
    <w:lvl w:ilvl="8">
      <w:numFmt w:val="bullet"/>
      <w:lvlText w:val="•"/>
      <w:lvlJc w:val="left"/>
      <w:pPr>
        <w:ind w:left="7956" w:hanging="330"/>
      </w:pPr>
    </w:lvl>
  </w:abstractNum>
  <w:abstractNum w:abstractNumId="2" w15:restartNumberingAfterBreak="0">
    <w:nsid w:val="085B40DC"/>
    <w:multiLevelType w:val="multilevel"/>
    <w:tmpl w:val="FC40AA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8E748C0"/>
    <w:multiLevelType w:val="multilevel"/>
    <w:tmpl w:val="5804F6EC"/>
    <w:lvl w:ilvl="0">
      <w:start w:val="12"/>
      <w:numFmt w:val="decimal"/>
      <w:lvlText w:val="%1."/>
      <w:lvlJc w:val="left"/>
      <w:pPr>
        <w:ind w:left="160" w:hanging="389"/>
      </w:pPr>
      <w:rPr>
        <w:b w:val="0"/>
        <w:i w:val="0"/>
      </w:rPr>
    </w:lvl>
    <w:lvl w:ilvl="1">
      <w:start w:val="1"/>
      <w:numFmt w:val="decimal"/>
      <w:lvlText w:val="%1.%2."/>
      <w:lvlJc w:val="left"/>
      <w:pPr>
        <w:ind w:left="743" w:hanging="584"/>
      </w:pPr>
      <w:rPr>
        <w:rFonts w:ascii="Times New Roman" w:eastAsia="Times New Roman" w:hAnsi="Times New Roman" w:cs="Times New Roman"/>
        <w:b w:val="0"/>
        <w:i w:val="0"/>
        <w:sz w:val="26"/>
        <w:szCs w:val="26"/>
      </w:rPr>
    </w:lvl>
    <w:lvl w:ilvl="2">
      <w:numFmt w:val="bullet"/>
      <w:lvlText w:val="•"/>
      <w:lvlJc w:val="left"/>
      <w:pPr>
        <w:ind w:left="1755" w:hanging="584"/>
      </w:pPr>
    </w:lvl>
    <w:lvl w:ilvl="3">
      <w:numFmt w:val="bullet"/>
      <w:lvlText w:val="•"/>
      <w:lvlJc w:val="left"/>
      <w:pPr>
        <w:ind w:left="2771" w:hanging="584"/>
      </w:pPr>
    </w:lvl>
    <w:lvl w:ilvl="4">
      <w:numFmt w:val="bullet"/>
      <w:lvlText w:val="•"/>
      <w:lvlJc w:val="left"/>
      <w:pPr>
        <w:ind w:left="3786" w:hanging="583"/>
      </w:pPr>
    </w:lvl>
    <w:lvl w:ilvl="5">
      <w:numFmt w:val="bullet"/>
      <w:lvlText w:val="•"/>
      <w:lvlJc w:val="left"/>
      <w:pPr>
        <w:ind w:left="4802" w:hanging="584"/>
      </w:pPr>
    </w:lvl>
    <w:lvl w:ilvl="6">
      <w:numFmt w:val="bullet"/>
      <w:lvlText w:val="•"/>
      <w:lvlJc w:val="left"/>
      <w:pPr>
        <w:ind w:left="5817" w:hanging="583"/>
      </w:pPr>
    </w:lvl>
    <w:lvl w:ilvl="7">
      <w:numFmt w:val="bullet"/>
      <w:lvlText w:val="•"/>
      <w:lvlJc w:val="left"/>
      <w:pPr>
        <w:ind w:left="6833" w:hanging="584"/>
      </w:pPr>
    </w:lvl>
    <w:lvl w:ilvl="8">
      <w:numFmt w:val="bullet"/>
      <w:lvlText w:val="•"/>
      <w:lvlJc w:val="left"/>
      <w:pPr>
        <w:ind w:left="7848" w:hanging="584"/>
      </w:pPr>
    </w:lvl>
  </w:abstractNum>
  <w:abstractNum w:abstractNumId="4" w15:restartNumberingAfterBreak="0">
    <w:nsid w:val="0B851692"/>
    <w:multiLevelType w:val="multilevel"/>
    <w:tmpl w:val="3CE22D8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FB1291B"/>
    <w:multiLevelType w:val="multilevel"/>
    <w:tmpl w:val="7334FEF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312556C"/>
    <w:multiLevelType w:val="multilevel"/>
    <w:tmpl w:val="8FD2F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E46D12"/>
    <w:multiLevelType w:val="multilevel"/>
    <w:tmpl w:val="3F6449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595A8E"/>
    <w:multiLevelType w:val="hybridMultilevel"/>
    <w:tmpl w:val="4C780972"/>
    <w:lvl w:ilvl="0" w:tplc="899E1B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1217D7"/>
    <w:multiLevelType w:val="hybridMultilevel"/>
    <w:tmpl w:val="9D32F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90FF5"/>
    <w:multiLevelType w:val="hybridMultilevel"/>
    <w:tmpl w:val="AE428DFA"/>
    <w:lvl w:ilvl="0" w:tplc="BC3CE0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47A26BA"/>
    <w:multiLevelType w:val="multilevel"/>
    <w:tmpl w:val="D55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B350A"/>
    <w:multiLevelType w:val="hybridMultilevel"/>
    <w:tmpl w:val="2158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13795"/>
    <w:multiLevelType w:val="multilevel"/>
    <w:tmpl w:val="20A4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84B80"/>
    <w:multiLevelType w:val="hybridMultilevel"/>
    <w:tmpl w:val="004818A2"/>
    <w:lvl w:ilvl="0" w:tplc="1AF6C9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B7B5AC0"/>
    <w:multiLevelType w:val="multilevel"/>
    <w:tmpl w:val="7AD00D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D363644"/>
    <w:multiLevelType w:val="multilevel"/>
    <w:tmpl w:val="1B8A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970DD"/>
    <w:multiLevelType w:val="multilevel"/>
    <w:tmpl w:val="32F67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24C4C02"/>
    <w:multiLevelType w:val="multilevel"/>
    <w:tmpl w:val="44083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662D11"/>
    <w:multiLevelType w:val="multilevel"/>
    <w:tmpl w:val="30162610"/>
    <w:lvl w:ilvl="0">
      <w:start w:val="5"/>
      <w:numFmt w:val="decimal"/>
      <w:lvlText w:val="%1."/>
      <w:lvlJc w:val="left"/>
      <w:pPr>
        <w:ind w:left="119" w:hanging="221"/>
      </w:pPr>
      <w:rPr>
        <w:rFonts w:ascii="Times New Roman" w:eastAsia="Times New Roman" w:hAnsi="Times New Roman" w:cs="Times New Roman"/>
        <w:b w:val="0"/>
        <w:i w:val="0"/>
        <w:sz w:val="22"/>
        <w:szCs w:val="22"/>
      </w:rPr>
    </w:lvl>
    <w:lvl w:ilvl="1">
      <w:start w:val="1"/>
      <w:numFmt w:val="upperLetter"/>
      <w:lvlText w:val="%2."/>
      <w:lvlJc w:val="left"/>
      <w:pPr>
        <w:ind w:left="119" w:hanging="269"/>
      </w:pPr>
      <w:rPr>
        <w:rFonts w:ascii="Times New Roman" w:eastAsia="Times New Roman" w:hAnsi="Times New Roman" w:cs="Times New Roman"/>
        <w:b w:val="0"/>
        <w:i w:val="0"/>
        <w:sz w:val="22"/>
        <w:szCs w:val="22"/>
      </w:rPr>
    </w:lvl>
    <w:lvl w:ilvl="2">
      <w:numFmt w:val="bullet"/>
      <w:lvlText w:val="•"/>
      <w:lvlJc w:val="left"/>
      <w:pPr>
        <w:ind w:left="783" w:hanging="269"/>
      </w:pPr>
    </w:lvl>
    <w:lvl w:ilvl="3">
      <w:numFmt w:val="bullet"/>
      <w:lvlText w:val="•"/>
      <w:lvlJc w:val="left"/>
      <w:pPr>
        <w:ind w:left="1115" w:hanging="269"/>
      </w:pPr>
    </w:lvl>
    <w:lvl w:ilvl="4">
      <w:numFmt w:val="bullet"/>
      <w:lvlText w:val="•"/>
      <w:lvlJc w:val="left"/>
      <w:pPr>
        <w:ind w:left="1446" w:hanging="269"/>
      </w:pPr>
    </w:lvl>
    <w:lvl w:ilvl="5">
      <w:numFmt w:val="bullet"/>
      <w:lvlText w:val="•"/>
      <w:lvlJc w:val="left"/>
      <w:pPr>
        <w:ind w:left="1778" w:hanging="269"/>
      </w:pPr>
    </w:lvl>
    <w:lvl w:ilvl="6">
      <w:numFmt w:val="bullet"/>
      <w:lvlText w:val="•"/>
      <w:lvlJc w:val="left"/>
      <w:pPr>
        <w:ind w:left="2110" w:hanging="269"/>
      </w:pPr>
    </w:lvl>
    <w:lvl w:ilvl="7">
      <w:numFmt w:val="bullet"/>
      <w:lvlText w:val="•"/>
      <w:lvlJc w:val="left"/>
      <w:pPr>
        <w:ind w:left="2441" w:hanging="269"/>
      </w:pPr>
    </w:lvl>
    <w:lvl w:ilvl="8">
      <w:numFmt w:val="bullet"/>
      <w:lvlText w:val="•"/>
      <w:lvlJc w:val="left"/>
      <w:pPr>
        <w:ind w:left="2773" w:hanging="269"/>
      </w:pPr>
    </w:lvl>
  </w:abstractNum>
  <w:abstractNum w:abstractNumId="20" w15:restartNumberingAfterBreak="0">
    <w:nsid w:val="366742EF"/>
    <w:multiLevelType w:val="multilevel"/>
    <w:tmpl w:val="27EAAF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77E2DEA"/>
    <w:multiLevelType w:val="multilevel"/>
    <w:tmpl w:val="29F88B5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973AF4"/>
    <w:multiLevelType w:val="multilevel"/>
    <w:tmpl w:val="C1D6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0610D"/>
    <w:multiLevelType w:val="multilevel"/>
    <w:tmpl w:val="E0AA602A"/>
    <w:lvl w:ilvl="0">
      <w:start w:val="4"/>
      <w:numFmt w:val="decimal"/>
      <w:lvlText w:val="%1."/>
      <w:lvlJc w:val="left"/>
      <w:pPr>
        <w:ind w:left="119" w:hanging="221"/>
      </w:pPr>
      <w:rPr>
        <w:rFonts w:ascii="Times New Roman" w:eastAsia="Times New Roman" w:hAnsi="Times New Roman" w:cs="Times New Roman"/>
        <w:b w:val="0"/>
        <w:i w:val="0"/>
        <w:sz w:val="22"/>
        <w:szCs w:val="22"/>
      </w:rPr>
    </w:lvl>
    <w:lvl w:ilvl="1">
      <w:start w:val="1"/>
      <w:numFmt w:val="upperLetter"/>
      <w:lvlText w:val="%2."/>
      <w:lvlJc w:val="left"/>
      <w:pPr>
        <w:ind w:left="119" w:hanging="269"/>
      </w:pPr>
      <w:rPr>
        <w:rFonts w:ascii="Times New Roman" w:eastAsia="Times New Roman" w:hAnsi="Times New Roman" w:cs="Times New Roman"/>
        <w:b w:val="0"/>
        <w:i w:val="0"/>
        <w:sz w:val="22"/>
        <w:szCs w:val="22"/>
      </w:rPr>
    </w:lvl>
    <w:lvl w:ilvl="2">
      <w:numFmt w:val="bullet"/>
      <w:lvlText w:val="•"/>
      <w:lvlJc w:val="left"/>
      <w:pPr>
        <w:ind w:left="783" w:hanging="269"/>
      </w:pPr>
    </w:lvl>
    <w:lvl w:ilvl="3">
      <w:numFmt w:val="bullet"/>
      <w:lvlText w:val="•"/>
      <w:lvlJc w:val="left"/>
      <w:pPr>
        <w:ind w:left="1115" w:hanging="269"/>
      </w:pPr>
    </w:lvl>
    <w:lvl w:ilvl="4">
      <w:numFmt w:val="bullet"/>
      <w:lvlText w:val="•"/>
      <w:lvlJc w:val="left"/>
      <w:pPr>
        <w:ind w:left="1446" w:hanging="269"/>
      </w:pPr>
    </w:lvl>
    <w:lvl w:ilvl="5">
      <w:numFmt w:val="bullet"/>
      <w:lvlText w:val="•"/>
      <w:lvlJc w:val="left"/>
      <w:pPr>
        <w:ind w:left="1778" w:hanging="269"/>
      </w:pPr>
    </w:lvl>
    <w:lvl w:ilvl="6">
      <w:numFmt w:val="bullet"/>
      <w:lvlText w:val="•"/>
      <w:lvlJc w:val="left"/>
      <w:pPr>
        <w:ind w:left="2110" w:hanging="269"/>
      </w:pPr>
    </w:lvl>
    <w:lvl w:ilvl="7">
      <w:numFmt w:val="bullet"/>
      <w:lvlText w:val="•"/>
      <w:lvlJc w:val="left"/>
      <w:pPr>
        <w:ind w:left="2441" w:hanging="269"/>
      </w:pPr>
    </w:lvl>
    <w:lvl w:ilvl="8">
      <w:numFmt w:val="bullet"/>
      <w:lvlText w:val="•"/>
      <w:lvlJc w:val="left"/>
      <w:pPr>
        <w:ind w:left="2773" w:hanging="269"/>
      </w:pPr>
    </w:lvl>
  </w:abstractNum>
  <w:abstractNum w:abstractNumId="24" w15:restartNumberingAfterBreak="0">
    <w:nsid w:val="3D686DCF"/>
    <w:multiLevelType w:val="multilevel"/>
    <w:tmpl w:val="D9D416F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1E7CB0"/>
    <w:multiLevelType w:val="multilevel"/>
    <w:tmpl w:val="7E68D966"/>
    <w:lvl w:ilvl="0">
      <w:start w:val="1"/>
      <w:numFmt w:val="bullet"/>
      <w:lvlText w:val="-"/>
      <w:lvlJc w:val="left"/>
      <w:pPr>
        <w:ind w:left="720" w:hanging="360"/>
      </w:pPr>
      <w:rPr>
        <w:rFonts w:ascii="Walbaum Text" w:eastAsia="Walbaum Text" w:hAnsi="Walbaum Text" w:cs="Walbaum Tex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36827DB"/>
    <w:multiLevelType w:val="hybridMultilevel"/>
    <w:tmpl w:val="A8D815B0"/>
    <w:lvl w:ilvl="0" w:tplc="F0A81C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F3E50E5"/>
    <w:multiLevelType w:val="multilevel"/>
    <w:tmpl w:val="5B3EBE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3483B4D"/>
    <w:multiLevelType w:val="hybridMultilevel"/>
    <w:tmpl w:val="79FE7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8295B"/>
    <w:multiLevelType w:val="hybridMultilevel"/>
    <w:tmpl w:val="B2E6C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345BA5"/>
    <w:multiLevelType w:val="multilevel"/>
    <w:tmpl w:val="4B242E1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58F279B4"/>
    <w:multiLevelType w:val="hybridMultilevel"/>
    <w:tmpl w:val="538489B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867DAB"/>
    <w:multiLevelType w:val="multilevel"/>
    <w:tmpl w:val="B19C5AC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61EA12DA"/>
    <w:multiLevelType w:val="multilevel"/>
    <w:tmpl w:val="D88630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41D0497"/>
    <w:multiLevelType w:val="hybridMultilevel"/>
    <w:tmpl w:val="2C84426C"/>
    <w:lvl w:ilvl="0" w:tplc="F1B071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159C2"/>
    <w:multiLevelType w:val="multilevel"/>
    <w:tmpl w:val="53E0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71FDB"/>
    <w:multiLevelType w:val="multilevel"/>
    <w:tmpl w:val="96A015A2"/>
    <w:lvl w:ilvl="0">
      <w:start w:val="1"/>
      <w:numFmt w:val="bullet"/>
      <w:lvlText w:val="-"/>
      <w:lvlJc w:val="left"/>
      <w:pPr>
        <w:ind w:left="720" w:hanging="360"/>
      </w:pPr>
      <w:rPr>
        <w:rFonts w:ascii="Walbaum Text" w:eastAsia="Walbaum Text" w:hAnsi="Walbaum Text" w:cs="Walbaum Tex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3F14177"/>
    <w:multiLevelType w:val="multilevel"/>
    <w:tmpl w:val="431E5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4412E71"/>
    <w:multiLevelType w:val="multilevel"/>
    <w:tmpl w:val="B7DABC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C300AA"/>
    <w:multiLevelType w:val="multilevel"/>
    <w:tmpl w:val="40D6B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7927A9"/>
    <w:multiLevelType w:val="multilevel"/>
    <w:tmpl w:val="8CB6A8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1" w15:restartNumberingAfterBreak="0">
    <w:nsid w:val="7C884F19"/>
    <w:multiLevelType w:val="multilevel"/>
    <w:tmpl w:val="53185A54"/>
    <w:lvl w:ilvl="0">
      <w:start w:val="3"/>
      <w:numFmt w:val="decimal"/>
      <w:lvlText w:val="%1."/>
      <w:lvlJc w:val="left"/>
      <w:pPr>
        <w:ind w:left="119" w:hanging="221"/>
      </w:pPr>
      <w:rPr>
        <w:rFonts w:ascii="Times New Roman" w:eastAsia="Times New Roman" w:hAnsi="Times New Roman" w:cs="Times New Roman"/>
        <w:b w:val="0"/>
        <w:i w:val="0"/>
        <w:sz w:val="22"/>
        <w:szCs w:val="22"/>
      </w:rPr>
    </w:lvl>
    <w:lvl w:ilvl="1">
      <w:start w:val="1"/>
      <w:numFmt w:val="upperLetter"/>
      <w:lvlText w:val="%2."/>
      <w:lvlJc w:val="left"/>
      <w:pPr>
        <w:ind w:left="119" w:hanging="269"/>
      </w:pPr>
      <w:rPr>
        <w:rFonts w:ascii="Times New Roman" w:eastAsia="Times New Roman" w:hAnsi="Times New Roman" w:cs="Times New Roman"/>
        <w:b w:val="0"/>
        <w:i w:val="0"/>
        <w:sz w:val="22"/>
        <w:szCs w:val="22"/>
      </w:rPr>
    </w:lvl>
    <w:lvl w:ilvl="2">
      <w:numFmt w:val="bullet"/>
      <w:lvlText w:val="•"/>
      <w:lvlJc w:val="left"/>
      <w:pPr>
        <w:ind w:left="783" w:hanging="269"/>
      </w:pPr>
    </w:lvl>
    <w:lvl w:ilvl="3">
      <w:numFmt w:val="bullet"/>
      <w:lvlText w:val="•"/>
      <w:lvlJc w:val="left"/>
      <w:pPr>
        <w:ind w:left="1115" w:hanging="269"/>
      </w:pPr>
    </w:lvl>
    <w:lvl w:ilvl="4">
      <w:numFmt w:val="bullet"/>
      <w:lvlText w:val="•"/>
      <w:lvlJc w:val="left"/>
      <w:pPr>
        <w:ind w:left="1446" w:hanging="269"/>
      </w:pPr>
    </w:lvl>
    <w:lvl w:ilvl="5">
      <w:numFmt w:val="bullet"/>
      <w:lvlText w:val="•"/>
      <w:lvlJc w:val="left"/>
      <w:pPr>
        <w:ind w:left="1778" w:hanging="269"/>
      </w:pPr>
    </w:lvl>
    <w:lvl w:ilvl="6">
      <w:numFmt w:val="bullet"/>
      <w:lvlText w:val="•"/>
      <w:lvlJc w:val="left"/>
      <w:pPr>
        <w:ind w:left="2110" w:hanging="269"/>
      </w:pPr>
    </w:lvl>
    <w:lvl w:ilvl="7">
      <w:numFmt w:val="bullet"/>
      <w:lvlText w:val="•"/>
      <w:lvlJc w:val="left"/>
      <w:pPr>
        <w:ind w:left="2441" w:hanging="269"/>
      </w:pPr>
    </w:lvl>
    <w:lvl w:ilvl="8">
      <w:numFmt w:val="bullet"/>
      <w:lvlText w:val="•"/>
      <w:lvlJc w:val="left"/>
      <w:pPr>
        <w:ind w:left="2773" w:hanging="269"/>
      </w:pPr>
    </w:lvl>
  </w:abstractNum>
  <w:abstractNum w:abstractNumId="42" w15:restartNumberingAfterBreak="0">
    <w:nsid w:val="7EB94DAB"/>
    <w:multiLevelType w:val="hybridMultilevel"/>
    <w:tmpl w:val="4D0672AA"/>
    <w:lvl w:ilvl="0" w:tplc="6AE4405E">
      <w:start w:val="1"/>
      <w:numFmt w:val="decimal"/>
      <w:lvlText w:val="%1."/>
      <w:lvlJc w:val="left"/>
      <w:pPr>
        <w:ind w:left="690" w:hanging="264"/>
      </w:pPr>
      <w:rPr>
        <w:rFonts w:ascii="Times New Roman" w:eastAsia="Times New Roman" w:hAnsi="Times New Roman" w:cs="Times New Roman" w:hint="default"/>
        <w:b/>
        <w:bCs w:val="0"/>
        <w:i w:val="0"/>
        <w:iCs w:val="0"/>
        <w:spacing w:val="0"/>
        <w:w w:val="100"/>
        <w:sz w:val="24"/>
        <w:szCs w:val="24"/>
        <w:lang w:val="vi" w:eastAsia="en-US" w:bidi="ar-SA"/>
      </w:rPr>
    </w:lvl>
    <w:lvl w:ilvl="1" w:tplc="4D182A72">
      <w:numFmt w:val="bullet"/>
      <w:lvlText w:val="•"/>
      <w:lvlJc w:val="left"/>
      <w:pPr>
        <w:ind w:left="1659" w:hanging="264"/>
      </w:pPr>
      <w:rPr>
        <w:rFonts w:hint="default"/>
        <w:lang w:val="vi" w:eastAsia="en-US" w:bidi="ar-SA"/>
      </w:rPr>
    </w:lvl>
    <w:lvl w:ilvl="2" w:tplc="A18A96BE">
      <w:numFmt w:val="bullet"/>
      <w:lvlText w:val="•"/>
      <w:lvlJc w:val="left"/>
      <w:pPr>
        <w:ind w:left="2638" w:hanging="264"/>
      </w:pPr>
      <w:rPr>
        <w:rFonts w:hint="default"/>
        <w:lang w:val="vi" w:eastAsia="en-US" w:bidi="ar-SA"/>
      </w:rPr>
    </w:lvl>
    <w:lvl w:ilvl="3" w:tplc="6B1EEA66">
      <w:numFmt w:val="bullet"/>
      <w:lvlText w:val="•"/>
      <w:lvlJc w:val="left"/>
      <w:pPr>
        <w:ind w:left="3617" w:hanging="264"/>
      </w:pPr>
      <w:rPr>
        <w:rFonts w:hint="default"/>
        <w:lang w:val="vi" w:eastAsia="en-US" w:bidi="ar-SA"/>
      </w:rPr>
    </w:lvl>
    <w:lvl w:ilvl="4" w:tplc="090C82D0">
      <w:numFmt w:val="bullet"/>
      <w:lvlText w:val="•"/>
      <w:lvlJc w:val="left"/>
      <w:pPr>
        <w:ind w:left="4596" w:hanging="264"/>
      </w:pPr>
      <w:rPr>
        <w:rFonts w:hint="default"/>
        <w:lang w:val="vi" w:eastAsia="en-US" w:bidi="ar-SA"/>
      </w:rPr>
    </w:lvl>
    <w:lvl w:ilvl="5" w:tplc="E3D4C6BC">
      <w:numFmt w:val="bullet"/>
      <w:lvlText w:val="•"/>
      <w:lvlJc w:val="left"/>
      <w:pPr>
        <w:ind w:left="5575" w:hanging="264"/>
      </w:pPr>
      <w:rPr>
        <w:rFonts w:hint="default"/>
        <w:lang w:val="vi" w:eastAsia="en-US" w:bidi="ar-SA"/>
      </w:rPr>
    </w:lvl>
    <w:lvl w:ilvl="6" w:tplc="8EF60590">
      <w:numFmt w:val="bullet"/>
      <w:lvlText w:val="•"/>
      <w:lvlJc w:val="left"/>
      <w:pPr>
        <w:ind w:left="6554" w:hanging="264"/>
      </w:pPr>
      <w:rPr>
        <w:rFonts w:hint="default"/>
        <w:lang w:val="vi" w:eastAsia="en-US" w:bidi="ar-SA"/>
      </w:rPr>
    </w:lvl>
    <w:lvl w:ilvl="7" w:tplc="C35ADADA">
      <w:numFmt w:val="bullet"/>
      <w:lvlText w:val="•"/>
      <w:lvlJc w:val="left"/>
      <w:pPr>
        <w:ind w:left="7532" w:hanging="264"/>
      </w:pPr>
      <w:rPr>
        <w:rFonts w:hint="default"/>
        <w:lang w:val="vi" w:eastAsia="en-US" w:bidi="ar-SA"/>
      </w:rPr>
    </w:lvl>
    <w:lvl w:ilvl="8" w:tplc="601ED9E6">
      <w:numFmt w:val="bullet"/>
      <w:lvlText w:val="•"/>
      <w:lvlJc w:val="left"/>
      <w:pPr>
        <w:ind w:left="8511" w:hanging="264"/>
      </w:pPr>
      <w:rPr>
        <w:rFonts w:hint="default"/>
        <w:lang w:val="vi" w:eastAsia="en-US" w:bidi="ar-SA"/>
      </w:rPr>
    </w:lvl>
  </w:abstractNum>
  <w:num w:numId="1">
    <w:abstractNumId w:val="6"/>
  </w:num>
  <w:num w:numId="2">
    <w:abstractNumId w:val="38"/>
  </w:num>
  <w:num w:numId="3">
    <w:abstractNumId w:val="30"/>
  </w:num>
  <w:num w:numId="4">
    <w:abstractNumId w:val="32"/>
  </w:num>
  <w:num w:numId="5">
    <w:abstractNumId w:val="2"/>
  </w:num>
  <w:num w:numId="6">
    <w:abstractNumId w:val="17"/>
  </w:num>
  <w:num w:numId="7">
    <w:abstractNumId w:val="37"/>
  </w:num>
  <w:num w:numId="8">
    <w:abstractNumId w:val="15"/>
  </w:num>
  <w:num w:numId="9">
    <w:abstractNumId w:val="27"/>
  </w:num>
  <w:num w:numId="10">
    <w:abstractNumId w:val="25"/>
  </w:num>
  <w:num w:numId="11">
    <w:abstractNumId w:val="33"/>
  </w:num>
  <w:num w:numId="12">
    <w:abstractNumId w:val="36"/>
  </w:num>
  <w:num w:numId="13">
    <w:abstractNumId w:val="20"/>
  </w:num>
  <w:num w:numId="14">
    <w:abstractNumId w:val="24"/>
  </w:num>
  <w:num w:numId="15">
    <w:abstractNumId w:val="39"/>
  </w:num>
  <w:num w:numId="16">
    <w:abstractNumId w:val="40"/>
  </w:num>
  <w:num w:numId="17">
    <w:abstractNumId w:val="5"/>
  </w:num>
  <w:num w:numId="18">
    <w:abstractNumId w:val="4"/>
  </w:num>
  <w:num w:numId="19">
    <w:abstractNumId w:val="7"/>
  </w:num>
  <w:num w:numId="20">
    <w:abstractNumId w:val="13"/>
  </w:num>
  <w:num w:numId="21">
    <w:abstractNumId w:val="11"/>
  </w:num>
  <w:num w:numId="22">
    <w:abstractNumId w:val="42"/>
  </w:num>
  <w:num w:numId="23">
    <w:abstractNumId w:val="22"/>
  </w:num>
  <w:num w:numId="24">
    <w:abstractNumId w:val="16"/>
  </w:num>
  <w:num w:numId="25">
    <w:abstractNumId w:val="35"/>
  </w:num>
  <w:num w:numId="26">
    <w:abstractNumId w:val="1"/>
  </w:num>
  <w:num w:numId="27">
    <w:abstractNumId w:val="19"/>
  </w:num>
  <w:num w:numId="28">
    <w:abstractNumId w:val="23"/>
  </w:num>
  <w:num w:numId="29">
    <w:abstractNumId w:val="41"/>
  </w:num>
  <w:num w:numId="30">
    <w:abstractNumId w:val="3"/>
  </w:num>
  <w:num w:numId="31">
    <w:abstractNumId w:val="0"/>
  </w:num>
  <w:num w:numId="32">
    <w:abstractNumId w:val="18"/>
  </w:num>
  <w:num w:numId="33">
    <w:abstractNumId w:val="29"/>
  </w:num>
  <w:num w:numId="34">
    <w:abstractNumId w:val="21"/>
  </w:num>
  <w:num w:numId="35">
    <w:abstractNumId w:val="14"/>
  </w:num>
  <w:num w:numId="36">
    <w:abstractNumId w:val="34"/>
  </w:num>
  <w:num w:numId="37">
    <w:abstractNumId w:val="10"/>
  </w:num>
  <w:num w:numId="38">
    <w:abstractNumId w:val="8"/>
  </w:num>
  <w:num w:numId="39">
    <w:abstractNumId w:val="28"/>
  </w:num>
  <w:num w:numId="40">
    <w:abstractNumId w:val="26"/>
  </w:num>
  <w:num w:numId="41">
    <w:abstractNumId w:val="12"/>
  </w:num>
  <w:num w:numId="42">
    <w:abstractNumId w:val="9"/>
  </w:num>
  <w:num w:numId="4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F6"/>
    <w:rsid w:val="00011BB6"/>
    <w:rsid w:val="0002084E"/>
    <w:rsid w:val="00035C63"/>
    <w:rsid w:val="00044832"/>
    <w:rsid w:val="000F3908"/>
    <w:rsid w:val="001143EB"/>
    <w:rsid w:val="0011702B"/>
    <w:rsid w:val="00132C06"/>
    <w:rsid w:val="001905E2"/>
    <w:rsid w:val="00190CEE"/>
    <w:rsid w:val="00211CAC"/>
    <w:rsid w:val="00212D83"/>
    <w:rsid w:val="00216E32"/>
    <w:rsid w:val="00252324"/>
    <w:rsid w:val="0026375E"/>
    <w:rsid w:val="002A45B1"/>
    <w:rsid w:val="002B6AF9"/>
    <w:rsid w:val="002C2422"/>
    <w:rsid w:val="002F4405"/>
    <w:rsid w:val="002F4BE8"/>
    <w:rsid w:val="00301207"/>
    <w:rsid w:val="003171F9"/>
    <w:rsid w:val="00355131"/>
    <w:rsid w:val="003B61F6"/>
    <w:rsid w:val="003D2557"/>
    <w:rsid w:val="00444D0C"/>
    <w:rsid w:val="00486584"/>
    <w:rsid w:val="004A566C"/>
    <w:rsid w:val="004F7AFA"/>
    <w:rsid w:val="005307D3"/>
    <w:rsid w:val="005413F7"/>
    <w:rsid w:val="00544AB1"/>
    <w:rsid w:val="00564568"/>
    <w:rsid w:val="00567802"/>
    <w:rsid w:val="005A7447"/>
    <w:rsid w:val="005E02A3"/>
    <w:rsid w:val="006054D5"/>
    <w:rsid w:val="006D48D3"/>
    <w:rsid w:val="00731E9A"/>
    <w:rsid w:val="00746810"/>
    <w:rsid w:val="00781B7D"/>
    <w:rsid w:val="00792E37"/>
    <w:rsid w:val="007B20B0"/>
    <w:rsid w:val="007C2083"/>
    <w:rsid w:val="007D39F6"/>
    <w:rsid w:val="00800C68"/>
    <w:rsid w:val="00801ADE"/>
    <w:rsid w:val="00814760"/>
    <w:rsid w:val="0085486F"/>
    <w:rsid w:val="008A2A45"/>
    <w:rsid w:val="008C58E0"/>
    <w:rsid w:val="00902990"/>
    <w:rsid w:val="009104DD"/>
    <w:rsid w:val="0097498B"/>
    <w:rsid w:val="00991A70"/>
    <w:rsid w:val="00993EBC"/>
    <w:rsid w:val="00997E8E"/>
    <w:rsid w:val="009A0986"/>
    <w:rsid w:val="009A1C82"/>
    <w:rsid w:val="009A3343"/>
    <w:rsid w:val="009C2551"/>
    <w:rsid w:val="00A23B92"/>
    <w:rsid w:val="00AB25EE"/>
    <w:rsid w:val="00AF1FB7"/>
    <w:rsid w:val="00B032F1"/>
    <w:rsid w:val="00B36902"/>
    <w:rsid w:val="00B64E13"/>
    <w:rsid w:val="00BD7C4E"/>
    <w:rsid w:val="00C10130"/>
    <w:rsid w:val="00C12B41"/>
    <w:rsid w:val="00C2178F"/>
    <w:rsid w:val="00C64EA0"/>
    <w:rsid w:val="00C7475B"/>
    <w:rsid w:val="00C9291C"/>
    <w:rsid w:val="00D12D0E"/>
    <w:rsid w:val="00D12E94"/>
    <w:rsid w:val="00D3720F"/>
    <w:rsid w:val="00D568BE"/>
    <w:rsid w:val="00D57377"/>
    <w:rsid w:val="00D93479"/>
    <w:rsid w:val="00D976B8"/>
    <w:rsid w:val="00DF1EC7"/>
    <w:rsid w:val="00DF3AB0"/>
    <w:rsid w:val="00E04D23"/>
    <w:rsid w:val="00EA42F5"/>
    <w:rsid w:val="00F62182"/>
    <w:rsid w:val="00FB2B25"/>
    <w:rsid w:val="00FD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D1AE"/>
  <w15:docId w15:val="{DA780B8B-DAD3-45E3-AAFD-247C373E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aliases w:val="tên bảng"/>
    <w:basedOn w:val="Normal"/>
    <w:next w:val="Normal"/>
    <w:link w:val="Heading2Char"/>
    <w:uiPriority w:val="9"/>
    <w:qFormat/>
    <w:pPr>
      <w:keepNext/>
      <w:keepLines/>
      <w:outlineLvl w:val="1"/>
    </w:pPr>
    <w:rPr>
      <w:b/>
      <w:i/>
    </w:rPr>
  </w:style>
  <w:style w:type="paragraph" w:styleId="Heading3">
    <w:name w:val="heading 3"/>
    <w:basedOn w:val="Normal"/>
    <w:next w:val="Normal"/>
    <w:link w:val="Heading3Char"/>
    <w:uiPriority w:val="9"/>
    <w:qFormat/>
    <w:pPr>
      <w:keepNext/>
      <w:keepLines/>
      <w:outlineLvl w:val="2"/>
    </w:pPr>
    <w:rPr>
      <w:i/>
    </w:rPr>
  </w:style>
  <w:style w:type="paragraph" w:styleId="Heading4">
    <w:name w:val="heading 4"/>
    <w:basedOn w:val="Normal"/>
    <w:next w:val="Normal"/>
    <w:link w:val="Heading4Char"/>
    <w:uiPriority w:val="9"/>
    <w:qFormat/>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uiPriority w:val="9"/>
    <w:qFormat/>
    <w:pPr>
      <w:keepNext/>
      <w:keepLines/>
      <w:spacing w:before="80" w:after="40"/>
      <w:outlineLvl w:val="4"/>
    </w:pPr>
    <w:rPr>
      <w:rFonts w:ascii="Calibri" w:eastAsia="Calibri" w:hAnsi="Calibri" w:cs="Calibri"/>
      <w:color w:val="2E75B5"/>
    </w:rPr>
  </w:style>
  <w:style w:type="paragraph" w:styleId="Heading6">
    <w:name w:val="heading 6"/>
    <w:basedOn w:val="Normal"/>
    <w:next w:val="Normal"/>
    <w:link w:val="Heading6Char"/>
    <w:uiPriority w:val="9"/>
    <w:qFormat/>
    <w:pPr>
      <w:keepNext/>
      <w:keepLines/>
      <w:spacing w:before="40"/>
      <w:outlineLvl w:val="5"/>
    </w:pPr>
    <w:rPr>
      <w:rFonts w:ascii="Calibri" w:eastAsia="Calibri" w:hAnsi="Calibri" w:cs="Calibri"/>
      <w:i/>
      <w:color w:val="595959"/>
    </w:rPr>
  </w:style>
  <w:style w:type="paragraph" w:styleId="Heading7">
    <w:name w:val="heading 7"/>
    <w:basedOn w:val="Normal"/>
    <w:next w:val="Normal"/>
    <w:link w:val="Heading7Char"/>
    <w:uiPriority w:val="9"/>
    <w:semiHidden/>
    <w:unhideWhenUsed/>
    <w:qFormat/>
    <w:rsid w:val="00ED54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54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54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Calibri" w:eastAsia="Calibri" w:hAnsi="Calibri" w:cs="Calibri"/>
      <w:sz w:val="56"/>
      <w:szCs w:val="56"/>
    </w:rPr>
  </w:style>
  <w:style w:type="character" w:customStyle="1" w:styleId="Heading1Char">
    <w:name w:val="Heading 1 Char"/>
    <w:basedOn w:val="DefaultParagraphFont"/>
    <w:link w:val="Heading1"/>
    <w:uiPriority w:val="9"/>
    <w:rsid w:val="00ED546D"/>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ên bảng Char"/>
    <w:basedOn w:val="DefaultParagraphFont"/>
    <w:link w:val="Heading2"/>
    <w:uiPriority w:val="9"/>
    <w:rsid w:val="00ED546D"/>
    <w:rPr>
      <w:rFonts w:ascii="Times New Roman" w:eastAsiaTheme="majorEastAsia" w:hAnsi="Times New Roman" w:cstheme="majorBidi"/>
      <w:b/>
      <w:i/>
      <w:sz w:val="26"/>
      <w:szCs w:val="26"/>
    </w:rPr>
  </w:style>
  <w:style w:type="character" w:customStyle="1" w:styleId="Heading3Char">
    <w:name w:val="Heading 3 Char"/>
    <w:basedOn w:val="DefaultParagraphFont"/>
    <w:link w:val="Heading3"/>
    <w:uiPriority w:val="9"/>
    <w:rsid w:val="00B04015"/>
    <w:rPr>
      <w:rFonts w:ascii="Times New Roman" w:eastAsia="Times New Roman" w:hAnsi="Times New Roman" w:cs="Times New Roman"/>
      <w:i/>
      <w:sz w:val="26"/>
      <w:szCs w:val="26"/>
    </w:rPr>
  </w:style>
  <w:style w:type="character" w:customStyle="1" w:styleId="Heading4Char">
    <w:name w:val="Heading 4 Char"/>
    <w:basedOn w:val="DefaultParagraphFont"/>
    <w:link w:val="Heading4"/>
    <w:uiPriority w:val="9"/>
    <w:rsid w:val="00ED546D"/>
    <w:rPr>
      <w:rFonts w:asciiTheme="majorHAnsi" w:eastAsiaTheme="majorEastAsia" w:hAnsiTheme="majorHAnsi" w:cstheme="majorBidi"/>
      <w:i/>
      <w:iCs/>
      <w:color w:val="2E74B5" w:themeColor="accent1" w:themeShade="BF"/>
      <w:sz w:val="26"/>
      <w:szCs w:val="26"/>
    </w:rPr>
  </w:style>
  <w:style w:type="character" w:customStyle="1" w:styleId="Heading5Char">
    <w:name w:val="Heading 5 Char"/>
    <w:basedOn w:val="DefaultParagraphFont"/>
    <w:link w:val="Heading5"/>
    <w:uiPriority w:val="9"/>
    <w:rsid w:val="00ED546D"/>
    <w:rPr>
      <w:rFonts w:eastAsiaTheme="majorEastAsia"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ED546D"/>
    <w:rPr>
      <w:rFonts w:eastAsiaTheme="majorEastAsia" w:cstheme="majorBidi"/>
      <w:i/>
      <w:iCs/>
      <w:color w:val="595959" w:themeColor="text1" w:themeTint="A6"/>
      <w:sz w:val="26"/>
      <w:szCs w:val="26"/>
    </w:rPr>
  </w:style>
  <w:style w:type="character" w:customStyle="1" w:styleId="Heading7Char">
    <w:name w:val="Heading 7 Char"/>
    <w:basedOn w:val="DefaultParagraphFont"/>
    <w:link w:val="Heading7"/>
    <w:uiPriority w:val="9"/>
    <w:semiHidden/>
    <w:rsid w:val="00ED546D"/>
    <w:rPr>
      <w:rFonts w:eastAsiaTheme="majorEastAsia" w:cstheme="majorBidi"/>
      <w:color w:val="595959" w:themeColor="text1" w:themeTint="A6"/>
      <w:sz w:val="26"/>
      <w:szCs w:val="26"/>
    </w:rPr>
  </w:style>
  <w:style w:type="character" w:customStyle="1" w:styleId="Heading8Char">
    <w:name w:val="Heading 8 Char"/>
    <w:basedOn w:val="DefaultParagraphFont"/>
    <w:link w:val="Heading8"/>
    <w:uiPriority w:val="9"/>
    <w:semiHidden/>
    <w:rsid w:val="00ED546D"/>
    <w:rPr>
      <w:rFonts w:eastAsiaTheme="majorEastAsia" w:cstheme="majorBidi"/>
      <w:i/>
      <w:iCs/>
      <w:color w:val="272727" w:themeColor="text1" w:themeTint="D8"/>
      <w:sz w:val="26"/>
      <w:szCs w:val="26"/>
    </w:rPr>
  </w:style>
  <w:style w:type="character" w:customStyle="1" w:styleId="Heading9Char">
    <w:name w:val="Heading 9 Char"/>
    <w:basedOn w:val="DefaultParagraphFont"/>
    <w:link w:val="Heading9"/>
    <w:uiPriority w:val="9"/>
    <w:semiHidden/>
    <w:rsid w:val="00ED546D"/>
    <w:rPr>
      <w:rFonts w:eastAsiaTheme="majorEastAsia" w:cstheme="majorBidi"/>
      <w:color w:val="272727" w:themeColor="text1" w:themeTint="D8"/>
      <w:sz w:val="26"/>
      <w:szCs w:val="26"/>
    </w:rPr>
  </w:style>
  <w:style w:type="table" w:styleId="TableGrid">
    <w:name w:val="Table Grid"/>
    <w:basedOn w:val="TableNormal"/>
    <w:uiPriority w:val="39"/>
    <w:rsid w:val="00B040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90CEE"/>
    <w:pPr>
      <w:tabs>
        <w:tab w:val="right" w:leader="dot" w:pos="9061"/>
      </w:tabs>
      <w:ind w:right="38"/>
    </w:pPr>
    <w:rPr>
      <w:rFonts w:eastAsiaTheme="majorEastAsia"/>
      <w:bCs/>
      <w:noProof/>
      <w:spacing w:val="-8"/>
    </w:rPr>
  </w:style>
  <w:style w:type="paragraph" w:styleId="NormalWeb">
    <w:name w:val="Normal (Web)"/>
    <w:basedOn w:val="Normal"/>
    <w:uiPriority w:val="99"/>
    <w:unhideWhenUsed/>
    <w:rsid w:val="00B04015"/>
    <w:pPr>
      <w:spacing w:before="60" w:after="60" w:line="276" w:lineRule="auto"/>
      <w:ind w:firstLine="480"/>
    </w:pPr>
    <w:rPr>
      <w:rFonts w:eastAsiaTheme="minorEastAsia"/>
    </w:rPr>
  </w:style>
  <w:style w:type="character" w:styleId="Strong">
    <w:name w:val="Strong"/>
    <w:basedOn w:val="DefaultParagraphFont"/>
    <w:uiPriority w:val="22"/>
    <w:qFormat/>
    <w:rsid w:val="00476DB4"/>
    <w:rPr>
      <w:b/>
      <w:bCs/>
    </w:rPr>
  </w:style>
  <w:style w:type="character" w:styleId="Emphasis">
    <w:name w:val="Emphasis"/>
    <w:basedOn w:val="DefaultParagraphFont"/>
    <w:uiPriority w:val="20"/>
    <w:qFormat/>
    <w:rsid w:val="002015D8"/>
    <w:rPr>
      <w:i/>
      <w:iCs/>
    </w:rPr>
  </w:style>
  <w:style w:type="paragraph" w:styleId="ListParagraph">
    <w:name w:val="List Paragraph"/>
    <w:basedOn w:val="Normal"/>
    <w:uiPriority w:val="34"/>
    <w:qFormat/>
    <w:rsid w:val="002015D8"/>
    <w:pPr>
      <w:ind w:left="720"/>
      <w:contextualSpacing/>
    </w:pPr>
  </w:style>
  <w:style w:type="paragraph" w:customStyle="1" w:styleId="TableParagraph">
    <w:name w:val="Table Paragraph"/>
    <w:basedOn w:val="Normal"/>
    <w:uiPriority w:val="1"/>
    <w:qFormat/>
    <w:rsid w:val="009B2060"/>
    <w:pPr>
      <w:widowControl w:val="0"/>
      <w:autoSpaceDE w:val="0"/>
      <w:autoSpaceDN w:val="0"/>
      <w:spacing w:line="240" w:lineRule="auto"/>
      <w:jc w:val="left"/>
    </w:pPr>
    <w:rPr>
      <w:sz w:val="22"/>
      <w:szCs w:val="22"/>
      <w:lang w:val="vi"/>
    </w:rPr>
  </w:style>
  <w:style w:type="character" w:customStyle="1" w:styleId="ng-star-inserted">
    <w:name w:val="ng-star-inserted"/>
    <w:basedOn w:val="DefaultParagraphFont"/>
    <w:rsid w:val="003A6FFD"/>
  </w:style>
  <w:style w:type="paragraph" w:customStyle="1" w:styleId="-Normal1">
    <w:name w:val="- Normal 1"/>
    <w:basedOn w:val="Normal"/>
    <w:link w:val="-Normal1Char"/>
    <w:qFormat/>
    <w:rsid w:val="00ED546D"/>
    <w:pPr>
      <w:widowControl w:val="0"/>
      <w:ind w:firstLine="567"/>
    </w:pPr>
  </w:style>
  <w:style w:type="character" w:customStyle="1" w:styleId="-Normal1Char">
    <w:name w:val="- Normal 1 Char"/>
    <w:basedOn w:val="DefaultParagraphFont"/>
    <w:link w:val="-Normal1"/>
    <w:rsid w:val="00ED546D"/>
    <w:rPr>
      <w:rFonts w:ascii="Times New Roman" w:eastAsia="Times New Roman" w:hAnsi="Times New Roman" w:cs="Times New Roman"/>
      <w:sz w:val="26"/>
      <w:szCs w:val="26"/>
    </w:rPr>
  </w:style>
  <w:style w:type="paragraph" w:customStyle="1" w:styleId="nidung">
    <w:name w:val="nội dung"/>
    <w:basedOn w:val="Normal"/>
    <w:link w:val="nidungChar"/>
    <w:qFormat/>
    <w:rsid w:val="00ED546D"/>
    <w:pPr>
      <w:widowControl w:val="0"/>
      <w:ind w:firstLine="567"/>
    </w:pPr>
  </w:style>
  <w:style w:type="character" w:customStyle="1" w:styleId="nidungChar">
    <w:name w:val="nội dung Char"/>
    <w:basedOn w:val="DefaultParagraphFont"/>
    <w:link w:val="nidung"/>
    <w:rsid w:val="00ED546D"/>
    <w:rPr>
      <w:rFonts w:ascii="Times New Roman" w:eastAsia="Times New Roman" w:hAnsi="Times New Roman" w:cs="Times New Roman"/>
      <w:sz w:val="26"/>
      <w:szCs w:val="26"/>
    </w:rPr>
  </w:style>
  <w:style w:type="character" w:customStyle="1" w:styleId="fontstyle21">
    <w:name w:val="fontstyle21"/>
    <w:basedOn w:val="DefaultParagraphFont"/>
    <w:rsid w:val="00ED546D"/>
    <w:rPr>
      <w:rFonts w:ascii="TimesNewRomanPS-BoldItalicMT" w:hAnsi="TimesNewRomanPS-BoldItalicMT" w:hint="default"/>
      <w:b/>
      <w:bCs/>
      <w:i/>
      <w:iCs/>
      <w:color w:val="000000"/>
      <w:sz w:val="28"/>
      <w:szCs w:val="28"/>
    </w:rPr>
  </w:style>
  <w:style w:type="table" w:customStyle="1" w:styleId="TableGrid1">
    <w:name w:val="Table Grid1"/>
    <w:basedOn w:val="TableNormal"/>
    <w:next w:val="TableGrid"/>
    <w:uiPriority w:val="39"/>
    <w:rsid w:val="00ED546D"/>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46D"/>
    <w:rPr>
      <w:color w:val="0563C1" w:themeColor="hyperlink"/>
      <w:u w:val="single"/>
    </w:rPr>
  </w:style>
  <w:style w:type="character" w:customStyle="1" w:styleId="fontstyle01">
    <w:name w:val="fontstyle01"/>
    <w:rsid w:val="00ED546D"/>
    <w:rPr>
      <w:rFonts w:ascii="TimesNewRoman" w:hAnsi="TimesNewRoman" w:hint="default"/>
      <w:b/>
      <w:bCs/>
      <w:i w:val="0"/>
      <w:iCs w:val="0"/>
      <w:color w:val="000000"/>
      <w:sz w:val="24"/>
      <w:szCs w:val="24"/>
    </w:rPr>
  </w:style>
  <w:style w:type="table" w:customStyle="1" w:styleId="TableGrid2">
    <w:name w:val="Table Grid2"/>
    <w:basedOn w:val="TableNormal"/>
    <w:next w:val="TableGrid"/>
    <w:uiPriority w:val="39"/>
    <w:rsid w:val="00ED54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ED546D"/>
    <w:pPr>
      <w:spacing w:line="240" w:lineRule="auto"/>
      <w:jc w:val="center"/>
    </w:pPr>
    <w:rPr>
      <w:i/>
      <w:iCs/>
      <w:szCs w:val="18"/>
    </w:rPr>
  </w:style>
  <w:style w:type="character" w:customStyle="1" w:styleId="TitleChar">
    <w:name w:val="Title Char"/>
    <w:basedOn w:val="DefaultParagraphFont"/>
    <w:link w:val="Title"/>
    <w:uiPriority w:val="10"/>
    <w:rsid w:val="00ED546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D5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4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46D"/>
    <w:rPr>
      <w:rFonts w:ascii="Times New Roman" w:eastAsia="Times New Roman" w:hAnsi="Times New Roman" w:cs="Times New Roman"/>
      <w:i/>
      <w:iCs/>
      <w:color w:val="404040" w:themeColor="text1" w:themeTint="BF"/>
      <w:sz w:val="26"/>
      <w:szCs w:val="26"/>
    </w:rPr>
  </w:style>
  <w:style w:type="character" w:styleId="IntenseEmphasis">
    <w:name w:val="Intense Emphasis"/>
    <w:basedOn w:val="DefaultParagraphFont"/>
    <w:uiPriority w:val="21"/>
    <w:qFormat/>
    <w:rsid w:val="00ED546D"/>
    <w:rPr>
      <w:i/>
      <w:iCs/>
      <w:color w:val="2E74B5" w:themeColor="accent1" w:themeShade="BF"/>
    </w:rPr>
  </w:style>
  <w:style w:type="paragraph" w:styleId="IntenseQuote">
    <w:name w:val="Intense Quote"/>
    <w:basedOn w:val="Normal"/>
    <w:next w:val="Normal"/>
    <w:link w:val="IntenseQuoteChar"/>
    <w:uiPriority w:val="30"/>
    <w:qFormat/>
    <w:rsid w:val="00ED54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D546D"/>
    <w:rPr>
      <w:rFonts w:ascii="Times New Roman" w:eastAsia="Times New Roman" w:hAnsi="Times New Roman" w:cs="Times New Roman"/>
      <w:i/>
      <w:iCs/>
      <w:color w:val="2E74B5" w:themeColor="accent1" w:themeShade="BF"/>
      <w:sz w:val="26"/>
      <w:szCs w:val="26"/>
    </w:rPr>
  </w:style>
  <w:style w:type="character" w:styleId="IntenseReference">
    <w:name w:val="Intense Reference"/>
    <w:basedOn w:val="DefaultParagraphFont"/>
    <w:uiPriority w:val="32"/>
    <w:qFormat/>
    <w:rsid w:val="00ED546D"/>
    <w:rPr>
      <w:b/>
      <w:bCs/>
      <w:smallCaps/>
      <w:color w:val="2E74B5" w:themeColor="accent1" w:themeShade="BF"/>
      <w:spacing w:val="5"/>
    </w:rPr>
  </w:style>
  <w:style w:type="paragraph" w:styleId="CommentText">
    <w:name w:val="annotation text"/>
    <w:basedOn w:val="Normal"/>
    <w:link w:val="CommentTextChar"/>
    <w:uiPriority w:val="99"/>
    <w:semiHidden/>
    <w:unhideWhenUsed/>
    <w:rsid w:val="00ED546D"/>
    <w:pPr>
      <w:spacing w:line="240" w:lineRule="auto"/>
    </w:pPr>
    <w:rPr>
      <w:sz w:val="20"/>
      <w:szCs w:val="20"/>
    </w:rPr>
  </w:style>
  <w:style w:type="character" w:customStyle="1" w:styleId="CommentTextChar">
    <w:name w:val="Comment Text Char"/>
    <w:basedOn w:val="DefaultParagraphFont"/>
    <w:link w:val="CommentText"/>
    <w:uiPriority w:val="99"/>
    <w:semiHidden/>
    <w:rsid w:val="00ED546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ED546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D546D"/>
    <w:rPr>
      <w:b/>
      <w:bCs/>
    </w:rPr>
  </w:style>
  <w:style w:type="paragraph" w:customStyle="1" w:styleId="tiuch">
    <w:name w:val="tiêu chí"/>
    <w:basedOn w:val="Normal"/>
    <w:link w:val="tiuchChar"/>
    <w:qFormat/>
    <w:rsid w:val="00ED546D"/>
    <w:pPr>
      <w:widowControl w:val="0"/>
      <w:spacing w:line="360" w:lineRule="auto"/>
      <w:ind w:firstLine="567"/>
    </w:pPr>
    <w:rPr>
      <w:i/>
    </w:rPr>
  </w:style>
  <w:style w:type="character" w:customStyle="1" w:styleId="tiuchChar">
    <w:name w:val="tiêu chí Char"/>
    <w:basedOn w:val="DefaultParagraphFont"/>
    <w:link w:val="tiuch"/>
    <w:rsid w:val="00ED546D"/>
    <w:rPr>
      <w:rFonts w:ascii="Times New Roman" w:eastAsia="Times New Roman" w:hAnsi="Times New Roman" w:cs="Times New Roman"/>
      <w:i/>
      <w:sz w:val="26"/>
      <w:szCs w:val="26"/>
    </w:rPr>
  </w:style>
  <w:style w:type="character" w:customStyle="1" w:styleId="relative">
    <w:name w:val="relative"/>
    <w:basedOn w:val="DefaultParagraphFont"/>
    <w:rsid w:val="00FC2EF6"/>
  </w:style>
  <w:style w:type="character" w:customStyle="1" w:styleId="max-w-full">
    <w:name w:val="max-w-full"/>
    <w:basedOn w:val="DefaultParagraphFont"/>
    <w:rsid w:val="00FC2EF6"/>
  </w:style>
  <w:style w:type="paragraph" w:styleId="ListBullet">
    <w:name w:val="List Bullet"/>
    <w:basedOn w:val="Normal"/>
    <w:uiPriority w:val="99"/>
    <w:unhideWhenUsed/>
    <w:rsid w:val="00FC2EF6"/>
    <w:pPr>
      <w:numPr>
        <w:numId w:val="19"/>
      </w:numPr>
      <w:spacing w:after="200" w:line="276" w:lineRule="auto"/>
      <w:ind w:left="0" w:firstLine="0"/>
      <w:contextualSpacing/>
      <w:jc w:val="left"/>
    </w:pPr>
    <w:rPr>
      <w:rFonts w:cstheme="minorBidi"/>
      <w:szCs w:val="22"/>
    </w:rPr>
  </w:style>
  <w:style w:type="numbering" w:customStyle="1" w:styleId="NoList1">
    <w:name w:val="No List1"/>
    <w:next w:val="NoList"/>
    <w:uiPriority w:val="99"/>
    <w:semiHidden/>
    <w:unhideWhenUsed/>
    <w:rsid w:val="00A47399"/>
  </w:style>
  <w:style w:type="table" w:customStyle="1" w:styleId="TableGrid3">
    <w:name w:val="Table Grid3"/>
    <w:basedOn w:val="TableNormal"/>
    <w:next w:val="TableGrid"/>
    <w:uiPriority w:val="59"/>
    <w:rsid w:val="00A47399"/>
    <w:pPr>
      <w:spacing w:line="240" w:lineRule="auto"/>
    </w:pPr>
    <w:rPr>
      <w:rFonts w:ascii="Calibri" w:hAnsi="Calibri"/>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F73EB"/>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F73EB"/>
    <w:pPr>
      <w:spacing w:line="240" w:lineRule="auto"/>
    </w:pPr>
    <w:rPr>
      <w:kern w:val="2"/>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spacing w:after="160"/>
    </w:pPr>
    <w:rPr>
      <w:rFonts w:ascii="Calibri" w:eastAsia="Calibri" w:hAnsi="Calibri" w:cs="Calibri"/>
      <w:color w:val="595959"/>
      <w:sz w:val="28"/>
      <w:szCs w:val="28"/>
    </w:rPr>
  </w:style>
  <w:style w:type="table" w:customStyle="1" w:styleId="a">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0">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1">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2">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3">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f2">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f3">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f4">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f5">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f6">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f7">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top w:w="75" w:type="dxa"/>
        <w:left w:w="75" w:type="dxa"/>
        <w:bottom w:w="75" w:type="dxa"/>
        <w:right w:w="7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top w:w="75" w:type="dxa"/>
        <w:left w:w="75" w:type="dxa"/>
        <w:bottom w:w="75" w:type="dxa"/>
        <w:right w:w="7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pPr>
      <w:spacing w:line="240" w:lineRule="auto"/>
    </w:pPr>
    <w:tblPr>
      <w:tblStyleRowBandSize w:val="1"/>
      <w:tblStyleColBandSize w:val="1"/>
    </w:tblPr>
  </w:style>
  <w:style w:type="table" w:customStyle="1" w:styleId="affb">
    <w:basedOn w:val="TableNormal"/>
    <w:tblPr>
      <w:tblStyleRowBandSize w:val="1"/>
      <w:tblStyleColBandSize w:val="1"/>
      <w:tblCellMar>
        <w:top w:w="75" w:type="dxa"/>
        <w:left w:w="75" w:type="dxa"/>
        <w:bottom w:w="75" w:type="dxa"/>
        <w:right w:w="75" w:type="dxa"/>
      </w:tblCellMar>
    </w:tblPr>
  </w:style>
  <w:style w:type="table" w:customStyle="1" w:styleId="affc">
    <w:basedOn w:val="TableNormal"/>
    <w:tblPr>
      <w:tblStyleRowBandSize w:val="1"/>
      <w:tblStyleColBandSize w:val="1"/>
      <w:tblCellMar>
        <w:top w:w="75" w:type="dxa"/>
        <w:left w:w="75" w:type="dxa"/>
        <w:bottom w:w="75" w:type="dxa"/>
        <w:right w:w="75" w:type="dxa"/>
      </w:tblCellMar>
    </w:tblPr>
  </w:style>
  <w:style w:type="table" w:customStyle="1" w:styleId="affd">
    <w:basedOn w:val="TableNormal"/>
    <w:tblPr>
      <w:tblStyleRowBandSize w:val="1"/>
      <w:tblStyleColBandSize w:val="1"/>
      <w:tblCellMar>
        <w:top w:w="75" w:type="dxa"/>
        <w:left w:w="75" w:type="dxa"/>
        <w:bottom w:w="75" w:type="dxa"/>
        <w:right w:w="75" w:type="dxa"/>
      </w:tblCellMar>
    </w:tblPr>
  </w:style>
  <w:style w:type="table" w:customStyle="1" w:styleId="affe">
    <w:basedOn w:val="TableNormal"/>
    <w:pPr>
      <w:spacing w:line="240" w:lineRule="auto"/>
    </w:pPr>
    <w:tblPr>
      <w:tblStyleRowBandSize w:val="1"/>
      <w:tblStyleColBandSize w:val="1"/>
    </w:tblPr>
  </w:style>
  <w:style w:type="table" w:customStyle="1" w:styleId="afff">
    <w:basedOn w:val="TableNormal"/>
    <w:pPr>
      <w:spacing w:line="240" w:lineRule="auto"/>
    </w:pPr>
    <w:tblPr>
      <w:tblStyleRowBandSize w:val="1"/>
      <w:tblStyleColBandSize w:val="1"/>
    </w:tblPr>
  </w:style>
  <w:style w:type="table" w:customStyle="1" w:styleId="afff0">
    <w:basedOn w:val="TableNormal"/>
    <w:tblPr>
      <w:tblStyleRowBandSize w:val="1"/>
      <w:tblStyleColBandSize w:val="1"/>
      <w:tblCellMar>
        <w:top w:w="75" w:type="dxa"/>
        <w:left w:w="75" w:type="dxa"/>
        <w:bottom w:w="75" w:type="dxa"/>
        <w:right w:w="75" w:type="dxa"/>
      </w:tblCellMar>
    </w:tblPr>
  </w:style>
  <w:style w:type="table" w:customStyle="1" w:styleId="afff1">
    <w:basedOn w:val="TableNormal"/>
    <w:tblPr>
      <w:tblStyleRowBandSize w:val="1"/>
      <w:tblStyleColBandSize w:val="1"/>
      <w:tblCellMar>
        <w:top w:w="75" w:type="dxa"/>
        <w:left w:w="75" w:type="dxa"/>
        <w:bottom w:w="75" w:type="dxa"/>
        <w:right w:w="7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pPr>
      <w:spacing w:line="240" w:lineRule="auto"/>
    </w:pPr>
    <w:tblPr>
      <w:tblStyleRowBandSize w:val="1"/>
      <w:tblStyleColBandSize w:val="1"/>
    </w:tblPr>
  </w:style>
  <w:style w:type="table" w:customStyle="1" w:styleId="afff5">
    <w:basedOn w:val="TableNormal"/>
    <w:pPr>
      <w:spacing w:line="240" w:lineRule="auto"/>
    </w:pPr>
    <w:rPr>
      <w:sz w:val="24"/>
      <w:szCs w:val="24"/>
    </w:rPr>
    <w:tblPr>
      <w:tblStyleRowBandSize w:val="1"/>
      <w:tblStyleColBandSize w:val="1"/>
    </w:tblPr>
  </w:style>
  <w:style w:type="table" w:customStyle="1" w:styleId="afff6">
    <w:basedOn w:val="TableNormal"/>
    <w:pPr>
      <w:spacing w:line="240" w:lineRule="auto"/>
    </w:pPr>
    <w:rPr>
      <w:sz w:val="24"/>
      <w:szCs w:val="24"/>
    </w:rPr>
    <w:tblPr>
      <w:tblStyleRowBandSize w:val="1"/>
      <w:tblStyleColBandSize w:val="1"/>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pPr>
      <w:spacing w:line="240" w:lineRule="auto"/>
    </w:pPr>
    <w:tblPr>
      <w:tblStyleRowBandSize w:val="1"/>
      <w:tblStyleColBandSize w:val="1"/>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top w:w="75" w:type="dxa"/>
        <w:left w:w="75" w:type="dxa"/>
        <w:bottom w:w="75" w:type="dxa"/>
        <w:right w:w="7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top w:w="75" w:type="dxa"/>
        <w:left w:w="75" w:type="dxa"/>
        <w:bottom w:w="75" w:type="dxa"/>
        <w:right w:w="75"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top w:w="75" w:type="dxa"/>
        <w:left w:w="75" w:type="dxa"/>
        <w:bottom w:w="75" w:type="dxa"/>
        <w:right w:w="7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top w:w="75" w:type="dxa"/>
        <w:left w:w="75" w:type="dxa"/>
        <w:bottom w:w="75" w:type="dxa"/>
        <w:right w:w="7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left w:w="0" w:type="dxa"/>
        <w:right w:w="0" w:type="dxa"/>
      </w:tblCellMar>
    </w:tblPr>
  </w:style>
  <w:style w:type="table" w:customStyle="1" w:styleId="afffff">
    <w:basedOn w:val="TableNormal"/>
    <w:tblPr>
      <w:tblStyleRowBandSize w:val="1"/>
      <w:tblStyleColBandSize w:val="1"/>
      <w:tblCellMar>
        <w:left w:w="0" w:type="dxa"/>
        <w:right w:w="0" w:type="dxa"/>
      </w:tblCellMar>
    </w:tblPr>
  </w:style>
  <w:style w:type="table" w:customStyle="1" w:styleId="afffff0">
    <w:basedOn w:val="TableNormal"/>
    <w:tblPr>
      <w:tblStyleRowBandSize w:val="1"/>
      <w:tblStyleColBandSize w:val="1"/>
      <w:tblCellMar>
        <w:left w:w="0" w:type="dxa"/>
        <w:right w:w="0" w:type="dxa"/>
      </w:tblCellMar>
    </w:tblPr>
  </w:style>
  <w:style w:type="table" w:customStyle="1" w:styleId="afffff1">
    <w:basedOn w:val="TableNormal"/>
    <w:tblPr>
      <w:tblStyleRowBandSize w:val="1"/>
      <w:tblStyleColBandSize w:val="1"/>
      <w:tblCellMar>
        <w:left w:w="0" w:type="dxa"/>
        <w:right w:w="0" w:type="dxa"/>
      </w:tblCellMar>
    </w:tblPr>
  </w:style>
  <w:style w:type="table" w:customStyle="1" w:styleId="afffff2">
    <w:basedOn w:val="TableNormal"/>
    <w:tblPr>
      <w:tblStyleRowBandSize w:val="1"/>
      <w:tblStyleColBandSize w:val="1"/>
      <w:tblCellMar>
        <w:top w:w="75" w:type="dxa"/>
        <w:left w:w="75" w:type="dxa"/>
        <w:bottom w:w="75" w:type="dxa"/>
        <w:right w:w="7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top w:w="75" w:type="dxa"/>
        <w:left w:w="75" w:type="dxa"/>
        <w:bottom w:w="75" w:type="dxa"/>
        <w:right w:w="7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top w:w="75" w:type="dxa"/>
        <w:left w:w="75" w:type="dxa"/>
        <w:bottom w:w="75" w:type="dxa"/>
        <w:right w:w="75" w:type="dxa"/>
      </w:tblCellMar>
    </w:tblPr>
  </w:style>
  <w:style w:type="table" w:customStyle="1" w:styleId="afffff9">
    <w:basedOn w:val="TableNormal"/>
    <w:tblPr>
      <w:tblStyleRowBandSize w:val="1"/>
      <w:tblStyleColBandSize w:val="1"/>
      <w:tblCellMar>
        <w:top w:w="75" w:type="dxa"/>
        <w:left w:w="75" w:type="dxa"/>
        <w:bottom w:w="75" w:type="dxa"/>
        <w:right w:w="75" w:type="dxa"/>
      </w:tblCellMar>
    </w:tblPr>
  </w:style>
  <w:style w:type="table" w:customStyle="1" w:styleId="afffffa">
    <w:basedOn w:val="TableNormal"/>
    <w:tblPr>
      <w:tblStyleRowBandSize w:val="1"/>
      <w:tblStyleColBandSize w:val="1"/>
      <w:tblCellMar>
        <w:top w:w="75" w:type="dxa"/>
        <w:left w:w="75" w:type="dxa"/>
        <w:bottom w:w="75" w:type="dxa"/>
        <w:right w:w="75" w:type="dxa"/>
      </w:tblCellMar>
    </w:tblPr>
  </w:style>
  <w:style w:type="table" w:customStyle="1" w:styleId="afffffb">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C2551"/>
    <w:rPr>
      <w:sz w:val="16"/>
      <w:szCs w:val="16"/>
    </w:rPr>
  </w:style>
  <w:style w:type="paragraph" w:styleId="BalloonText">
    <w:name w:val="Balloon Text"/>
    <w:basedOn w:val="Normal"/>
    <w:link w:val="BalloonTextChar"/>
    <w:uiPriority w:val="99"/>
    <w:semiHidden/>
    <w:unhideWhenUsed/>
    <w:rsid w:val="009C2551"/>
    <w:pPr>
      <w:spacing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9C2551"/>
    <w:rPr>
      <w:rFonts w:ascii="Segoe UI" w:hAnsi="Segoe UI" w:cs="Segoe UI"/>
      <w:sz w:val="18"/>
      <w:szCs w:val="18"/>
      <w:lang w:val="en-US"/>
    </w:rPr>
  </w:style>
  <w:style w:type="paragraph" w:styleId="Header">
    <w:name w:val="header"/>
    <w:basedOn w:val="Normal"/>
    <w:link w:val="HeaderChar"/>
    <w:uiPriority w:val="99"/>
    <w:unhideWhenUsed/>
    <w:rsid w:val="009C2551"/>
    <w:pPr>
      <w:tabs>
        <w:tab w:val="center" w:pos="4680"/>
        <w:tab w:val="right" w:pos="9360"/>
      </w:tabs>
      <w:spacing w:line="240" w:lineRule="auto"/>
    </w:pPr>
    <w:rPr>
      <w:lang w:val="en-US"/>
    </w:rPr>
  </w:style>
  <w:style w:type="character" w:customStyle="1" w:styleId="HeaderChar">
    <w:name w:val="Header Char"/>
    <w:basedOn w:val="DefaultParagraphFont"/>
    <w:link w:val="Header"/>
    <w:uiPriority w:val="99"/>
    <w:rsid w:val="009C2551"/>
    <w:rPr>
      <w:lang w:val="en-US"/>
    </w:rPr>
  </w:style>
  <w:style w:type="paragraph" w:styleId="Footer">
    <w:name w:val="footer"/>
    <w:basedOn w:val="Normal"/>
    <w:link w:val="FooterChar"/>
    <w:uiPriority w:val="99"/>
    <w:unhideWhenUsed/>
    <w:rsid w:val="009C2551"/>
    <w:pPr>
      <w:tabs>
        <w:tab w:val="center" w:pos="4680"/>
        <w:tab w:val="right" w:pos="9360"/>
      </w:tabs>
      <w:spacing w:line="240" w:lineRule="auto"/>
    </w:pPr>
    <w:rPr>
      <w:lang w:val="en-US"/>
    </w:rPr>
  </w:style>
  <w:style w:type="character" w:customStyle="1" w:styleId="FooterChar">
    <w:name w:val="Footer Char"/>
    <w:basedOn w:val="DefaultParagraphFont"/>
    <w:link w:val="Footer"/>
    <w:uiPriority w:val="99"/>
    <w:rsid w:val="009C2551"/>
    <w:rPr>
      <w:lang w:val="en-US"/>
    </w:rPr>
  </w:style>
  <w:style w:type="paragraph" w:styleId="TOCHeading">
    <w:name w:val="TOC Heading"/>
    <w:basedOn w:val="Heading1"/>
    <w:next w:val="Normal"/>
    <w:uiPriority w:val="39"/>
    <w:unhideWhenUsed/>
    <w:qFormat/>
    <w:rsid w:val="009C2551"/>
    <w:pPr>
      <w:spacing w:line="259" w:lineRule="auto"/>
      <w:jc w:val="left"/>
      <w:outlineLvl w:val="9"/>
    </w:pPr>
    <w:rPr>
      <w:rFonts w:asciiTheme="majorHAnsi" w:eastAsiaTheme="majorEastAsia" w:hAnsiTheme="majorHAnsi" w:cstheme="majorBidi"/>
      <w:color w:val="2E74B5" w:themeColor="accent1" w:themeShade="BF"/>
      <w:lang w:val="en-US"/>
    </w:rPr>
  </w:style>
  <w:style w:type="paragraph" w:styleId="TOC1">
    <w:name w:val="toc 1"/>
    <w:basedOn w:val="Normal"/>
    <w:next w:val="Normal"/>
    <w:autoRedefine/>
    <w:uiPriority w:val="39"/>
    <w:unhideWhenUsed/>
    <w:rsid w:val="009C2551"/>
    <w:pPr>
      <w:tabs>
        <w:tab w:val="right" w:leader="dot" w:pos="9061"/>
      </w:tabs>
      <w:spacing w:after="100"/>
    </w:pPr>
    <w:rPr>
      <w:b/>
      <w:noProof/>
      <w:lang w:val="en-US"/>
    </w:rPr>
  </w:style>
  <w:style w:type="paragraph" w:styleId="TOC3">
    <w:name w:val="toc 3"/>
    <w:basedOn w:val="Normal"/>
    <w:next w:val="Normal"/>
    <w:autoRedefine/>
    <w:uiPriority w:val="39"/>
    <w:unhideWhenUsed/>
    <w:rsid w:val="009C2551"/>
    <w:pPr>
      <w:tabs>
        <w:tab w:val="right" w:leader="dot" w:pos="9061"/>
      </w:tabs>
      <w:spacing w:after="100"/>
    </w:pPr>
    <w:rPr>
      <w:b/>
      <w:noProof/>
      <w:lang w:val="en-US"/>
    </w:rPr>
  </w:style>
  <w:style w:type="paragraph" w:customStyle="1" w:styleId="-Tiuchun">
    <w:name w:val="- Tiêu chuẩn"/>
    <w:basedOn w:val="Heading2"/>
    <w:qFormat/>
    <w:rsid w:val="009C2551"/>
    <w:pPr>
      <w:ind w:right="-6"/>
    </w:pPr>
    <w:rPr>
      <w:i w:val="0"/>
      <w:lang w:val="en-US"/>
    </w:rPr>
  </w:style>
  <w:style w:type="paragraph" w:customStyle="1" w:styleId="-Phn">
    <w:name w:val="- Phần"/>
    <w:basedOn w:val="Heading1"/>
    <w:qFormat/>
    <w:rsid w:val="009C2551"/>
    <w:pPr>
      <w:spacing w:before="0" w:line="360" w:lineRule="auto"/>
      <w:ind w:right="-3"/>
      <w:jc w:val="center"/>
    </w:pPr>
    <w:rPr>
      <w:rFonts w:ascii="Times New Roman" w:eastAsia="Times New Roman" w:hAnsi="Times New Roman" w:cs="Times New Roman"/>
      <w:b/>
      <w:smallCaps/>
      <w:color w:val="auto"/>
      <w:sz w:val="28"/>
      <w:szCs w:val="28"/>
      <w:lang w:val="en-US"/>
    </w:rPr>
  </w:style>
  <w:style w:type="paragraph" w:customStyle="1" w:styleId="msonormal0">
    <w:name w:val="msonormal"/>
    <w:basedOn w:val="Normal"/>
    <w:rsid w:val="009C2551"/>
    <w:pPr>
      <w:spacing w:before="60" w:after="60" w:line="276" w:lineRule="auto"/>
      <w:ind w:firstLine="480"/>
    </w:pPr>
    <w:rPr>
      <w:rFonts w:eastAsiaTheme="minorEastAsia"/>
      <w:lang w:val="en-US"/>
      <w14:ligatures w14:val="standardContextual"/>
    </w:rPr>
  </w:style>
  <w:style w:type="paragraph" w:customStyle="1" w:styleId="fontmso">
    <w:name w:val="fontmso"/>
    <w:basedOn w:val="Normal"/>
    <w:rsid w:val="009C2551"/>
    <w:pPr>
      <w:spacing w:before="100" w:beforeAutospacing="1" w:after="100" w:afterAutospacing="1" w:line="240" w:lineRule="auto"/>
      <w:jc w:val="center"/>
      <w:textAlignment w:val="center"/>
    </w:pPr>
    <w:rPr>
      <w:rFonts w:eastAsiaTheme="minorEastAsia"/>
      <w:lang w:val="en-US"/>
      <w14:ligatures w14:val="standardContextual"/>
    </w:rPr>
  </w:style>
  <w:style w:type="character" w:customStyle="1" w:styleId="apple-converted-space">
    <w:name w:val="apple-converted-space"/>
    <w:basedOn w:val="DefaultParagraphFont"/>
    <w:rsid w:val="009C2551"/>
  </w:style>
  <w:style w:type="paragraph" w:customStyle="1" w:styleId="-Tiuch">
    <w:name w:val="- Tiêu chí"/>
    <w:basedOn w:val="-Tiuchun"/>
    <w:qFormat/>
    <w:rsid w:val="009C2551"/>
    <w:rPr>
      <w:i/>
    </w:rPr>
  </w:style>
  <w:style w:type="paragraph" w:styleId="BodyText">
    <w:name w:val="Body Text"/>
    <w:basedOn w:val="Normal"/>
    <w:link w:val="BodyTextChar"/>
    <w:uiPriority w:val="1"/>
    <w:qFormat/>
    <w:rsid w:val="009C2551"/>
    <w:pPr>
      <w:widowControl w:val="0"/>
      <w:autoSpaceDE w:val="0"/>
      <w:autoSpaceDN w:val="0"/>
      <w:spacing w:before="150" w:line="240" w:lineRule="auto"/>
      <w:ind w:left="160"/>
      <w:jc w:val="left"/>
    </w:pPr>
    <w:rPr>
      <w:lang w:val="vi"/>
    </w:rPr>
  </w:style>
  <w:style w:type="character" w:customStyle="1" w:styleId="BodyTextChar">
    <w:name w:val="Body Text Char"/>
    <w:basedOn w:val="DefaultParagraphFont"/>
    <w:link w:val="BodyText"/>
    <w:uiPriority w:val="1"/>
    <w:rsid w:val="009C2551"/>
    <w:rPr>
      <w:lang w:val="vi"/>
    </w:rPr>
  </w:style>
  <w:style w:type="character" w:customStyle="1" w:styleId="ck-table-bogus-paragraph">
    <w:name w:val="ck-table-bogus-paragraph"/>
    <w:basedOn w:val="DefaultParagraphFont"/>
    <w:rsid w:val="009C2551"/>
  </w:style>
  <w:style w:type="paragraph" w:customStyle="1" w:styleId="-normal10">
    <w:name w:val="-normal1"/>
    <w:basedOn w:val="Normal"/>
    <w:rsid w:val="009C2551"/>
    <w:pPr>
      <w:spacing w:before="100" w:beforeAutospacing="1" w:after="100" w:afterAutospacing="1" w:line="240" w:lineRule="auto"/>
      <w:jc w:val="left"/>
    </w:pPr>
    <w:rPr>
      <w:sz w:val="24"/>
      <w:szCs w:val="24"/>
      <w:lang w:val="en-US"/>
    </w:rPr>
  </w:style>
  <w:style w:type="character" w:customStyle="1" w:styleId="UnresolvedMention1">
    <w:name w:val="Unresolved Mention1"/>
    <w:basedOn w:val="DefaultParagraphFont"/>
    <w:uiPriority w:val="99"/>
    <w:semiHidden/>
    <w:unhideWhenUsed/>
    <w:rsid w:val="009C2551"/>
    <w:rPr>
      <w:color w:val="605E5C"/>
      <w:shd w:val="clear" w:color="auto" w:fill="E1DFDD"/>
    </w:rPr>
  </w:style>
  <w:style w:type="character" w:customStyle="1" w:styleId="Headerorfooter">
    <w:name w:val="Header or footer_"/>
    <w:basedOn w:val="DefaultParagraphFont"/>
    <w:link w:val="Headerorfooter0"/>
    <w:uiPriority w:val="99"/>
    <w:locked/>
    <w:rsid w:val="00132C06"/>
    <w:rPr>
      <w:b/>
      <w:bCs/>
      <w:sz w:val="22"/>
      <w:szCs w:val="22"/>
      <w:shd w:val="clear" w:color="auto" w:fill="FFFFFF"/>
    </w:rPr>
  </w:style>
  <w:style w:type="paragraph" w:customStyle="1" w:styleId="Headerorfooter0">
    <w:name w:val="Header or footer"/>
    <w:basedOn w:val="Normal"/>
    <w:link w:val="Headerorfooter"/>
    <w:uiPriority w:val="99"/>
    <w:rsid w:val="00132C06"/>
    <w:pPr>
      <w:widowControl w:val="0"/>
      <w:shd w:val="clear" w:color="auto" w:fill="FFFFFF"/>
      <w:spacing w:line="292" w:lineRule="exact"/>
      <w:jc w:val="left"/>
    </w:pPr>
    <w:rPr>
      <w:b/>
      <w:bCs/>
      <w:sz w:val="22"/>
      <w:szCs w:val="22"/>
    </w:rPr>
  </w:style>
  <w:style w:type="character" w:customStyle="1" w:styleId="CommentSubjectChar1">
    <w:name w:val="Comment Subject Char1"/>
    <w:basedOn w:val="CommentTextChar"/>
    <w:uiPriority w:val="99"/>
    <w:semiHidden/>
    <w:rsid w:val="00731E9A"/>
    <w:rPr>
      <w:rFonts w:ascii="Times New Roman" w:eastAsia="Times New Roman" w:hAnsi="Times New Roman" w:cs="Times New Roman"/>
      <w:b/>
      <w:bCs/>
      <w:sz w:val="20"/>
      <w:szCs w:val="20"/>
    </w:rPr>
  </w:style>
  <w:style w:type="paragraph" w:customStyle="1" w:styleId="ds-markdown-paragraph">
    <w:name w:val="ds-markdown-paragraph"/>
    <w:basedOn w:val="Normal"/>
    <w:rsid w:val="00731E9A"/>
    <w:pPr>
      <w:spacing w:before="100" w:beforeAutospacing="1" w:after="100" w:afterAutospacing="1" w:line="240" w:lineRule="auto"/>
      <w:jc w:val="left"/>
    </w:pPr>
    <w:rPr>
      <w:sz w:val="24"/>
      <w:szCs w:val="24"/>
      <w:lang w:val="vi" w:eastAsia="zh-CN"/>
    </w:rPr>
  </w:style>
  <w:style w:type="character" w:styleId="FollowedHyperlink">
    <w:name w:val="FollowedHyperlink"/>
    <w:basedOn w:val="DefaultParagraphFont"/>
    <w:uiPriority w:val="99"/>
    <w:semiHidden/>
    <w:unhideWhenUsed/>
    <w:rsid w:val="00731E9A"/>
    <w:rPr>
      <w:color w:val="954F72" w:themeColor="followedHyperlink"/>
      <w:u w:val="single"/>
    </w:rPr>
  </w:style>
  <w:style w:type="paragraph" w:styleId="TOC4">
    <w:name w:val="toc 4"/>
    <w:basedOn w:val="Normal"/>
    <w:next w:val="Normal"/>
    <w:autoRedefine/>
    <w:uiPriority w:val="39"/>
    <w:unhideWhenUsed/>
    <w:rsid w:val="00731E9A"/>
    <w:pPr>
      <w:spacing w:after="100" w:line="259" w:lineRule="auto"/>
      <w:ind w:left="660"/>
      <w:jc w:val="left"/>
    </w:pPr>
    <w:rPr>
      <w:rFonts w:asciiTheme="minorHAnsi" w:eastAsiaTheme="minorEastAsia" w:hAnsiTheme="minorHAnsi" w:cstheme="minorBidi"/>
      <w:sz w:val="22"/>
      <w:szCs w:val="22"/>
      <w:lang w:val="vi"/>
    </w:rPr>
  </w:style>
  <w:style w:type="paragraph" w:styleId="TOC5">
    <w:name w:val="toc 5"/>
    <w:basedOn w:val="Normal"/>
    <w:next w:val="Normal"/>
    <w:autoRedefine/>
    <w:uiPriority w:val="39"/>
    <w:unhideWhenUsed/>
    <w:rsid w:val="00731E9A"/>
    <w:pPr>
      <w:spacing w:after="100" w:line="259" w:lineRule="auto"/>
      <w:ind w:left="880"/>
      <w:jc w:val="left"/>
    </w:pPr>
    <w:rPr>
      <w:rFonts w:asciiTheme="minorHAnsi" w:eastAsiaTheme="minorEastAsia" w:hAnsiTheme="minorHAnsi" w:cstheme="minorBidi"/>
      <w:sz w:val="22"/>
      <w:szCs w:val="22"/>
      <w:lang w:val="vi"/>
    </w:rPr>
  </w:style>
  <w:style w:type="paragraph" w:styleId="TOC6">
    <w:name w:val="toc 6"/>
    <w:basedOn w:val="Normal"/>
    <w:next w:val="Normal"/>
    <w:autoRedefine/>
    <w:uiPriority w:val="39"/>
    <w:unhideWhenUsed/>
    <w:rsid w:val="00731E9A"/>
    <w:pPr>
      <w:spacing w:after="100" w:line="259" w:lineRule="auto"/>
      <w:ind w:left="1100"/>
      <w:jc w:val="left"/>
    </w:pPr>
    <w:rPr>
      <w:rFonts w:asciiTheme="minorHAnsi" w:eastAsiaTheme="minorEastAsia" w:hAnsiTheme="minorHAnsi" w:cstheme="minorBidi"/>
      <w:sz w:val="22"/>
      <w:szCs w:val="22"/>
      <w:lang w:val="vi"/>
    </w:rPr>
  </w:style>
  <w:style w:type="paragraph" w:styleId="TOC7">
    <w:name w:val="toc 7"/>
    <w:basedOn w:val="Normal"/>
    <w:next w:val="Normal"/>
    <w:autoRedefine/>
    <w:uiPriority w:val="39"/>
    <w:unhideWhenUsed/>
    <w:rsid w:val="00731E9A"/>
    <w:pPr>
      <w:spacing w:after="100" w:line="259" w:lineRule="auto"/>
      <w:ind w:left="1320"/>
      <w:jc w:val="left"/>
    </w:pPr>
    <w:rPr>
      <w:rFonts w:asciiTheme="minorHAnsi" w:eastAsiaTheme="minorEastAsia" w:hAnsiTheme="minorHAnsi" w:cstheme="minorBidi"/>
      <w:sz w:val="22"/>
      <w:szCs w:val="22"/>
      <w:lang w:val="vi"/>
    </w:rPr>
  </w:style>
  <w:style w:type="paragraph" w:styleId="TOC8">
    <w:name w:val="toc 8"/>
    <w:basedOn w:val="Normal"/>
    <w:next w:val="Normal"/>
    <w:autoRedefine/>
    <w:uiPriority w:val="39"/>
    <w:unhideWhenUsed/>
    <w:rsid w:val="00731E9A"/>
    <w:pPr>
      <w:spacing w:after="100" w:line="259" w:lineRule="auto"/>
      <w:ind w:left="1540"/>
      <w:jc w:val="left"/>
    </w:pPr>
    <w:rPr>
      <w:rFonts w:asciiTheme="minorHAnsi" w:eastAsiaTheme="minorEastAsia" w:hAnsiTheme="minorHAnsi" w:cstheme="minorBidi"/>
      <w:sz w:val="22"/>
      <w:szCs w:val="22"/>
      <w:lang w:val="vi"/>
    </w:rPr>
  </w:style>
  <w:style w:type="paragraph" w:styleId="TOC9">
    <w:name w:val="toc 9"/>
    <w:basedOn w:val="Normal"/>
    <w:next w:val="Normal"/>
    <w:autoRedefine/>
    <w:uiPriority w:val="39"/>
    <w:unhideWhenUsed/>
    <w:rsid w:val="00731E9A"/>
    <w:pPr>
      <w:spacing w:after="100" w:line="259" w:lineRule="auto"/>
      <w:ind w:left="1760"/>
      <w:jc w:val="left"/>
    </w:pPr>
    <w:rPr>
      <w:rFonts w:asciiTheme="minorHAnsi" w:eastAsiaTheme="minorEastAsia" w:hAnsiTheme="minorHAnsi" w:cstheme="minorBidi"/>
      <w:sz w:val="22"/>
      <w:szCs w:val="22"/>
      <w:lang w:val="vi"/>
    </w:rPr>
  </w:style>
  <w:style w:type="table" w:customStyle="1" w:styleId="TableGrid5">
    <w:name w:val="Table Grid5"/>
    <w:basedOn w:val="TableNormal"/>
    <w:next w:val="TableGrid"/>
    <w:uiPriority w:val="39"/>
    <w:rsid w:val="00190CEE"/>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946358">
      <w:bodyDiv w:val="1"/>
      <w:marLeft w:val="0"/>
      <w:marRight w:val="0"/>
      <w:marTop w:val="0"/>
      <w:marBottom w:val="0"/>
      <w:divBdr>
        <w:top w:val="none" w:sz="0" w:space="0" w:color="auto"/>
        <w:left w:val="none" w:sz="0" w:space="0" w:color="auto"/>
        <w:bottom w:val="none" w:sz="0" w:space="0" w:color="auto"/>
        <w:right w:val="none" w:sz="0" w:space="0" w:color="auto"/>
      </w:divBdr>
      <w:divsChild>
        <w:div w:id="418872269">
          <w:marLeft w:val="0"/>
          <w:marRight w:val="0"/>
          <w:marTop w:val="0"/>
          <w:marBottom w:val="0"/>
          <w:divBdr>
            <w:top w:val="none" w:sz="0" w:space="0" w:color="auto"/>
            <w:left w:val="none" w:sz="0" w:space="0" w:color="auto"/>
            <w:bottom w:val="none" w:sz="0" w:space="0" w:color="auto"/>
            <w:right w:val="none" w:sz="0" w:space="0" w:color="auto"/>
          </w:divBdr>
        </w:div>
        <w:div w:id="394593779">
          <w:marLeft w:val="0"/>
          <w:marRight w:val="0"/>
          <w:marTop w:val="0"/>
          <w:marBottom w:val="0"/>
          <w:divBdr>
            <w:top w:val="none" w:sz="0" w:space="0" w:color="auto"/>
            <w:left w:val="none" w:sz="0" w:space="0" w:color="auto"/>
            <w:bottom w:val="none" w:sz="0" w:space="0" w:color="auto"/>
            <w:right w:val="none" w:sz="0" w:space="0" w:color="auto"/>
          </w:divBdr>
        </w:div>
        <w:div w:id="1450050576">
          <w:marLeft w:val="0"/>
          <w:marRight w:val="0"/>
          <w:marTop w:val="0"/>
          <w:marBottom w:val="0"/>
          <w:divBdr>
            <w:top w:val="none" w:sz="0" w:space="0" w:color="auto"/>
            <w:left w:val="none" w:sz="0" w:space="0" w:color="auto"/>
            <w:bottom w:val="none" w:sz="0" w:space="0" w:color="auto"/>
            <w:right w:val="none" w:sz="0" w:space="0" w:color="auto"/>
          </w:divBdr>
        </w:div>
        <w:div w:id="1474831024">
          <w:marLeft w:val="0"/>
          <w:marRight w:val="0"/>
          <w:marTop w:val="0"/>
          <w:marBottom w:val="0"/>
          <w:divBdr>
            <w:top w:val="none" w:sz="0" w:space="0" w:color="auto"/>
            <w:left w:val="none" w:sz="0" w:space="0" w:color="auto"/>
            <w:bottom w:val="none" w:sz="0" w:space="0" w:color="auto"/>
            <w:right w:val="none" w:sz="0" w:space="0" w:color="auto"/>
          </w:divBdr>
        </w:div>
        <w:div w:id="1410076120">
          <w:marLeft w:val="0"/>
          <w:marRight w:val="0"/>
          <w:marTop w:val="0"/>
          <w:marBottom w:val="0"/>
          <w:divBdr>
            <w:top w:val="none" w:sz="0" w:space="0" w:color="auto"/>
            <w:left w:val="none" w:sz="0" w:space="0" w:color="auto"/>
            <w:bottom w:val="none" w:sz="0" w:space="0" w:color="auto"/>
            <w:right w:val="none" w:sz="0" w:space="0" w:color="auto"/>
          </w:divBdr>
        </w:div>
        <w:div w:id="302854570">
          <w:marLeft w:val="0"/>
          <w:marRight w:val="0"/>
          <w:marTop w:val="0"/>
          <w:marBottom w:val="0"/>
          <w:divBdr>
            <w:top w:val="none" w:sz="0" w:space="0" w:color="auto"/>
            <w:left w:val="none" w:sz="0" w:space="0" w:color="auto"/>
            <w:bottom w:val="none" w:sz="0" w:space="0" w:color="auto"/>
            <w:right w:val="none" w:sz="0" w:space="0" w:color="auto"/>
          </w:divBdr>
        </w:div>
        <w:div w:id="1509710991">
          <w:marLeft w:val="0"/>
          <w:marRight w:val="0"/>
          <w:marTop w:val="0"/>
          <w:marBottom w:val="0"/>
          <w:divBdr>
            <w:top w:val="none" w:sz="0" w:space="0" w:color="auto"/>
            <w:left w:val="none" w:sz="0" w:space="0" w:color="auto"/>
            <w:bottom w:val="none" w:sz="0" w:space="0" w:color="auto"/>
            <w:right w:val="none" w:sz="0" w:space="0" w:color="auto"/>
          </w:divBdr>
        </w:div>
        <w:div w:id="178127257">
          <w:marLeft w:val="0"/>
          <w:marRight w:val="0"/>
          <w:marTop w:val="0"/>
          <w:marBottom w:val="0"/>
          <w:divBdr>
            <w:top w:val="none" w:sz="0" w:space="0" w:color="auto"/>
            <w:left w:val="none" w:sz="0" w:space="0" w:color="auto"/>
            <w:bottom w:val="none" w:sz="0" w:space="0" w:color="auto"/>
            <w:right w:val="none" w:sz="0" w:space="0" w:color="auto"/>
          </w:divBdr>
        </w:div>
        <w:div w:id="1247110106">
          <w:marLeft w:val="0"/>
          <w:marRight w:val="0"/>
          <w:marTop w:val="0"/>
          <w:marBottom w:val="0"/>
          <w:divBdr>
            <w:top w:val="none" w:sz="0" w:space="0" w:color="auto"/>
            <w:left w:val="none" w:sz="0" w:space="0" w:color="auto"/>
            <w:bottom w:val="none" w:sz="0" w:space="0" w:color="auto"/>
            <w:right w:val="none" w:sz="0" w:space="0" w:color="auto"/>
          </w:divBdr>
        </w:div>
        <w:div w:id="920064099">
          <w:marLeft w:val="0"/>
          <w:marRight w:val="0"/>
          <w:marTop w:val="0"/>
          <w:marBottom w:val="0"/>
          <w:divBdr>
            <w:top w:val="none" w:sz="0" w:space="0" w:color="auto"/>
            <w:left w:val="none" w:sz="0" w:space="0" w:color="auto"/>
            <w:bottom w:val="none" w:sz="0" w:space="0" w:color="auto"/>
            <w:right w:val="none" w:sz="0" w:space="0" w:color="auto"/>
          </w:divBdr>
        </w:div>
      </w:divsChild>
    </w:div>
    <w:div w:id="1351105113">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5">
          <w:marLeft w:val="0"/>
          <w:marRight w:val="0"/>
          <w:marTop w:val="0"/>
          <w:marBottom w:val="0"/>
          <w:divBdr>
            <w:top w:val="none" w:sz="0" w:space="0" w:color="auto"/>
            <w:left w:val="none" w:sz="0" w:space="0" w:color="auto"/>
            <w:bottom w:val="none" w:sz="0" w:space="0" w:color="auto"/>
            <w:right w:val="none" w:sz="0" w:space="0" w:color="auto"/>
          </w:divBdr>
          <w:divsChild>
            <w:div w:id="1583022570">
              <w:marLeft w:val="0"/>
              <w:marRight w:val="0"/>
              <w:marTop w:val="0"/>
              <w:marBottom w:val="0"/>
              <w:divBdr>
                <w:top w:val="none" w:sz="0" w:space="0" w:color="auto"/>
                <w:left w:val="none" w:sz="0" w:space="0" w:color="auto"/>
                <w:bottom w:val="none" w:sz="0" w:space="0" w:color="auto"/>
                <w:right w:val="none" w:sz="0" w:space="0" w:color="auto"/>
              </w:divBdr>
              <w:divsChild>
                <w:div w:id="930964626">
                  <w:marLeft w:val="0"/>
                  <w:marRight w:val="0"/>
                  <w:marTop w:val="0"/>
                  <w:marBottom w:val="0"/>
                  <w:divBdr>
                    <w:top w:val="none" w:sz="0" w:space="0" w:color="auto"/>
                    <w:left w:val="none" w:sz="0" w:space="0" w:color="auto"/>
                    <w:bottom w:val="none" w:sz="0" w:space="0" w:color="auto"/>
                    <w:right w:val="none" w:sz="0" w:space="0" w:color="auto"/>
                  </w:divBdr>
                  <w:divsChild>
                    <w:div w:id="653409382">
                      <w:marLeft w:val="0"/>
                      <w:marRight w:val="0"/>
                      <w:marTop w:val="0"/>
                      <w:marBottom w:val="0"/>
                      <w:divBdr>
                        <w:top w:val="none" w:sz="0" w:space="0" w:color="auto"/>
                        <w:left w:val="none" w:sz="0" w:space="0" w:color="auto"/>
                        <w:bottom w:val="none" w:sz="0" w:space="0" w:color="auto"/>
                        <w:right w:val="none" w:sz="0" w:space="0" w:color="auto"/>
                      </w:divBdr>
                      <w:divsChild>
                        <w:div w:id="1245186223">
                          <w:marLeft w:val="0"/>
                          <w:marRight w:val="0"/>
                          <w:marTop w:val="0"/>
                          <w:marBottom w:val="0"/>
                          <w:divBdr>
                            <w:top w:val="none" w:sz="0" w:space="0" w:color="auto"/>
                            <w:left w:val="none" w:sz="0" w:space="0" w:color="auto"/>
                            <w:bottom w:val="none" w:sz="0" w:space="0" w:color="auto"/>
                            <w:right w:val="none" w:sz="0" w:space="0" w:color="auto"/>
                          </w:divBdr>
                          <w:divsChild>
                            <w:div w:id="621229166">
                              <w:marLeft w:val="0"/>
                              <w:marRight w:val="0"/>
                              <w:marTop w:val="0"/>
                              <w:marBottom w:val="0"/>
                              <w:divBdr>
                                <w:top w:val="none" w:sz="0" w:space="0" w:color="auto"/>
                                <w:left w:val="none" w:sz="0" w:space="0" w:color="auto"/>
                                <w:bottom w:val="none" w:sz="0" w:space="0" w:color="auto"/>
                                <w:right w:val="none" w:sz="0" w:space="0" w:color="auto"/>
                              </w:divBdr>
                            </w:div>
                            <w:div w:id="1778283577">
                              <w:marLeft w:val="0"/>
                              <w:marRight w:val="0"/>
                              <w:marTop w:val="0"/>
                              <w:marBottom w:val="0"/>
                              <w:divBdr>
                                <w:top w:val="none" w:sz="0" w:space="0" w:color="auto"/>
                                <w:left w:val="none" w:sz="0" w:space="0" w:color="auto"/>
                                <w:bottom w:val="none" w:sz="0" w:space="0" w:color="auto"/>
                                <w:right w:val="none" w:sz="0" w:space="0" w:color="auto"/>
                              </w:divBdr>
                            </w:div>
                            <w:div w:id="1742170324">
                              <w:marLeft w:val="0"/>
                              <w:marRight w:val="0"/>
                              <w:marTop w:val="0"/>
                              <w:marBottom w:val="0"/>
                              <w:divBdr>
                                <w:top w:val="none" w:sz="0" w:space="0" w:color="auto"/>
                                <w:left w:val="none" w:sz="0" w:space="0" w:color="auto"/>
                                <w:bottom w:val="none" w:sz="0" w:space="0" w:color="auto"/>
                                <w:right w:val="none" w:sz="0" w:space="0" w:color="auto"/>
                              </w:divBdr>
                            </w:div>
                            <w:div w:id="786778588">
                              <w:marLeft w:val="0"/>
                              <w:marRight w:val="0"/>
                              <w:marTop w:val="0"/>
                              <w:marBottom w:val="0"/>
                              <w:divBdr>
                                <w:top w:val="none" w:sz="0" w:space="0" w:color="auto"/>
                                <w:left w:val="none" w:sz="0" w:space="0" w:color="auto"/>
                                <w:bottom w:val="none" w:sz="0" w:space="0" w:color="auto"/>
                                <w:right w:val="none" w:sz="0" w:space="0" w:color="auto"/>
                              </w:divBdr>
                            </w:div>
                            <w:div w:id="347877460">
                              <w:marLeft w:val="0"/>
                              <w:marRight w:val="0"/>
                              <w:marTop w:val="0"/>
                              <w:marBottom w:val="0"/>
                              <w:divBdr>
                                <w:top w:val="none" w:sz="0" w:space="0" w:color="auto"/>
                                <w:left w:val="none" w:sz="0" w:space="0" w:color="auto"/>
                                <w:bottom w:val="none" w:sz="0" w:space="0" w:color="auto"/>
                                <w:right w:val="none" w:sz="0" w:space="0" w:color="auto"/>
                              </w:divBdr>
                            </w:div>
                            <w:div w:id="353531237">
                              <w:marLeft w:val="0"/>
                              <w:marRight w:val="0"/>
                              <w:marTop w:val="0"/>
                              <w:marBottom w:val="0"/>
                              <w:divBdr>
                                <w:top w:val="none" w:sz="0" w:space="0" w:color="auto"/>
                                <w:left w:val="none" w:sz="0" w:space="0" w:color="auto"/>
                                <w:bottom w:val="none" w:sz="0" w:space="0" w:color="auto"/>
                                <w:right w:val="none" w:sz="0" w:space="0" w:color="auto"/>
                              </w:divBdr>
                            </w:div>
                            <w:div w:id="1304042027">
                              <w:marLeft w:val="0"/>
                              <w:marRight w:val="0"/>
                              <w:marTop w:val="0"/>
                              <w:marBottom w:val="0"/>
                              <w:divBdr>
                                <w:top w:val="none" w:sz="0" w:space="0" w:color="auto"/>
                                <w:left w:val="none" w:sz="0" w:space="0" w:color="auto"/>
                                <w:bottom w:val="none" w:sz="0" w:space="0" w:color="auto"/>
                                <w:right w:val="none" w:sz="0" w:space="0" w:color="auto"/>
                              </w:divBdr>
                            </w:div>
                            <w:div w:id="1697579717">
                              <w:marLeft w:val="0"/>
                              <w:marRight w:val="0"/>
                              <w:marTop w:val="0"/>
                              <w:marBottom w:val="0"/>
                              <w:divBdr>
                                <w:top w:val="none" w:sz="0" w:space="0" w:color="auto"/>
                                <w:left w:val="none" w:sz="0" w:space="0" w:color="auto"/>
                                <w:bottom w:val="none" w:sz="0" w:space="0" w:color="auto"/>
                                <w:right w:val="none" w:sz="0" w:space="0" w:color="auto"/>
                              </w:divBdr>
                            </w:div>
                            <w:div w:id="1451825764">
                              <w:marLeft w:val="0"/>
                              <w:marRight w:val="0"/>
                              <w:marTop w:val="0"/>
                              <w:marBottom w:val="0"/>
                              <w:divBdr>
                                <w:top w:val="none" w:sz="0" w:space="0" w:color="auto"/>
                                <w:left w:val="none" w:sz="0" w:space="0" w:color="auto"/>
                                <w:bottom w:val="none" w:sz="0" w:space="0" w:color="auto"/>
                                <w:right w:val="none" w:sz="0" w:space="0" w:color="auto"/>
                              </w:divBdr>
                            </w:div>
                            <w:div w:id="2023436298">
                              <w:marLeft w:val="0"/>
                              <w:marRight w:val="0"/>
                              <w:marTop w:val="0"/>
                              <w:marBottom w:val="0"/>
                              <w:divBdr>
                                <w:top w:val="none" w:sz="0" w:space="0" w:color="auto"/>
                                <w:left w:val="none" w:sz="0" w:space="0" w:color="auto"/>
                                <w:bottom w:val="none" w:sz="0" w:space="0" w:color="auto"/>
                                <w:right w:val="none" w:sz="0" w:space="0" w:color="auto"/>
                              </w:divBdr>
                            </w:div>
                            <w:div w:id="363822931">
                              <w:marLeft w:val="0"/>
                              <w:marRight w:val="0"/>
                              <w:marTop w:val="0"/>
                              <w:marBottom w:val="0"/>
                              <w:divBdr>
                                <w:top w:val="none" w:sz="0" w:space="0" w:color="auto"/>
                                <w:left w:val="none" w:sz="0" w:space="0" w:color="auto"/>
                                <w:bottom w:val="none" w:sz="0" w:space="0" w:color="auto"/>
                                <w:right w:val="none" w:sz="0" w:space="0" w:color="auto"/>
                              </w:divBdr>
                            </w:div>
                            <w:div w:id="1272978336">
                              <w:marLeft w:val="0"/>
                              <w:marRight w:val="0"/>
                              <w:marTop w:val="0"/>
                              <w:marBottom w:val="0"/>
                              <w:divBdr>
                                <w:top w:val="none" w:sz="0" w:space="0" w:color="auto"/>
                                <w:left w:val="none" w:sz="0" w:space="0" w:color="auto"/>
                                <w:bottom w:val="none" w:sz="0" w:space="0" w:color="auto"/>
                                <w:right w:val="none" w:sz="0" w:space="0" w:color="auto"/>
                              </w:divBdr>
                            </w:div>
                            <w:div w:id="1380864811">
                              <w:marLeft w:val="0"/>
                              <w:marRight w:val="0"/>
                              <w:marTop w:val="0"/>
                              <w:marBottom w:val="0"/>
                              <w:divBdr>
                                <w:top w:val="none" w:sz="0" w:space="0" w:color="auto"/>
                                <w:left w:val="none" w:sz="0" w:space="0" w:color="auto"/>
                                <w:bottom w:val="none" w:sz="0" w:space="0" w:color="auto"/>
                                <w:right w:val="none" w:sz="0" w:space="0" w:color="auto"/>
                              </w:divBdr>
                            </w:div>
                            <w:div w:id="954946078">
                              <w:marLeft w:val="0"/>
                              <w:marRight w:val="0"/>
                              <w:marTop w:val="0"/>
                              <w:marBottom w:val="0"/>
                              <w:divBdr>
                                <w:top w:val="none" w:sz="0" w:space="0" w:color="auto"/>
                                <w:left w:val="none" w:sz="0" w:space="0" w:color="auto"/>
                                <w:bottom w:val="none" w:sz="0" w:space="0" w:color="auto"/>
                                <w:right w:val="none" w:sz="0" w:space="0" w:color="auto"/>
                              </w:divBdr>
                            </w:div>
                            <w:div w:id="1960137287">
                              <w:marLeft w:val="0"/>
                              <w:marRight w:val="0"/>
                              <w:marTop w:val="0"/>
                              <w:marBottom w:val="0"/>
                              <w:divBdr>
                                <w:top w:val="none" w:sz="0" w:space="0" w:color="auto"/>
                                <w:left w:val="none" w:sz="0" w:space="0" w:color="auto"/>
                                <w:bottom w:val="none" w:sz="0" w:space="0" w:color="auto"/>
                                <w:right w:val="none" w:sz="0" w:space="0" w:color="auto"/>
                              </w:divBdr>
                            </w:div>
                            <w:div w:id="433669864">
                              <w:marLeft w:val="0"/>
                              <w:marRight w:val="0"/>
                              <w:marTop w:val="0"/>
                              <w:marBottom w:val="0"/>
                              <w:divBdr>
                                <w:top w:val="none" w:sz="0" w:space="0" w:color="auto"/>
                                <w:left w:val="none" w:sz="0" w:space="0" w:color="auto"/>
                                <w:bottom w:val="none" w:sz="0" w:space="0" w:color="auto"/>
                                <w:right w:val="none" w:sz="0" w:space="0" w:color="auto"/>
                              </w:divBdr>
                            </w:div>
                            <w:div w:id="1647665664">
                              <w:marLeft w:val="0"/>
                              <w:marRight w:val="0"/>
                              <w:marTop w:val="0"/>
                              <w:marBottom w:val="0"/>
                              <w:divBdr>
                                <w:top w:val="none" w:sz="0" w:space="0" w:color="auto"/>
                                <w:left w:val="none" w:sz="0" w:space="0" w:color="auto"/>
                                <w:bottom w:val="none" w:sz="0" w:space="0" w:color="auto"/>
                                <w:right w:val="none" w:sz="0" w:space="0" w:color="auto"/>
                              </w:divBdr>
                            </w:div>
                            <w:div w:id="863061708">
                              <w:marLeft w:val="0"/>
                              <w:marRight w:val="0"/>
                              <w:marTop w:val="0"/>
                              <w:marBottom w:val="0"/>
                              <w:divBdr>
                                <w:top w:val="none" w:sz="0" w:space="0" w:color="auto"/>
                                <w:left w:val="none" w:sz="0" w:space="0" w:color="auto"/>
                                <w:bottom w:val="none" w:sz="0" w:space="0" w:color="auto"/>
                                <w:right w:val="none" w:sz="0" w:space="0" w:color="auto"/>
                              </w:divBdr>
                            </w:div>
                            <w:div w:id="331566994">
                              <w:marLeft w:val="0"/>
                              <w:marRight w:val="0"/>
                              <w:marTop w:val="0"/>
                              <w:marBottom w:val="0"/>
                              <w:divBdr>
                                <w:top w:val="none" w:sz="0" w:space="0" w:color="auto"/>
                                <w:left w:val="none" w:sz="0" w:space="0" w:color="auto"/>
                                <w:bottom w:val="none" w:sz="0" w:space="0" w:color="auto"/>
                                <w:right w:val="none" w:sz="0" w:space="0" w:color="auto"/>
                              </w:divBdr>
                            </w:div>
                            <w:div w:id="769162665">
                              <w:marLeft w:val="0"/>
                              <w:marRight w:val="0"/>
                              <w:marTop w:val="0"/>
                              <w:marBottom w:val="0"/>
                              <w:divBdr>
                                <w:top w:val="none" w:sz="0" w:space="0" w:color="auto"/>
                                <w:left w:val="none" w:sz="0" w:space="0" w:color="auto"/>
                                <w:bottom w:val="none" w:sz="0" w:space="0" w:color="auto"/>
                                <w:right w:val="none" w:sz="0" w:space="0" w:color="auto"/>
                              </w:divBdr>
                            </w:div>
                            <w:div w:id="1637250216">
                              <w:marLeft w:val="0"/>
                              <w:marRight w:val="0"/>
                              <w:marTop w:val="0"/>
                              <w:marBottom w:val="0"/>
                              <w:divBdr>
                                <w:top w:val="none" w:sz="0" w:space="0" w:color="auto"/>
                                <w:left w:val="none" w:sz="0" w:space="0" w:color="auto"/>
                                <w:bottom w:val="none" w:sz="0" w:space="0" w:color="auto"/>
                                <w:right w:val="none" w:sz="0" w:space="0" w:color="auto"/>
                              </w:divBdr>
                            </w:div>
                            <w:div w:id="1906259256">
                              <w:marLeft w:val="0"/>
                              <w:marRight w:val="0"/>
                              <w:marTop w:val="0"/>
                              <w:marBottom w:val="0"/>
                              <w:divBdr>
                                <w:top w:val="none" w:sz="0" w:space="0" w:color="auto"/>
                                <w:left w:val="none" w:sz="0" w:space="0" w:color="auto"/>
                                <w:bottom w:val="none" w:sz="0" w:space="0" w:color="auto"/>
                                <w:right w:val="none" w:sz="0" w:space="0" w:color="auto"/>
                              </w:divBdr>
                            </w:div>
                            <w:div w:id="722405061">
                              <w:marLeft w:val="0"/>
                              <w:marRight w:val="0"/>
                              <w:marTop w:val="0"/>
                              <w:marBottom w:val="0"/>
                              <w:divBdr>
                                <w:top w:val="none" w:sz="0" w:space="0" w:color="auto"/>
                                <w:left w:val="none" w:sz="0" w:space="0" w:color="auto"/>
                                <w:bottom w:val="none" w:sz="0" w:space="0" w:color="auto"/>
                                <w:right w:val="none" w:sz="0" w:space="0" w:color="auto"/>
                              </w:divBdr>
                            </w:div>
                            <w:div w:id="1256086673">
                              <w:marLeft w:val="0"/>
                              <w:marRight w:val="0"/>
                              <w:marTop w:val="0"/>
                              <w:marBottom w:val="0"/>
                              <w:divBdr>
                                <w:top w:val="none" w:sz="0" w:space="0" w:color="auto"/>
                                <w:left w:val="none" w:sz="0" w:space="0" w:color="auto"/>
                                <w:bottom w:val="none" w:sz="0" w:space="0" w:color="auto"/>
                                <w:right w:val="none" w:sz="0" w:space="0" w:color="auto"/>
                              </w:divBdr>
                            </w:div>
                            <w:div w:id="1494950851">
                              <w:marLeft w:val="0"/>
                              <w:marRight w:val="0"/>
                              <w:marTop w:val="0"/>
                              <w:marBottom w:val="0"/>
                              <w:divBdr>
                                <w:top w:val="none" w:sz="0" w:space="0" w:color="auto"/>
                                <w:left w:val="none" w:sz="0" w:space="0" w:color="auto"/>
                                <w:bottom w:val="none" w:sz="0" w:space="0" w:color="auto"/>
                                <w:right w:val="none" w:sz="0" w:space="0" w:color="auto"/>
                              </w:divBdr>
                            </w:div>
                            <w:div w:id="12614094">
                              <w:marLeft w:val="0"/>
                              <w:marRight w:val="0"/>
                              <w:marTop w:val="0"/>
                              <w:marBottom w:val="0"/>
                              <w:divBdr>
                                <w:top w:val="none" w:sz="0" w:space="0" w:color="auto"/>
                                <w:left w:val="none" w:sz="0" w:space="0" w:color="auto"/>
                                <w:bottom w:val="none" w:sz="0" w:space="0" w:color="auto"/>
                                <w:right w:val="none" w:sz="0" w:space="0" w:color="auto"/>
                              </w:divBdr>
                            </w:div>
                            <w:div w:id="306084640">
                              <w:marLeft w:val="0"/>
                              <w:marRight w:val="0"/>
                              <w:marTop w:val="0"/>
                              <w:marBottom w:val="0"/>
                              <w:divBdr>
                                <w:top w:val="none" w:sz="0" w:space="0" w:color="auto"/>
                                <w:left w:val="none" w:sz="0" w:space="0" w:color="auto"/>
                                <w:bottom w:val="none" w:sz="0" w:space="0" w:color="auto"/>
                                <w:right w:val="none" w:sz="0" w:space="0" w:color="auto"/>
                              </w:divBdr>
                            </w:div>
                            <w:div w:id="785151226">
                              <w:marLeft w:val="0"/>
                              <w:marRight w:val="0"/>
                              <w:marTop w:val="0"/>
                              <w:marBottom w:val="0"/>
                              <w:divBdr>
                                <w:top w:val="none" w:sz="0" w:space="0" w:color="auto"/>
                                <w:left w:val="none" w:sz="0" w:space="0" w:color="auto"/>
                                <w:bottom w:val="none" w:sz="0" w:space="0" w:color="auto"/>
                                <w:right w:val="none" w:sz="0" w:space="0" w:color="auto"/>
                              </w:divBdr>
                            </w:div>
                            <w:div w:id="1103500886">
                              <w:marLeft w:val="0"/>
                              <w:marRight w:val="0"/>
                              <w:marTop w:val="0"/>
                              <w:marBottom w:val="0"/>
                              <w:divBdr>
                                <w:top w:val="none" w:sz="0" w:space="0" w:color="auto"/>
                                <w:left w:val="none" w:sz="0" w:space="0" w:color="auto"/>
                                <w:bottom w:val="none" w:sz="0" w:space="0" w:color="auto"/>
                                <w:right w:val="none" w:sz="0" w:space="0" w:color="auto"/>
                              </w:divBdr>
                            </w:div>
                            <w:div w:id="1676759611">
                              <w:marLeft w:val="0"/>
                              <w:marRight w:val="0"/>
                              <w:marTop w:val="0"/>
                              <w:marBottom w:val="0"/>
                              <w:divBdr>
                                <w:top w:val="none" w:sz="0" w:space="0" w:color="auto"/>
                                <w:left w:val="none" w:sz="0" w:space="0" w:color="auto"/>
                                <w:bottom w:val="none" w:sz="0" w:space="0" w:color="auto"/>
                                <w:right w:val="none" w:sz="0" w:space="0" w:color="auto"/>
                              </w:divBdr>
                            </w:div>
                            <w:div w:id="1358777904">
                              <w:marLeft w:val="0"/>
                              <w:marRight w:val="0"/>
                              <w:marTop w:val="0"/>
                              <w:marBottom w:val="0"/>
                              <w:divBdr>
                                <w:top w:val="none" w:sz="0" w:space="0" w:color="auto"/>
                                <w:left w:val="none" w:sz="0" w:space="0" w:color="auto"/>
                                <w:bottom w:val="none" w:sz="0" w:space="0" w:color="auto"/>
                                <w:right w:val="none" w:sz="0" w:space="0" w:color="auto"/>
                              </w:divBdr>
                            </w:div>
                            <w:div w:id="362249718">
                              <w:marLeft w:val="0"/>
                              <w:marRight w:val="0"/>
                              <w:marTop w:val="0"/>
                              <w:marBottom w:val="0"/>
                              <w:divBdr>
                                <w:top w:val="none" w:sz="0" w:space="0" w:color="auto"/>
                                <w:left w:val="none" w:sz="0" w:space="0" w:color="auto"/>
                                <w:bottom w:val="none" w:sz="0" w:space="0" w:color="auto"/>
                                <w:right w:val="none" w:sz="0" w:space="0" w:color="auto"/>
                              </w:divBdr>
                            </w:div>
                            <w:div w:id="1947886536">
                              <w:marLeft w:val="0"/>
                              <w:marRight w:val="0"/>
                              <w:marTop w:val="0"/>
                              <w:marBottom w:val="0"/>
                              <w:divBdr>
                                <w:top w:val="none" w:sz="0" w:space="0" w:color="auto"/>
                                <w:left w:val="none" w:sz="0" w:space="0" w:color="auto"/>
                                <w:bottom w:val="none" w:sz="0" w:space="0" w:color="auto"/>
                                <w:right w:val="none" w:sz="0" w:space="0" w:color="auto"/>
                              </w:divBdr>
                            </w:div>
                            <w:div w:id="311563722">
                              <w:marLeft w:val="0"/>
                              <w:marRight w:val="0"/>
                              <w:marTop w:val="0"/>
                              <w:marBottom w:val="0"/>
                              <w:divBdr>
                                <w:top w:val="none" w:sz="0" w:space="0" w:color="auto"/>
                                <w:left w:val="none" w:sz="0" w:space="0" w:color="auto"/>
                                <w:bottom w:val="none" w:sz="0" w:space="0" w:color="auto"/>
                                <w:right w:val="none" w:sz="0" w:space="0" w:color="auto"/>
                              </w:divBdr>
                            </w:div>
                            <w:div w:id="9845743">
                              <w:marLeft w:val="0"/>
                              <w:marRight w:val="0"/>
                              <w:marTop w:val="0"/>
                              <w:marBottom w:val="0"/>
                              <w:divBdr>
                                <w:top w:val="none" w:sz="0" w:space="0" w:color="auto"/>
                                <w:left w:val="none" w:sz="0" w:space="0" w:color="auto"/>
                                <w:bottom w:val="none" w:sz="0" w:space="0" w:color="auto"/>
                                <w:right w:val="none" w:sz="0" w:space="0" w:color="auto"/>
                              </w:divBdr>
                            </w:div>
                            <w:div w:id="1316491680">
                              <w:marLeft w:val="0"/>
                              <w:marRight w:val="0"/>
                              <w:marTop w:val="0"/>
                              <w:marBottom w:val="0"/>
                              <w:divBdr>
                                <w:top w:val="none" w:sz="0" w:space="0" w:color="auto"/>
                                <w:left w:val="none" w:sz="0" w:space="0" w:color="auto"/>
                                <w:bottom w:val="none" w:sz="0" w:space="0" w:color="auto"/>
                                <w:right w:val="none" w:sz="0" w:space="0" w:color="auto"/>
                              </w:divBdr>
                            </w:div>
                            <w:div w:id="952588795">
                              <w:marLeft w:val="0"/>
                              <w:marRight w:val="0"/>
                              <w:marTop w:val="0"/>
                              <w:marBottom w:val="0"/>
                              <w:divBdr>
                                <w:top w:val="none" w:sz="0" w:space="0" w:color="auto"/>
                                <w:left w:val="none" w:sz="0" w:space="0" w:color="auto"/>
                                <w:bottom w:val="none" w:sz="0" w:space="0" w:color="auto"/>
                                <w:right w:val="none" w:sz="0" w:space="0" w:color="auto"/>
                              </w:divBdr>
                            </w:div>
                            <w:div w:id="578634399">
                              <w:marLeft w:val="0"/>
                              <w:marRight w:val="0"/>
                              <w:marTop w:val="0"/>
                              <w:marBottom w:val="0"/>
                              <w:divBdr>
                                <w:top w:val="none" w:sz="0" w:space="0" w:color="auto"/>
                                <w:left w:val="none" w:sz="0" w:space="0" w:color="auto"/>
                                <w:bottom w:val="none" w:sz="0" w:space="0" w:color="auto"/>
                                <w:right w:val="none" w:sz="0" w:space="0" w:color="auto"/>
                              </w:divBdr>
                            </w:div>
                            <w:div w:id="1456174480">
                              <w:marLeft w:val="0"/>
                              <w:marRight w:val="0"/>
                              <w:marTop w:val="0"/>
                              <w:marBottom w:val="0"/>
                              <w:divBdr>
                                <w:top w:val="none" w:sz="0" w:space="0" w:color="auto"/>
                                <w:left w:val="none" w:sz="0" w:space="0" w:color="auto"/>
                                <w:bottom w:val="none" w:sz="0" w:space="0" w:color="auto"/>
                                <w:right w:val="none" w:sz="0" w:space="0" w:color="auto"/>
                              </w:divBdr>
                            </w:div>
                            <w:div w:id="850145111">
                              <w:marLeft w:val="0"/>
                              <w:marRight w:val="0"/>
                              <w:marTop w:val="0"/>
                              <w:marBottom w:val="0"/>
                              <w:divBdr>
                                <w:top w:val="none" w:sz="0" w:space="0" w:color="auto"/>
                                <w:left w:val="none" w:sz="0" w:space="0" w:color="auto"/>
                                <w:bottom w:val="none" w:sz="0" w:space="0" w:color="auto"/>
                                <w:right w:val="none" w:sz="0" w:space="0" w:color="auto"/>
                              </w:divBdr>
                            </w:div>
                            <w:div w:id="1135639583">
                              <w:marLeft w:val="0"/>
                              <w:marRight w:val="0"/>
                              <w:marTop w:val="0"/>
                              <w:marBottom w:val="0"/>
                              <w:divBdr>
                                <w:top w:val="none" w:sz="0" w:space="0" w:color="auto"/>
                                <w:left w:val="none" w:sz="0" w:space="0" w:color="auto"/>
                                <w:bottom w:val="none" w:sz="0" w:space="0" w:color="auto"/>
                                <w:right w:val="none" w:sz="0" w:space="0" w:color="auto"/>
                              </w:divBdr>
                            </w:div>
                            <w:div w:id="1780098674">
                              <w:marLeft w:val="0"/>
                              <w:marRight w:val="0"/>
                              <w:marTop w:val="0"/>
                              <w:marBottom w:val="0"/>
                              <w:divBdr>
                                <w:top w:val="none" w:sz="0" w:space="0" w:color="auto"/>
                                <w:left w:val="none" w:sz="0" w:space="0" w:color="auto"/>
                                <w:bottom w:val="none" w:sz="0" w:space="0" w:color="auto"/>
                                <w:right w:val="none" w:sz="0" w:space="0" w:color="auto"/>
                              </w:divBdr>
                            </w:div>
                            <w:div w:id="1755008447">
                              <w:marLeft w:val="0"/>
                              <w:marRight w:val="0"/>
                              <w:marTop w:val="0"/>
                              <w:marBottom w:val="0"/>
                              <w:divBdr>
                                <w:top w:val="none" w:sz="0" w:space="0" w:color="auto"/>
                                <w:left w:val="none" w:sz="0" w:space="0" w:color="auto"/>
                                <w:bottom w:val="none" w:sz="0" w:space="0" w:color="auto"/>
                                <w:right w:val="none" w:sz="0" w:space="0" w:color="auto"/>
                              </w:divBdr>
                            </w:div>
                            <w:div w:id="689647435">
                              <w:marLeft w:val="0"/>
                              <w:marRight w:val="0"/>
                              <w:marTop w:val="0"/>
                              <w:marBottom w:val="0"/>
                              <w:divBdr>
                                <w:top w:val="none" w:sz="0" w:space="0" w:color="auto"/>
                                <w:left w:val="none" w:sz="0" w:space="0" w:color="auto"/>
                                <w:bottom w:val="none" w:sz="0" w:space="0" w:color="auto"/>
                                <w:right w:val="none" w:sz="0" w:space="0" w:color="auto"/>
                              </w:divBdr>
                            </w:div>
                            <w:div w:id="1575700962">
                              <w:marLeft w:val="0"/>
                              <w:marRight w:val="0"/>
                              <w:marTop w:val="0"/>
                              <w:marBottom w:val="0"/>
                              <w:divBdr>
                                <w:top w:val="none" w:sz="0" w:space="0" w:color="auto"/>
                                <w:left w:val="none" w:sz="0" w:space="0" w:color="auto"/>
                                <w:bottom w:val="none" w:sz="0" w:space="0" w:color="auto"/>
                                <w:right w:val="none" w:sz="0" w:space="0" w:color="auto"/>
                              </w:divBdr>
                            </w:div>
                            <w:div w:id="85809695">
                              <w:marLeft w:val="0"/>
                              <w:marRight w:val="0"/>
                              <w:marTop w:val="0"/>
                              <w:marBottom w:val="0"/>
                              <w:divBdr>
                                <w:top w:val="none" w:sz="0" w:space="0" w:color="auto"/>
                                <w:left w:val="none" w:sz="0" w:space="0" w:color="auto"/>
                                <w:bottom w:val="none" w:sz="0" w:space="0" w:color="auto"/>
                                <w:right w:val="none" w:sz="0" w:space="0" w:color="auto"/>
                              </w:divBdr>
                            </w:div>
                            <w:div w:id="1786077482">
                              <w:marLeft w:val="0"/>
                              <w:marRight w:val="0"/>
                              <w:marTop w:val="0"/>
                              <w:marBottom w:val="0"/>
                              <w:divBdr>
                                <w:top w:val="none" w:sz="0" w:space="0" w:color="auto"/>
                                <w:left w:val="none" w:sz="0" w:space="0" w:color="auto"/>
                                <w:bottom w:val="none" w:sz="0" w:space="0" w:color="auto"/>
                                <w:right w:val="none" w:sz="0" w:space="0" w:color="auto"/>
                              </w:divBdr>
                            </w:div>
                            <w:div w:id="935092050">
                              <w:marLeft w:val="0"/>
                              <w:marRight w:val="0"/>
                              <w:marTop w:val="0"/>
                              <w:marBottom w:val="0"/>
                              <w:divBdr>
                                <w:top w:val="none" w:sz="0" w:space="0" w:color="auto"/>
                                <w:left w:val="none" w:sz="0" w:space="0" w:color="auto"/>
                                <w:bottom w:val="none" w:sz="0" w:space="0" w:color="auto"/>
                                <w:right w:val="none" w:sz="0" w:space="0" w:color="auto"/>
                              </w:divBdr>
                            </w:div>
                            <w:div w:id="2034767970">
                              <w:marLeft w:val="0"/>
                              <w:marRight w:val="0"/>
                              <w:marTop w:val="0"/>
                              <w:marBottom w:val="0"/>
                              <w:divBdr>
                                <w:top w:val="none" w:sz="0" w:space="0" w:color="auto"/>
                                <w:left w:val="none" w:sz="0" w:space="0" w:color="auto"/>
                                <w:bottom w:val="none" w:sz="0" w:space="0" w:color="auto"/>
                                <w:right w:val="none" w:sz="0" w:space="0" w:color="auto"/>
                              </w:divBdr>
                            </w:div>
                            <w:div w:id="1787460685">
                              <w:marLeft w:val="0"/>
                              <w:marRight w:val="0"/>
                              <w:marTop w:val="0"/>
                              <w:marBottom w:val="0"/>
                              <w:divBdr>
                                <w:top w:val="none" w:sz="0" w:space="0" w:color="auto"/>
                                <w:left w:val="none" w:sz="0" w:space="0" w:color="auto"/>
                                <w:bottom w:val="none" w:sz="0" w:space="0" w:color="auto"/>
                                <w:right w:val="none" w:sz="0" w:space="0" w:color="auto"/>
                              </w:divBdr>
                            </w:div>
                            <w:div w:id="1287156530">
                              <w:marLeft w:val="0"/>
                              <w:marRight w:val="0"/>
                              <w:marTop w:val="0"/>
                              <w:marBottom w:val="0"/>
                              <w:divBdr>
                                <w:top w:val="none" w:sz="0" w:space="0" w:color="auto"/>
                                <w:left w:val="none" w:sz="0" w:space="0" w:color="auto"/>
                                <w:bottom w:val="none" w:sz="0" w:space="0" w:color="auto"/>
                                <w:right w:val="none" w:sz="0" w:space="0" w:color="auto"/>
                              </w:divBdr>
                            </w:div>
                            <w:div w:id="1580863242">
                              <w:marLeft w:val="0"/>
                              <w:marRight w:val="0"/>
                              <w:marTop w:val="0"/>
                              <w:marBottom w:val="0"/>
                              <w:divBdr>
                                <w:top w:val="none" w:sz="0" w:space="0" w:color="auto"/>
                                <w:left w:val="none" w:sz="0" w:space="0" w:color="auto"/>
                                <w:bottom w:val="none" w:sz="0" w:space="0" w:color="auto"/>
                                <w:right w:val="none" w:sz="0" w:space="0" w:color="auto"/>
                              </w:divBdr>
                            </w:div>
                            <w:div w:id="2035303965">
                              <w:marLeft w:val="0"/>
                              <w:marRight w:val="0"/>
                              <w:marTop w:val="0"/>
                              <w:marBottom w:val="0"/>
                              <w:divBdr>
                                <w:top w:val="none" w:sz="0" w:space="0" w:color="auto"/>
                                <w:left w:val="none" w:sz="0" w:space="0" w:color="auto"/>
                                <w:bottom w:val="none" w:sz="0" w:space="0" w:color="auto"/>
                                <w:right w:val="none" w:sz="0" w:space="0" w:color="auto"/>
                              </w:divBdr>
                            </w:div>
                            <w:div w:id="1790934705">
                              <w:marLeft w:val="0"/>
                              <w:marRight w:val="0"/>
                              <w:marTop w:val="0"/>
                              <w:marBottom w:val="0"/>
                              <w:divBdr>
                                <w:top w:val="none" w:sz="0" w:space="0" w:color="auto"/>
                                <w:left w:val="none" w:sz="0" w:space="0" w:color="auto"/>
                                <w:bottom w:val="none" w:sz="0" w:space="0" w:color="auto"/>
                                <w:right w:val="none" w:sz="0" w:space="0" w:color="auto"/>
                              </w:divBdr>
                            </w:div>
                            <w:div w:id="180438889">
                              <w:marLeft w:val="0"/>
                              <w:marRight w:val="0"/>
                              <w:marTop w:val="0"/>
                              <w:marBottom w:val="0"/>
                              <w:divBdr>
                                <w:top w:val="none" w:sz="0" w:space="0" w:color="auto"/>
                                <w:left w:val="none" w:sz="0" w:space="0" w:color="auto"/>
                                <w:bottom w:val="none" w:sz="0" w:space="0" w:color="auto"/>
                                <w:right w:val="none" w:sz="0" w:space="0" w:color="auto"/>
                              </w:divBdr>
                            </w:div>
                            <w:div w:id="610211592">
                              <w:marLeft w:val="0"/>
                              <w:marRight w:val="0"/>
                              <w:marTop w:val="0"/>
                              <w:marBottom w:val="0"/>
                              <w:divBdr>
                                <w:top w:val="none" w:sz="0" w:space="0" w:color="auto"/>
                                <w:left w:val="none" w:sz="0" w:space="0" w:color="auto"/>
                                <w:bottom w:val="none" w:sz="0" w:space="0" w:color="auto"/>
                                <w:right w:val="none" w:sz="0" w:space="0" w:color="auto"/>
                              </w:divBdr>
                            </w:div>
                            <w:div w:id="624580157">
                              <w:marLeft w:val="0"/>
                              <w:marRight w:val="0"/>
                              <w:marTop w:val="0"/>
                              <w:marBottom w:val="0"/>
                              <w:divBdr>
                                <w:top w:val="none" w:sz="0" w:space="0" w:color="auto"/>
                                <w:left w:val="none" w:sz="0" w:space="0" w:color="auto"/>
                                <w:bottom w:val="none" w:sz="0" w:space="0" w:color="auto"/>
                                <w:right w:val="none" w:sz="0" w:space="0" w:color="auto"/>
                              </w:divBdr>
                            </w:div>
                            <w:div w:id="71201376">
                              <w:marLeft w:val="0"/>
                              <w:marRight w:val="0"/>
                              <w:marTop w:val="0"/>
                              <w:marBottom w:val="0"/>
                              <w:divBdr>
                                <w:top w:val="none" w:sz="0" w:space="0" w:color="auto"/>
                                <w:left w:val="none" w:sz="0" w:space="0" w:color="auto"/>
                                <w:bottom w:val="none" w:sz="0" w:space="0" w:color="auto"/>
                                <w:right w:val="none" w:sz="0" w:space="0" w:color="auto"/>
                              </w:divBdr>
                            </w:div>
                            <w:div w:id="130556412">
                              <w:marLeft w:val="0"/>
                              <w:marRight w:val="0"/>
                              <w:marTop w:val="0"/>
                              <w:marBottom w:val="0"/>
                              <w:divBdr>
                                <w:top w:val="none" w:sz="0" w:space="0" w:color="auto"/>
                                <w:left w:val="none" w:sz="0" w:space="0" w:color="auto"/>
                                <w:bottom w:val="none" w:sz="0" w:space="0" w:color="auto"/>
                                <w:right w:val="none" w:sz="0" w:space="0" w:color="auto"/>
                              </w:divBdr>
                            </w:div>
                            <w:div w:id="1439325886">
                              <w:marLeft w:val="0"/>
                              <w:marRight w:val="0"/>
                              <w:marTop w:val="0"/>
                              <w:marBottom w:val="0"/>
                              <w:divBdr>
                                <w:top w:val="none" w:sz="0" w:space="0" w:color="auto"/>
                                <w:left w:val="none" w:sz="0" w:space="0" w:color="auto"/>
                                <w:bottom w:val="none" w:sz="0" w:space="0" w:color="auto"/>
                                <w:right w:val="none" w:sz="0" w:space="0" w:color="auto"/>
                              </w:divBdr>
                            </w:div>
                            <w:div w:id="1279489832">
                              <w:marLeft w:val="0"/>
                              <w:marRight w:val="0"/>
                              <w:marTop w:val="0"/>
                              <w:marBottom w:val="0"/>
                              <w:divBdr>
                                <w:top w:val="none" w:sz="0" w:space="0" w:color="auto"/>
                                <w:left w:val="none" w:sz="0" w:space="0" w:color="auto"/>
                                <w:bottom w:val="none" w:sz="0" w:space="0" w:color="auto"/>
                                <w:right w:val="none" w:sz="0" w:space="0" w:color="auto"/>
                              </w:divBdr>
                            </w:div>
                            <w:div w:id="1634403538">
                              <w:marLeft w:val="0"/>
                              <w:marRight w:val="0"/>
                              <w:marTop w:val="0"/>
                              <w:marBottom w:val="0"/>
                              <w:divBdr>
                                <w:top w:val="none" w:sz="0" w:space="0" w:color="auto"/>
                                <w:left w:val="none" w:sz="0" w:space="0" w:color="auto"/>
                                <w:bottom w:val="none" w:sz="0" w:space="0" w:color="auto"/>
                                <w:right w:val="none" w:sz="0" w:space="0" w:color="auto"/>
                              </w:divBdr>
                            </w:div>
                            <w:div w:id="1950549447">
                              <w:marLeft w:val="0"/>
                              <w:marRight w:val="0"/>
                              <w:marTop w:val="0"/>
                              <w:marBottom w:val="0"/>
                              <w:divBdr>
                                <w:top w:val="none" w:sz="0" w:space="0" w:color="auto"/>
                                <w:left w:val="none" w:sz="0" w:space="0" w:color="auto"/>
                                <w:bottom w:val="none" w:sz="0" w:space="0" w:color="auto"/>
                                <w:right w:val="none" w:sz="0" w:space="0" w:color="auto"/>
                              </w:divBdr>
                            </w:div>
                            <w:div w:id="583994149">
                              <w:marLeft w:val="0"/>
                              <w:marRight w:val="0"/>
                              <w:marTop w:val="0"/>
                              <w:marBottom w:val="0"/>
                              <w:divBdr>
                                <w:top w:val="none" w:sz="0" w:space="0" w:color="auto"/>
                                <w:left w:val="none" w:sz="0" w:space="0" w:color="auto"/>
                                <w:bottom w:val="none" w:sz="0" w:space="0" w:color="auto"/>
                                <w:right w:val="none" w:sz="0" w:space="0" w:color="auto"/>
                              </w:divBdr>
                            </w:div>
                            <w:div w:id="399720883">
                              <w:marLeft w:val="0"/>
                              <w:marRight w:val="0"/>
                              <w:marTop w:val="0"/>
                              <w:marBottom w:val="0"/>
                              <w:divBdr>
                                <w:top w:val="none" w:sz="0" w:space="0" w:color="auto"/>
                                <w:left w:val="none" w:sz="0" w:space="0" w:color="auto"/>
                                <w:bottom w:val="none" w:sz="0" w:space="0" w:color="auto"/>
                                <w:right w:val="none" w:sz="0" w:space="0" w:color="auto"/>
                              </w:divBdr>
                            </w:div>
                            <w:div w:id="86778195">
                              <w:marLeft w:val="0"/>
                              <w:marRight w:val="0"/>
                              <w:marTop w:val="0"/>
                              <w:marBottom w:val="0"/>
                              <w:divBdr>
                                <w:top w:val="none" w:sz="0" w:space="0" w:color="auto"/>
                                <w:left w:val="none" w:sz="0" w:space="0" w:color="auto"/>
                                <w:bottom w:val="none" w:sz="0" w:space="0" w:color="auto"/>
                                <w:right w:val="none" w:sz="0" w:space="0" w:color="auto"/>
                              </w:divBdr>
                            </w:div>
                            <w:div w:id="2124155611">
                              <w:marLeft w:val="0"/>
                              <w:marRight w:val="0"/>
                              <w:marTop w:val="0"/>
                              <w:marBottom w:val="0"/>
                              <w:divBdr>
                                <w:top w:val="none" w:sz="0" w:space="0" w:color="auto"/>
                                <w:left w:val="none" w:sz="0" w:space="0" w:color="auto"/>
                                <w:bottom w:val="none" w:sz="0" w:space="0" w:color="auto"/>
                                <w:right w:val="none" w:sz="0" w:space="0" w:color="auto"/>
                              </w:divBdr>
                            </w:div>
                            <w:div w:id="159546668">
                              <w:marLeft w:val="0"/>
                              <w:marRight w:val="0"/>
                              <w:marTop w:val="0"/>
                              <w:marBottom w:val="0"/>
                              <w:divBdr>
                                <w:top w:val="none" w:sz="0" w:space="0" w:color="auto"/>
                                <w:left w:val="none" w:sz="0" w:space="0" w:color="auto"/>
                                <w:bottom w:val="none" w:sz="0" w:space="0" w:color="auto"/>
                                <w:right w:val="none" w:sz="0" w:space="0" w:color="auto"/>
                              </w:divBdr>
                            </w:div>
                            <w:div w:id="623384737">
                              <w:marLeft w:val="0"/>
                              <w:marRight w:val="0"/>
                              <w:marTop w:val="0"/>
                              <w:marBottom w:val="0"/>
                              <w:divBdr>
                                <w:top w:val="none" w:sz="0" w:space="0" w:color="auto"/>
                                <w:left w:val="none" w:sz="0" w:space="0" w:color="auto"/>
                                <w:bottom w:val="none" w:sz="0" w:space="0" w:color="auto"/>
                                <w:right w:val="none" w:sz="0" w:space="0" w:color="auto"/>
                              </w:divBdr>
                            </w:div>
                            <w:div w:id="1637293806">
                              <w:marLeft w:val="0"/>
                              <w:marRight w:val="0"/>
                              <w:marTop w:val="0"/>
                              <w:marBottom w:val="0"/>
                              <w:divBdr>
                                <w:top w:val="none" w:sz="0" w:space="0" w:color="auto"/>
                                <w:left w:val="none" w:sz="0" w:space="0" w:color="auto"/>
                                <w:bottom w:val="none" w:sz="0" w:space="0" w:color="auto"/>
                                <w:right w:val="none" w:sz="0" w:space="0" w:color="auto"/>
                              </w:divBdr>
                            </w:div>
                            <w:div w:id="553397881">
                              <w:marLeft w:val="0"/>
                              <w:marRight w:val="0"/>
                              <w:marTop w:val="0"/>
                              <w:marBottom w:val="0"/>
                              <w:divBdr>
                                <w:top w:val="none" w:sz="0" w:space="0" w:color="auto"/>
                                <w:left w:val="none" w:sz="0" w:space="0" w:color="auto"/>
                                <w:bottom w:val="none" w:sz="0" w:space="0" w:color="auto"/>
                                <w:right w:val="none" w:sz="0" w:space="0" w:color="auto"/>
                              </w:divBdr>
                            </w:div>
                            <w:div w:id="1698654804">
                              <w:marLeft w:val="0"/>
                              <w:marRight w:val="0"/>
                              <w:marTop w:val="0"/>
                              <w:marBottom w:val="0"/>
                              <w:divBdr>
                                <w:top w:val="none" w:sz="0" w:space="0" w:color="auto"/>
                                <w:left w:val="none" w:sz="0" w:space="0" w:color="auto"/>
                                <w:bottom w:val="none" w:sz="0" w:space="0" w:color="auto"/>
                                <w:right w:val="none" w:sz="0" w:space="0" w:color="auto"/>
                              </w:divBdr>
                            </w:div>
                            <w:div w:id="1268732628">
                              <w:marLeft w:val="0"/>
                              <w:marRight w:val="0"/>
                              <w:marTop w:val="0"/>
                              <w:marBottom w:val="0"/>
                              <w:divBdr>
                                <w:top w:val="none" w:sz="0" w:space="0" w:color="auto"/>
                                <w:left w:val="none" w:sz="0" w:space="0" w:color="auto"/>
                                <w:bottom w:val="none" w:sz="0" w:space="0" w:color="auto"/>
                                <w:right w:val="none" w:sz="0" w:space="0" w:color="auto"/>
                              </w:divBdr>
                            </w:div>
                            <w:div w:id="958873920">
                              <w:marLeft w:val="0"/>
                              <w:marRight w:val="0"/>
                              <w:marTop w:val="0"/>
                              <w:marBottom w:val="0"/>
                              <w:divBdr>
                                <w:top w:val="none" w:sz="0" w:space="0" w:color="auto"/>
                                <w:left w:val="none" w:sz="0" w:space="0" w:color="auto"/>
                                <w:bottom w:val="none" w:sz="0" w:space="0" w:color="auto"/>
                                <w:right w:val="none" w:sz="0" w:space="0" w:color="auto"/>
                              </w:divBdr>
                            </w:div>
                            <w:div w:id="1052270897">
                              <w:marLeft w:val="0"/>
                              <w:marRight w:val="0"/>
                              <w:marTop w:val="0"/>
                              <w:marBottom w:val="0"/>
                              <w:divBdr>
                                <w:top w:val="none" w:sz="0" w:space="0" w:color="auto"/>
                                <w:left w:val="none" w:sz="0" w:space="0" w:color="auto"/>
                                <w:bottom w:val="none" w:sz="0" w:space="0" w:color="auto"/>
                                <w:right w:val="none" w:sz="0" w:space="0" w:color="auto"/>
                              </w:divBdr>
                            </w:div>
                            <w:div w:id="834995705">
                              <w:marLeft w:val="0"/>
                              <w:marRight w:val="0"/>
                              <w:marTop w:val="0"/>
                              <w:marBottom w:val="0"/>
                              <w:divBdr>
                                <w:top w:val="none" w:sz="0" w:space="0" w:color="auto"/>
                                <w:left w:val="none" w:sz="0" w:space="0" w:color="auto"/>
                                <w:bottom w:val="none" w:sz="0" w:space="0" w:color="auto"/>
                                <w:right w:val="none" w:sz="0" w:space="0" w:color="auto"/>
                              </w:divBdr>
                            </w:div>
                            <w:div w:id="647319826">
                              <w:marLeft w:val="0"/>
                              <w:marRight w:val="0"/>
                              <w:marTop w:val="0"/>
                              <w:marBottom w:val="0"/>
                              <w:divBdr>
                                <w:top w:val="none" w:sz="0" w:space="0" w:color="auto"/>
                                <w:left w:val="none" w:sz="0" w:space="0" w:color="auto"/>
                                <w:bottom w:val="none" w:sz="0" w:space="0" w:color="auto"/>
                                <w:right w:val="none" w:sz="0" w:space="0" w:color="auto"/>
                              </w:divBdr>
                            </w:div>
                            <w:div w:id="889389762">
                              <w:marLeft w:val="0"/>
                              <w:marRight w:val="0"/>
                              <w:marTop w:val="0"/>
                              <w:marBottom w:val="0"/>
                              <w:divBdr>
                                <w:top w:val="none" w:sz="0" w:space="0" w:color="auto"/>
                                <w:left w:val="none" w:sz="0" w:space="0" w:color="auto"/>
                                <w:bottom w:val="none" w:sz="0" w:space="0" w:color="auto"/>
                                <w:right w:val="none" w:sz="0" w:space="0" w:color="auto"/>
                              </w:divBdr>
                            </w:div>
                            <w:div w:id="1664046822">
                              <w:marLeft w:val="0"/>
                              <w:marRight w:val="0"/>
                              <w:marTop w:val="0"/>
                              <w:marBottom w:val="0"/>
                              <w:divBdr>
                                <w:top w:val="none" w:sz="0" w:space="0" w:color="auto"/>
                                <w:left w:val="none" w:sz="0" w:space="0" w:color="auto"/>
                                <w:bottom w:val="none" w:sz="0" w:space="0" w:color="auto"/>
                                <w:right w:val="none" w:sz="0" w:space="0" w:color="auto"/>
                              </w:divBdr>
                            </w:div>
                            <w:div w:id="1317148049">
                              <w:marLeft w:val="0"/>
                              <w:marRight w:val="0"/>
                              <w:marTop w:val="0"/>
                              <w:marBottom w:val="0"/>
                              <w:divBdr>
                                <w:top w:val="none" w:sz="0" w:space="0" w:color="auto"/>
                                <w:left w:val="none" w:sz="0" w:space="0" w:color="auto"/>
                                <w:bottom w:val="none" w:sz="0" w:space="0" w:color="auto"/>
                                <w:right w:val="none" w:sz="0" w:space="0" w:color="auto"/>
                              </w:divBdr>
                            </w:div>
                            <w:div w:id="1743943014">
                              <w:marLeft w:val="0"/>
                              <w:marRight w:val="0"/>
                              <w:marTop w:val="0"/>
                              <w:marBottom w:val="0"/>
                              <w:divBdr>
                                <w:top w:val="none" w:sz="0" w:space="0" w:color="auto"/>
                                <w:left w:val="none" w:sz="0" w:space="0" w:color="auto"/>
                                <w:bottom w:val="none" w:sz="0" w:space="0" w:color="auto"/>
                                <w:right w:val="none" w:sz="0" w:space="0" w:color="auto"/>
                              </w:divBdr>
                            </w:div>
                            <w:div w:id="2066221061">
                              <w:marLeft w:val="0"/>
                              <w:marRight w:val="0"/>
                              <w:marTop w:val="0"/>
                              <w:marBottom w:val="0"/>
                              <w:divBdr>
                                <w:top w:val="none" w:sz="0" w:space="0" w:color="auto"/>
                                <w:left w:val="none" w:sz="0" w:space="0" w:color="auto"/>
                                <w:bottom w:val="none" w:sz="0" w:space="0" w:color="auto"/>
                                <w:right w:val="none" w:sz="0" w:space="0" w:color="auto"/>
                              </w:divBdr>
                            </w:div>
                            <w:div w:id="1131753760">
                              <w:marLeft w:val="0"/>
                              <w:marRight w:val="0"/>
                              <w:marTop w:val="0"/>
                              <w:marBottom w:val="0"/>
                              <w:divBdr>
                                <w:top w:val="none" w:sz="0" w:space="0" w:color="auto"/>
                                <w:left w:val="none" w:sz="0" w:space="0" w:color="auto"/>
                                <w:bottom w:val="none" w:sz="0" w:space="0" w:color="auto"/>
                                <w:right w:val="none" w:sz="0" w:space="0" w:color="auto"/>
                              </w:divBdr>
                            </w:div>
                            <w:div w:id="887835303">
                              <w:marLeft w:val="0"/>
                              <w:marRight w:val="0"/>
                              <w:marTop w:val="0"/>
                              <w:marBottom w:val="0"/>
                              <w:divBdr>
                                <w:top w:val="none" w:sz="0" w:space="0" w:color="auto"/>
                                <w:left w:val="none" w:sz="0" w:space="0" w:color="auto"/>
                                <w:bottom w:val="none" w:sz="0" w:space="0" w:color="auto"/>
                                <w:right w:val="none" w:sz="0" w:space="0" w:color="auto"/>
                              </w:divBdr>
                            </w:div>
                            <w:div w:id="117840880">
                              <w:marLeft w:val="0"/>
                              <w:marRight w:val="0"/>
                              <w:marTop w:val="0"/>
                              <w:marBottom w:val="0"/>
                              <w:divBdr>
                                <w:top w:val="none" w:sz="0" w:space="0" w:color="auto"/>
                                <w:left w:val="none" w:sz="0" w:space="0" w:color="auto"/>
                                <w:bottom w:val="none" w:sz="0" w:space="0" w:color="auto"/>
                                <w:right w:val="none" w:sz="0" w:space="0" w:color="auto"/>
                              </w:divBdr>
                            </w:div>
                            <w:div w:id="1447389648">
                              <w:marLeft w:val="0"/>
                              <w:marRight w:val="0"/>
                              <w:marTop w:val="0"/>
                              <w:marBottom w:val="0"/>
                              <w:divBdr>
                                <w:top w:val="none" w:sz="0" w:space="0" w:color="auto"/>
                                <w:left w:val="none" w:sz="0" w:space="0" w:color="auto"/>
                                <w:bottom w:val="none" w:sz="0" w:space="0" w:color="auto"/>
                                <w:right w:val="none" w:sz="0" w:space="0" w:color="auto"/>
                              </w:divBdr>
                            </w:div>
                            <w:div w:id="2038310914">
                              <w:marLeft w:val="0"/>
                              <w:marRight w:val="0"/>
                              <w:marTop w:val="0"/>
                              <w:marBottom w:val="0"/>
                              <w:divBdr>
                                <w:top w:val="none" w:sz="0" w:space="0" w:color="auto"/>
                                <w:left w:val="none" w:sz="0" w:space="0" w:color="auto"/>
                                <w:bottom w:val="none" w:sz="0" w:space="0" w:color="auto"/>
                                <w:right w:val="none" w:sz="0" w:space="0" w:color="auto"/>
                              </w:divBdr>
                            </w:div>
                            <w:div w:id="2012827716">
                              <w:marLeft w:val="0"/>
                              <w:marRight w:val="0"/>
                              <w:marTop w:val="0"/>
                              <w:marBottom w:val="0"/>
                              <w:divBdr>
                                <w:top w:val="none" w:sz="0" w:space="0" w:color="auto"/>
                                <w:left w:val="none" w:sz="0" w:space="0" w:color="auto"/>
                                <w:bottom w:val="none" w:sz="0" w:space="0" w:color="auto"/>
                                <w:right w:val="none" w:sz="0" w:space="0" w:color="auto"/>
                              </w:divBdr>
                            </w:div>
                            <w:div w:id="1922832477">
                              <w:marLeft w:val="0"/>
                              <w:marRight w:val="0"/>
                              <w:marTop w:val="0"/>
                              <w:marBottom w:val="0"/>
                              <w:divBdr>
                                <w:top w:val="none" w:sz="0" w:space="0" w:color="auto"/>
                                <w:left w:val="none" w:sz="0" w:space="0" w:color="auto"/>
                                <w:bottom w:val="none" w:sz="0" w:space="0" w:color="auto"/>
                                <w:right w:val="none" w:sz="0" w:space="0" w:color="auto"/>
                              </w:divBdr>
                            </w:div>
                            <w:div w:id="1144391723">
                              <w:marLeft w:val="0"/>
                              <w:marRight w:val="0"/>
                              <w:marTop w:val="0"/>
                              <w:marBottom w:val="0"/>
                              <w:divBdr>
                                <w:top w:val="none" w:sz="0" w:space="0" w:color="auto"/>
                                <w:left w:val="none" w:sz="0" w:space="0" w:color="auto"/>
                                <w:bottom w:val="none" w:sz="0" w:space="0" w:color="auto"/>
                                <w:right w:val="none" w:sz="0" w:space="0" w:color="auto"/>
                              </w:divBdr>
                            </w:div>
                            <w:div w:id="1671248496">
                              <w:marLeft w:val="0"/>
                              <w:marRight w:val="0"/>
                              <w:marTop w:val="0"/>
                              <w:marBottom w:val="0"/>
                              <w:divBdr>
                                <w:top w:val="none" w:sz="0" w:space="0" w:color="auto"/>
                                <w:left w:val="none" w:sz="0" w:space="0" w:color="auto"/>
                                <w:bottom w:val="none" w:sz="0" w:space="0" w:color="auto"/>
                                <w:right w:val="none" w:sz="0" w:space="0" w:color="auto"/>
                              </w:divBdr>
                            </w:div>
                            <w:div w:id="10500510">
                              <w:marLeft w:val="0"/>
                              <w:marRight w:val="0"/>
                              <w:marTop w:val="0"/>
                              <w:marBottom w:val="0"/>
                              <w:divBdr>
                                <w:top w:val="none" w:sz="0" w:space="0" w:color="auto"/>
                                <w:left w:val="none" w:sz="0" w:space="0" w:color="auto"/>
                                <w:bottom w:val="none" w:sz="0" w:space="0" w:color="auto"/>
                                <w:right w:val="none" w:sz="0" w:space="0" w:color="auto"/>
                              </w:divBdr>
                            </w:div>
                            <w:div w:id="37246142">
                              <w:marLeft w:val="0"/>
                              <w:marRight w:val="0"/>
                              <w:marTop w:val="0"/>
                              <w:marBottom w:val="0"/>
                              <w:divBdr>
                                <w:top w:val="none" w:sz="0" w:space="0" w:color="auto"/>
                                <w:left w:val="none" w:sz="0" w:space="0" w:color="auto"/>
                                <w:bottom w:val="none" w:sz="0" w:space="0" w:color="auto"/>
                                <w:right w:val="none" w:sz="0" w:space="0" w:color="auto"/>
                              </w:divBdr>
                            </w:div>
                            <w:div w:id="556428623">
                              <w:marLeft w:val="0"/>
                              <w:marRight w:val="0"/>
                              <w:marTop w:val="0"/>
                              <w:marBottom w:val="0"/>
                              <w:divBdr>
                                <w:top w:val="none" w:sz="0" w:space="0" w:color="auto"/>
                                <w:left w:val="none" w:sz="0" w:space="0" w:color="auto"/>
                                <w:bottom w:val="none" w:sz="0" w:space="0" w:color="auto"/>
                                <w:right w:val="none" w:sz="0" w:space="0" w:color="auto"/>
                              </w:divBdr>
                            </w:div>
                            <w:div w:id="332686602">
                              <w:marLeft w:val="0"/>
                              <w:marRight w:val="0"/>
                              <w:marTop w:val="0"/>
                              <w:marBottom w:val="0"/>
                              <w:divBdr>
                                <w:top w:val="none" w:sz="0" w:space="0" w:color="auto"/>
                                <w:left w:val="none" w:sz="0" w:space="0" w:color="auto"/>
                                <w:bottom w:val="none" w:sz="0" w:space="0" w:color="auto"/>
                                <w:right w:val="none" w:sz="0" w:space="0" w:color="auto"/>
                              </w:divBdr>
                            </w:div>
                            <w:div w:id="1463769103">
                              <w:marLeft w:val="0"/>
                              <w:marRight w:val="0"/>
                              <w:marTop w:val="0"/>
                              <w:marBottom w:val="0"/>
                              <w:divBdr>
                                <w:top w:val="none" w:sz="0" w:space="0" w:color="auto"/>
                                <w:left w:val="none" w:sz="0" w:space="0" w:color="auto"/>
                                <w:bottom w:val="none" w:sz="0" w:space="0" w:color="auto"/>
                                <w:right w:val="none" w:sz="0" w:space="0" w:color="auto"/>
                              </w:divBdr>
                            </w:div>
                            <w:div w:id="1275790305">
                              <w:marLeft w:val="0"/>
                              <w:marRight w:val="0"/>
                              <w:marTop w:val="0"/>
                              <w:marBottom w:val="0"/>
                              <w:divBdr>
                                <w:top w:val="none" w:sz="0" w:space="0" w:color="auto"/>
                                <w:left w:val="none" w:sz="0" w:space="0" w:color="auto"/>
                                <w:bottom w:val="none" w:sz="0" w:space="0" w:color="auto"/>
                                <w:right w:val="none" w:sz="0" w:space="0" w:color="auto"/>
                              </w:divBdr>
                            </w:div>
                            <w:div w:id="1170564591">
                              <w:marLeft w:val="0"/>
                              <w:marRight w:val="0"/>
                              <w:marTop w:val="0"/>
                              <w:marBottom w:val="0"/>
                              <w:divBdr>
                                <w:top w:val="none" w:sz="0" w:space="0" w:color="auto"/>
                                <w:left w:val="none" w:sz="0" w:space="0" w:color="auto"/>
                                <w:bottom w:val="none" w:sz="0" w:space="0" w:color="auto"/>
                                <w:right w:val="none" w:sz="0" w:space="0" w:color="auto"/>
                              </w:divBdr>
                            </w:div>
                            <w:div w:id="829977646">
                              <w:marLeft w:val="0"/>
                              <w:marRight w:val="0"/>
                              <w:marTop w:val="0"/>
                              <w:marBottom w:val="0"/>
                              <w:divBdr>
                                <w:top w:val="none" w:sz="0" w:space="0" w:color="auto"/>
                                <w:left w:val="none" w:sz="0" w:space="0" w:color="auto"/>
                                <w:bottom w:val="none" w:sz="0" w:space="0" w:color="auto"/>
                                <w:right w:val="none" w:sz="0" w:space="0" w:color="auto"/>
                              </w:divBdr>
                            </w:div>
                            <w:div w:id="629945038">
                              <w:marLeft w:val="0"/>
                              <w:marRight w:val="0"/>
                              <w:marTop w:val="0"/>
                              <w:marBottom w:val="0"/>
                              <w:divBdr>
                                <w:top w:val="none" w:sz="0" w:space="0" w:color="auto"/>
                                <w:left w:val="none" w:sz="0" w:space="0" w:color="auto"/>
                                <w:bottom w:val="none" w:sz="0" w:space="0" w:color="auto"/>
                                <w:right w:val="none" w:sz="0" w:space="0" w:color="auto"/>
                              </w:divBdr>
                            </w:div>
                            <w:div w:id="752121590">
                              <w:marLeft w:val="0"/>
                              <w:marRight w:val="0"/>
                              <w:marTop w:val="0"/>
                              <w:marBottom w:val="0"/>
                              <w:divBdr>
                                <w:top w:val="none" w:sz="0" w:space="0" w:color="auto"/>
                                <w:left w:val="none" w:sz="0" w:space="0" w:color="auto"/>
                                <w:bottom w:val="none" w:sz="0" w:space="0" w:color="auto"/>
                                <w:right w:val="none" w:sz="0" w:space="0" w:color="auto"/>
                              </w:divBdr>
                            </w:div>
                            <w:div w:id="1916084694">
                              <w:marLeft w:val="0"/>
                              <w:marRight w:val="0"/>
                              <w:marTop w:val="0"/>
                              <w:marBottom w:val="0"/>
                              <w:divBdr>
                                <w:top w:val="none" w:sz="0" w:space="0" w:color="auto"/>
                                <w:left w:val="none" w:sz="0" w:space="0" w:color="auto"/>
                                <w:bottom w:val="none" w:sz="0" w:space="0" w:color="auto"/>
                                <w:right w:val="none" w:sz="0" w:space="0" w:color="auto"/>
                              </w:divBdr>
                            </w:div>
                            <w:div w:id="571619731">
                              <w:marLeft w:val="0"/>
                              <w:marRight w:val="0"/>
                              <w:marTop w:val="0"/>
                              <w:marBottom w:val="0"/>
                              <w:divBdr>
                                <w:top w:val="none" w:sz="0" w:space="0" w:color="auto"/>
                                <w:left w:val="none" w:sz="0" w:space="0" w:color="auto"/>
                                <w:bottom w:val="none" w:sz="0" w:space="0" w:color="auto"/>
                                <w:right w:val="none" w:sz="0" w:space="0" w:color="auto"/>
                              </w:divBdr>
                            </w:div>
                            <w:div w:id="1207524101">
                              <w:marLeft w:val="0"/>
                              <w:marRight w:val="0"/>
                              <w:marTop w:val="0"/>
                              <w:marBottom w:val="0"/>
                              <w:divBdr>
                                <w:top w:val="none" w:sz="0" w:space="0" w:color="auto"/>
                                <w:left w:val="none" w:sz="0" w:space="0" w:color="auto"/>
                                <w:bottom w:val="none" w:sz="0" w:space="0" w:color="auto"/>
                                <w:right w:val="none" w:sz="0" w:space="0" w:color="auto"/>
                              </w:divBdr>
                            </w:div>
                            <w:div w:id="1994672933">
                              <w:marLeft w:val="0"/>
                              <w:marRight w:val="0"/>
                              <w:marTop w:val="0"/>
                              <w:marBottom w:val="0"/>
                              <w:divBdr>
                                <w:top w:val="none" w:sz="0" w:space="0" w:color="auto"/>
                                <w:left w:val="none" w:sz="0" w:space="0" w:color="auto"/>
                                <w:bottom w:val="none" w:sz="0" w:space="0" w:color="auto"/>
                                <w:right w:val="none" w:sz="0" w:space="0" w:color="auto"/>
                              </w:divBdr>
                            </w:div>
                            <w:div w:id="1945847657">
                              <w:marLeft w:val="0"/>
                              <w:marRight w:val="0"/>
                              <w:marTop w:val="0"/>
                              <w:marBottom w:val="0"/>
                              <w:divBdr>
                                <w:top w:val="none" w:sz="0" w:space="0" w:color="auto"/>
                                <w:left w:val="none" w:sz="0" w:space="0" w:color="auto"/>
                                <w:bottom w:val="none" w:sz="0" w:space="0" w:color="auto"/>
                                <w:right w:val="none" w:sz="0" w:space="0" w:color="auto"/>
                              </w:divBdr>
                            </w:div>
                            <w:div w:id="669530853">
                              <w:marLeft w:val="0"/>
                              <w:marRight w:val="0"/>
                              <w:marTop w:val="0"/>
                              <w:marBottom w:val="0"/>
                              <w:divBdr>
                                <w:top w:val="none" w:sz="0" w:space="0" w:color="auto"/>
                                <w:left w:val="none" w:sz="0" w:space="0" w:color="auto"/>
                                <w:bottom w:val="none" w:sz="0" w:space="0" w:color="auto"/>
                                <w:right w:val="none" w:sz="0" w:space="0" w:color="auto"/>
                              </w:divBdr>
                            </w:div>
                            <w:div w:id="2132628713">
                              <w:marLeft w:val="0"/>
                              <w:marRight w:val="0"/>
                              <w:marTop w:val="0"/>
                              <w:marBottom w:val="0"/>
                              <w:divBdr>
                                <w:top w:val="none" w:sz="0" w:space="0" w:color="auto"/>
                                <w:left w:val="none" w:sz="0" w:space="0" w:color="auto"/>
                                <w:bottom w:val="none" w:sz="0" w:space="0" w:color="auto"/>
                                <w:right w:val="none" w:sz="0" w:space="0" w:color="auto"/>
                              </w:divBdr>
                            </w:div>
                            <w:div w:id="588582484">
                              <w:marLeft w:val="0"/>
                              <w:marRight w:val="0"/>
                              <w:marTop w:val="0"/>
                              <w:marBottom w:val="0"/>
                              <w:divBdr>
                                <w:top w:val="none" w:sz="0" w:space="0" w:color="auto"/>
                                <w:left w:val="none" w:sz="0" w:space="0" w:color="auto"/>
                                <w:bottom w:val="none" w:sz="0" w:space="0" w:color="auto"/>
                                <w:right w:val="none" w:sz="0" w:space="0" w:color="auto"/>
                              </w:divBdr>
                            </w:div>
                            <w:div w:id="1104375964">
                              <w:marLeft w:val="0"/>
                              <w:marRight w:val="0"/>
                              <w:marTop w:val="0"/>
                              <w:marBottom w:val="0"/>
                              <w:divBdr>
                                <w:top w:val="none" w:sz="0" w:space="0" w:color="auto"/>
                                <w:left w:val="none" w:sz="0" w:space="0" w:color="auto"/>
                                <w:bottom w:val="none" w:sz="0" w:space="0" w:color="auto"/>
                                <w:right w:val="none" w:sz="0" w:space="0" w:color="auto"/>
                              </w:divBdr>
                            </w:div>
                            <w:div w:id="675886042">
                              <w:marLeft w:val="0"/>
                              <w:marRight w:val="0"/>
                              <w:marTop w:val="0"/>
                              <w:marBottom w:val="0"/>
                              <w:divBdr>
                                <w:top w:val="none" w:sz="0" w:space="0" w:color="auto"/>
                                <w:left w:val="none" w:sz="0" w:space="0" w:color="auto"/>
                                <w:bottom w:val="none" w:sz="0" w:space="0" w:color="auto"/>
                                <w:right w:val="none" w:sz="0" w:space="0" w:color="auto"/>
                              </w:divBdr>
                            </w:div>
                            <w:div w:id="1319503871">
                              <w:marLeft w:val="0"/>
                              <w:marRight w:val="0"/>
                              <w:marTop w:val="0"/>
                              <w:marBottom w:val="0"/>
                              <w:divBdr>
                                <w:top w:val="none" w:sz="0" w:space="0" w:color="auto"/>
                                <w:left w:val="none" w:sz="0" w:space="0" w:color="auto"/>
                                <w:bottom w:val="none" w:sz="0" w:space="0" w:color="auto"/>
                                <w:right w:val="none" w:sz="0" w:space="0" w:color="auto"/>
                              </w:divBdr>
                            </w:div>
                            <w:div w:id="1327978020">
                              <w:marLeft w:val="0"/>
                              <w:marRight w:val="0"/>
                              <w:marTop w:val="0"/>
                              <w:marBottom w:val="0"/>
                              <w:divBdr>
                                <w:top w:val="none" w:sz="0" w:space="0" w:color="auto"/>
                                <w:left w:val="none" w:sz="0" w:space="0" w:color="auto"/>
                                <w:bottom w:val="none" w:sz="0" w:space="0" w:color="auto"/>
                                <w:right w:val="none" w:sz="0" w:space="0" w:color="auto"/>
                              </w:divBdr>
                            </w:div>
                            <w:div w:id="981545588">
                              <w:marLeft w:val="0"/>
                              <w:marRight w:val="0"/>
                              <w:marTop w:val="0"/>
                              <w:marBottom w:val="0"/>
                              <w:divBdr>
                                <w:top w:val="none" w:sz="0" w:space="0" w:color="auto"/>
                                <w:left w:val="none" w:sz="0" w:space="0" w:color="auto"/>
                                <w:bottom w:val="none" w:sz="0" w:space="0" w:color="auto"/>
                                <w:right w:val="none" w:sz="0" w:space="0" w:color="auto"/>
                              </w:divBdr>
                            </w:div>
                            <w:div w:id="514461463">
                              <w:marLeft w:val="0"/>
                              <w:marRight w:val="0"/>
                              <w:marTop w:val="0"/>
                              <w:marBottom w:val="0"/>
                              <w:divBdr>
                                <w:top w:val="none" w:sz="0" w:space="0" w:color="auto"/>
                                <w:left w:val="none" w:sz="0" w:space="0" w:color="auto"/>
                                <w:bottom w:val="none" w:sz="0" w:space="0" w:color="auto"/>
                                <w:right w:val="none" w:sz="0" w:space="0" w:color="auto"/>
                              </w:divBdr>
                            </w:div>
                            <w:div w:id="2104766010">
                              <w:marLeft w:val="0"/>
                              <w:marRight w:val="0"/>
                              <w:marTop w:val="0"/>
                              <w:marBottom w:val="0"/>
                              <w:divBdr>
                                <w:top w:val="none" w:sz="0" w:space="0" w:color="auto"/>
                                <w:left w:val="none" w:sz="0" w:space="0" w:color="auto"/>
                                <w:bottom w:val="none" w:sz="0" w:space="0" w:color="auto"/>
                                <w:right w:val="none" w:sz="0" w:space="0" w:color="auto"/>
                              </w:divBdr>
                            </w:div>
                            <w:div w:id="260450728">
                              <w:marLeft w:val="0"/>
                              <w:marRight w:val="0"/>
                              <w:marTop w:val="0"/>
                              <w:marBottom w:val="0"/>
                              <w:divBdr>
                                <w:top w:val="none" w:sz="0" w:space="0" w:color="auto"/>
                                <w:left w:val="none" w:sz="0" w:space="0" w:color="auto"/>
                                <w:bottom w:val="none" w:sz="0" w:space="0" w:color="auto"/>
                                <w:right w:val="none" w:sz="0" w:space="0" w:color="auto"/>
                              </w:divBdr>
                            </w:div>
                            <w:div w:id="860163343">
                              <w:marLeft w:val="0"/>
                              <w:marRight w:val="0"/>
                              <w:marTop w:val="0"/>
                              <w:marBottom w:val="0"/>
                              <w:divBdr>
                                <w:top w:val="none" w:sz="0" w:space="0" w:color="auto"/>
                                <w:left w:val="none" w:sz="0" w:space="0" w:color="auto"/>
                                <w:bottom w:val="none" w:sz="0" w:space="0" w:color="auto"/>
                                <w:right w:val="none" w:sz="0" w:space="0" w:color="auto"/>
                              </w:divBdr>
                            </w:div>
                            <w:div w:id="1984894598">
                              <w:marLeft w:val="0"/>
                              <w:marRight w:val="0"/>
                              <w:marTop w:val="0"/>
                              <w:marBottom w:val="0"/>
                              <w:divBdr>
                                <w:top w:val="none" w:sz="0" w:space="0" w:color="auto"/>
                                <w:left w:val="none" w:sz="0" w:space="0" w:color="auto"/>
                                <w:bottom w:val="none" w:sz="0" w:space="0" w:color="auto"/>
                                <w:right w:val="none" w:sz="0" w:space="0" w:color="auto"/>
                              </w:divBdr>
                            </w:div>
                            <w:div w:id="794059907">
                              <w:marLeft w:val="0"/>
                              <w:marRight w:val="0"/>
                              <w:marTop w:val="0"/>
                              <w:marBottom w:val="0"/>
                              <w:divBdr>
                                <w:top w:val="none" w:sz="0" w:space="0" w:color="auto"/>
                                <w:left w:val="none" w:sz="0" w:space="0" w:color="auto"/>
                                <w:bottom w:val="none" w:sz="0" w:space="0" w:color="auto"/>
                                <w:right w:val="none" w:sz="0" w:space="0" w:color="auto"/>
                              </w:divBdr>
                            </w:div>
                            <w:div w:id="435905874">
                              <w:marLeft w:val="0"/>
                              <w:marRight w:val="0"/>
                              <w:marTop w:val="0"/>
                              <w:marBottom w:val="0"/>
                              <w:divBdr>
                                <w:top w:val="none" w:sz="0" w:space="0" w:color="auto"/>
                                <w:left w:val="none" w:sz="0" w:space="0" w:color="auto"/>
                                <w:bottom w:val="none" w:sz="0" w:space="0" w:color="auto"/>
                                <w:right w:val="none" w:sz="0" w:space="0" w:color="auto"/>
                              </w:divBdr>
                            </w:div>
                            <w:div w:id="639501677">
                              <w:marLeft w:val="0"/>
                              <w:marRight w:val="0"/>
                              <w:marTop w:val="0"/>
                              <w:marBottom w:val="0"/>
                              <w:divBdr>
                                <w:top w:val="none" w:sz="0" w:space="0" w:color="auto"/>
                                <w:left w:val="none" w:sz="0" w:space="0" w:color="auto"/>
                                <w:bottom w:val="none" w:sz="0" w:space="0" w:color="auto"/>
                                <w:right w:val="none" w:sz="0" w:space="0" w:color="auto"/>
                              </w:divBdr>
                            </w:div>
                            <w:div w:id="820928725">
                              <w:marLeft w:val="0"/>
                              <w:marRight w:val="0"/>
                              <w:marTop w:val="0"/>
                              <w:marBottom w:val="0"/>
                              <w:divBdr>
                                <w:top w:val="none" w:sz="0" w:space="0" w:color="auto"/>
                                <w:left w:val="none" w:sz="0" w:space="0" w:color="auto"/>
                                <w:bottom w:val="none" w:sz="0" w:space="0" w:color="auto"/>
                                <w:right w:val="none" w:sz="0" w:space="0" w:color="auto"/>
                              </w:divBdr>
                            </w:div>
                            <w:div w:id="1830317898">
                              <w:marLeft w:val="0"/>
                              <w:marRight w:val="0"/>
                              <w:marTop w:val="0"/>
                              <w:marBottom w:val="0"/>
                              <w:divBdr>
                                <w:top w:val="none" w:sz="0" w:space="0" w:color="auto"/>
                                <w:left w:val="none" w:sz="0" w:space="0" w:color="auto"/>
                                <w:bottom w:val="none" w:sz="0" w:space="0" w:color="auto"/>
                                <w:right w:val="none" w:sz="0" w:space="0" w:color="auto"/>
                              </w:divBdr>
                            </w:div>
                            <w:div w:id="412091276">
                              <w:marLeft w:val="0"/>
                              <w:marRight w:val="0"/>
                              <w:marTop w:val="0"/>
                              <w:marBottom w:val="0"/>
                              <w:divBdr>
                                <w:top w:val="none" w:sz="0" w:space="0" w:color="auto"/>
                                <w:left w:val="none" w:sz="0" w:space="0" w:color="auto"/>
                                <w:bottom w:val="none" w:sz="0" w:space="0" w:color="auto"/>
                                <w:right w:val="none" w:sz="0" w:space="0" w:color="auto"/>
                              </w:divBdr>
                            </w:div>
                            <w:div w:id="572398574">
                              <w:marLeft w:val="0"/>
                              <w:marRight w:val="0"/>
                              <w:marTop w:val="0"/>
                              <w:marBottom w:val="0"/>
                              <w:divBdr>
                                <w:top w:val="none" w:sz="0" w:space="0" w:color="auto"/>
                                <w:left w:val="none" w:sz="0" w:space="0" w:color="auto"/>
                                <w:bottom w:val="none" w:sz="0" w:space="0" w:color="auto"/>
                                <w:right w:val="none" w:sz="0" w:space="0" w:color="auto"/>
                              </w:divBdr>
                            </w:div>
                            <w:div w:id="2082369219">
                              <w:marLeft w:val="0"/>
                              <w:marRight w:val="0"/>
                              <w:marTop w:val="0"/>
                              <w:marBottom w:val="0"/>
                              <w:divBdr>
                                <w:top w:val="none" w:sz="0" w:space="0" w:color="auto"/>
                                <w:left w:val="none" w:sz="0" w:space="0" w:color="auto"/>
                                <w:bottom w:val="none" w:sz="0" w:space="0" w:color="auto"/>
                                <w:right w:val="none" w:sz="0" w:space="0" w:color="auto"/>
                              </w:divBdr>
                            </w:div>
                            <w:div w:id="1595287470">
                              <w:marLeft w:val="0"/>
                              <w:marRight w:val="0"/>
                              <w:marTop w:val="0"/>
                              <w:marBottom w:val="0"/>
                              <w:divBdr>
                                <w:top w:val="none" w:sz="0" w:space="0" w:color="auto"/>
                                <w:left w:val="none" w:sz="0" w:space="0" w:color="auto"/>
                                <w:bottom w:val="none" w:sz="0" w:space="0" w:color="auto"/>
                                <w:right w:val="none" w:sz="0" w:space="0" w:color="auto"/>
                              </w:divBdr>
                            </w:div>
                            <w:div w:id="1233351959">
                              <w:marLeft w:val="0"/>
                              <w:marRight w:val="0"/>
                              <w:marTop w:val="0"/>
                              <w:marBottom w:val="0"/>
                              <w:divBdr>
                                <w:top w:val="none" w:sz="0" w:space="0" w:color="auto"/>
                                <w:left w:val="none" w:sz="0" w:space="0" w:color="auto"/>
                                <w:bottom w:val="none" w:sz="0" w:space="0" w:color="auto"/>
                                <w:right w:val="none" w:sz="0" w:space="0" w:color="auto"/>
                              </w:divBdr>
                            </w:div>
                            <w:div w:id="651102300">
                              <w:marLeft w:val="0"/>
                              <w:marRight w:val="0"/>
                              <w:marTop w:val="0"/>
                              <w:marBottom w:val="0"/>
                              <w:divBdr>
                                <w:top w:val="none" w:sz="0" w:space="0" w:color="auto"/>
                                <w:left w:val="none" w:sz="0" w:space="0" w:color="auto"/>
                                <w:bottom w:val="none" w:sz="0" w:space="0" w:color="auto"/>
                                <w:right w:val="none" w:sz="0" w:space="0" w:color="auto"/>
                              </w:divBdr>
                            </w:div>
                            <w:div w:id="1296136443">
                              <w:marLeft w:val="0"/>
                              <w:marRight w:val="0"/>
                              <w:marTop w:val="0"/>
                              <w:marBottom w:val="0"/>
                              <w:divBdr>
                                <w:top w:val="none" w:sz="0" w:space="0" w:color="auto"/>
                                <w:left w:val="none" w:sz="0" w:space="0" w:color="auto"/>
                                <w:bottom w:val="none" w:sz="0" w:space="0" w:color="auto"/>
                                <w:right w:val="none" w:sz="0" w:space="0" w:color="auto"/>
                              </w:divBdr>
                            </w:div>
                            <w:div w:id="1519805562">
                              <w:marLeft w:val="0"/>
                              <w:marRight w:val="0"/>
                              <w:marTop w:val="0"/>
                              <w:marBottom w:val="0"/>
                              <w:divBdr>
                                <w:top w:val="none" w:sz="0" w:space="0" w:color="auto"/>
                                <w:left w:val="none" w:sz="0" w:space="0" w:color="auto"/>
                                <w:bottom w:val="none" w:sz="0" w:space="0" w:color="auto"/>
                                <w:right w:val="none" w:sz="0" w:space="0" w:color="auto"/>
                              </w:divBdr>
                            </w:div>
                            <w:div w:id="799303807">
                              <w:marLeft w:val="0"/>
                              <w:marRight w:val="0"/>
                              <w:marTop w:val="0"/>
                              <w:marBottom w:val="0"/>
                              <w:divBdr>
                                <w:top w:val="none" w:sz="0" w:space="0" w:color="auto"/>
                                <w:left w:val="none" w:sz="0" w:space="0" w:color="auto"/>
                                <w:bottom w:val="none" w:sz="0" w:space="0" w:color="auto"/>
                                <w:right w:val="none" w:sz="0" w:space="0" w:color="auto"/>
                              </w:divBdr>
                            </w:div>
                            <w:div w:id="123088247">
                              <w:marLeft w:val="0"/>
                              <w:marRight w:val="0"/>
                              <w:marTop w:val="0"/>
                              <w:marBottom w:val="0"/>
                              <w:divBdr>
                                <w:top w:val="none" w:sz="0" w:space="0" w:color="auto"/>
                                <w:left w:val="none" w:sz="0" w:space="0" w:color="auto"/>
                                <w:bottom w:val="none" w:sz="0" w:space="0" w:color="auto"/>
                                <w:right w:val="none" w:sz="0" w:space="0" w:color="auto"/>
                              </w:divBdr>
                            </w:div>
                            <w:div w:id="1447043752">
                              <w:marLeft w:val="0"/>
                              <w:marRight w:val="0"/>
                              <w:marTop w:val="0"/>
                              <w:marBottom w:val="0"/>
                              <w:divBdr>
                                <w:top w:val="none" w:sz="0" w:space="0" w:color="auto"/>
                                <w:left w:val="none" w:sz="0" w:space="0" w:color="auto"/>
                                <w:bottom w:val="none" w:sz="0" w:space="0" w:color="auto"/>
                                <w:right w:val="none" w:sz="0" w:space="0" w:color="auto"/>
                              </w:divBdr>
                            </w:div>
                            <w:div w:id="358052101">
                              <w:marLeft w:val="0"/>
                              <w:marRight w:val="0"/>
                              <w:marTop w:val="0"/>
                              <w:marBottom w:val="0"/>
                              <w:divBdr>
                                <w:top w:val="none" w:sz="0" w:space="0" w:color="auto"/>
                                <w:left w:val="none" w:sz="0" w:space="0" w:color="auto"/>
                                <w:bottom w:val="none" w:sz="0" w:space="0" w:color="auto"/>
                                <w:right w:val="none" w:sz="0" w:space="0" w:color="auto"/>
                              </w:divBdr>
                            </w:div>
                            <w:div w:id="1892884680">
                              <w:marLeft w:val="0"/>
                              <w:marRight w:val="0"/>
                              <w:marTop w:val="0"/>
                              <w:marBottom w:val="0"/>
                              <w:divBdr>
                                <w:top w:val="none" w:sz="0" w:space="0" w:color="auto"/>
                                <w:left w:val="none" w:sz="0" w:space="0" w:color="auto"/>
                                <w:bottom w:val="none" w:sz="0" w:space="0" w:color="auto"/>
                                <w:right w:val="none" w:sz="0" w:space="0" w:color="auto"/>
                              </w:divBdr>
                            </w:div>
                            <w:div w:id="579948632">
                              <w:marLeft w:val="0"/>
                              <w:marRight w:val="0"/>
                              <w:marTop w:val="0"/>
                              <w:marBottom w:val="0"/>
                              <w:divBdr>
                                <w:top w:val="none" w:sz="0" w:space="0" w:color="auto"/>
                                <w:left w:val="none" w:sz="0" w:space="0" w:color="auto"/>
                                <w:bottom w:val="none" w:sz="0" w:space="0" w:color="auto"/>
                                <w:right w:val="none" w:sz="0" w:space="0" w:color="auto"/>
                              </w:divBdr>
                            </w:div>
                            <w:div w:id="1728334624">
                              <w:marLeft w:val="0"/>
                              <w:marRight w:val="0"/>
                              <w:marTop w:val="0"/>
                              <w:marBottom w:val="0"/>
                              <w:divBdr>
                                <w:top w:val="none" w:sz="0" w:space="0" w:color="auto"/>
                                <w:left w:val="none" w:sz="0" w:space="0" w:color="auto"/>
                                <w:bottom w:val="none" w:sz="0" w:space="0" w:color="auto"/>
                                <w:right w:val="none" w:sz="0" w:space="0" w:color="auto"/>
                              </w:divBdr>
                            </w:div>
                            <w:div w:id="869338463">
                              <w:marLeft w:val="0"/>
                              <w:marRight w:val="0"/>
                              <w:marTop w:val="0"/>
                              <w:marBottom w:val="0"/>
                              <w:divBdr>
                                <w:top w:val="none" w:sz="0" w:space="0" w:color="auto"/>
                                <w:left w:val="none" w:sz="0" w:space="0" w:color="auto"/>
                                <w:bottom w:val="none" w:sz="0" w:space="0" w:color="auto"/>
                                <w:right w:val="none" w:sz="0" w:space="0" w:color="auto"/>
                              </w:divBdr>
                            </w:div>
                            <w:div w:id="2018117792">
                              <w:marLeft w:val="0"/>
                              <w:marRight w:val="0"/>
                              <w:marTop w:val="0"/>
                              <w:marBottom w:val="0"/>
                              <w:divBdr>
                                <w:top w:val="none" w:sz="0" w:space="0" w:color="auto"/>
                                <w:left w:val="none" w:sz="0" w:space="0" w:color="auto"/>
                                <w:bottom w:val="none" w:sz="0" w:space="0" w:color="auto"/>
                                <w:right w:val="none" w:sz="0" w:space="0" w:color="auto"/>
                              </w:divBdr>
                            </w:div>
                            <w:div w:id="2021008172">
                              <w:marLeft w:val="0"/>
                              <w:marRight w:val="0"/>
                              <w:marTop w:val="0"/>
                              <w:marBottom w:val="0"/>
                              <w:divBdr>
                                <w:top w:val="none" w:sz="0" w:space="0" w:color="auto"/>
                                <w:left w:val="none" w:sz="0" w:space="0" w:color="auto"/>
                                <w:bottom w:val="none" w:sz="0" w:space="0" w:color="auto"/>
                                <w:right w:val="none" w:sz="0" w:space="0" w:color="auto"/>
                              </w:divBdr>
                            </w:div>
                            <w:div w:id="1427188711">
                              <w:marLeft w:val="0"/>
                              <w:marRight w:val="0"/>
                              <w:marTop w:val="0"/>
                              <w:marBottom w:val="0"/>
                              <w:divBdr>
                                <w:top w:val="none" w:sz="0" w:space="0" w:color="auto"/>
                                <w:left w:val="none" w:sz="0" w:space="0" w:color="auto"/>
                                <w:bottom w:val="none" w:sz="0" w:space="0" w:color="auto"/>
                                <w:right w:val="none" w:sz="0" w:space="0" w:color="auto"/>
                              </w:divBdr>
                            </w:div>
                            <w:div w:id="1572738352">
                              <w:marLeft w:val="0"/>
                              <w:marRight w:val="0"/>
                              <w:marTop w:val="0"/>
                              <w:marBottom w:val="0"/>
                              <w:divBdr>
                                <w:top w:val="none" w:sz="0" w:space="0" w:color="auto"/>
                                <w:left w:val="none" w:sz="0" w:space="0" w:color="auto"/>
                                <w:bottom w:val="none" w:sz="0" w:space="0" w:color="auto"/>
                                <w:right w:val="none" w:sz="0" w:space="0" w:color="auto"/>
                              </w:divBdr>
                            </w:div>
                            <w:div w:id="1719238648">
                              <w:marLeft w:val="0"/>
                              <w:marRight w:val="0"/>
                              <w:marTop w:val="0"/>
                              <w:marBottom w:val="0"/>
                              <w:divBdr>
                                <w:top w:val="none" w:sz="0" w:space="0" w:color="auto"/>
                                <w:left w:val="none" w:sz="0" w:space="0" w:color="auto"/>
                                <w:bottom w:val="none" w:sz="0" w:space="0" w:color="auto"/>
                                <w:right w:val="none" w:sz="0" w:space="0" w:color="auto"/>
                              </w:divBdr>
                            </w:div>
                            <w:div w:id="2144692188">
                              <w:marLeft w:val="0"/>
                              <w:marRight w:val="0"/>
                              <w:marTop w:val="0"/>
                              <w:marBottom w:val="0"/>
                              <w:divBdr>
                                <w:top w:val="none" w:sz="0" w:space="0" w:color="auto"/>
                                <w:left w:val="none" w:sz="0" w:space="0" w:color="auto"/>
                                <w:bottom w:val="none" w:sz="0" w:space="0" w:color="auto"/>
                                <w:right w:val="none" w:sz="0" w:space="0" w:color="auto"/>
                              </w:divBdr>
                            </w:div>
                            <w:div w:id="364211357">
                              <w:marLeft w:val="0"/>
                              <w:marRight w:val="0"/>
                              <w:marTop w:val="0"/>
                              <w:marBottom w:val="0"/>
                              <w:divBdr>
                                <w:top w:val="none" w:sz="0" w:space="0" w:color="auto"/>
                                <w:left w:val="none" w:sz="0" w:space="0" w:color="auto"/>
                                <w:bottom w:val="none" w:sz="0" w:space="0" w:color="auto"/>
                                <w:right w:val="none" w:sz="0" w:space="0" w:color="auto"/>
                              </w:divBdr>
                            </w:div>
                            <w:div w:id="1552115211">
                              <w:marLeft w:val="0"/>
                              <w:marRight w:val="0"/>
                              <w:marTop w:val="0"/>
                              <w:marBottom w:val="0"/>
                              <w:divBdr>
                                <w:top w:val="none" w:sz="0" w:space="0" w:color="auto"/>
                                <w:left w:val="none" w:sz="0" w:space="0" w:color="auto"/>
                                <w:bottom w:val="none" w:sz="0" w:space="0" w:color="auto"/>
                                <w:right w:val="none" w:sz="0" w:space="0" w:color="auto"/>
                              </w:divBdr>
                            </w:div>
                            <w:div w:id="1600721422">
                              <w:marLeft w:val="0"/>
                              <w:marRight w:val="0"/>
                              <w:marTop w:val="0"/>
                              <w:marBottom w:val="0"/>
                              <w:divBdr>
                                <w:top w:val="none" w:sz="0" w:space="0" w:color="auto"/>
                                <w:left w:val="none" w:sz="0" w:space="0" w:color="auto"/>
                                <w:bottom w:val="none" w:sz="0" w:space="0" w:color="auto"/>
                                <w:right w:val="none" w:sz="0" w:space="0" w:color="auto"/>
                              </w:divBdr>
                            </w:div>
                            <w:div w:id="1061948159">
                              <w:marLeft w:val="0"/>
                              <w:marRight w:val="0"/>
                              <w:marTop w:val="0"/>
                              <w:marBottom w:val="0"/>
                              <w:divBdr>
                                <w:top w:val="none" w:sz="0" w:space="0" w:color="auto"/>
                                <w:left w:val="none" w:sz="0" w:space="0" w:color="auto"/>
                                <w:bottom w:val="none" w:sz="0" w:space="0" w:color="auto"/>
                                <w:right w:val="none" w:sz="0" w:space="0" w:color="auto"/>
                              </w:divBdr>
                            </w:div>
                            <w:div w:id="1945722208">
                              <w:marLeft w:val="0"/>
                              <w:marRight w:val="0"/>
                              <w:marTop w:val="0"/>
                              <w:marBottom w:val="0"/>
                              <w:divBdr>
                                <w:top w:val="none" w:sz="0" w:space="0" w:color="auto"/>
                                <w:left w:val="none" w:sz="0" w:space="0" w:color="auto"/>
                                <w:bottom w:val="none" w:sz="0" w:space="0" w:color="auto"/>
                                <w:right w:val="none" w:sz="0" w:space="0" w:color="auto"/>
                              </w:divBdr>
                            </w:div>
                            <w:div w:id="1390416719">
                              <w:marLeft w:val="0"/>
                              <w:marRight w:val="0"/>
                              <w:marTop w:val="0"/>
                              <w:marBottom w:val="0"/>
                              <w:divBdr>
                                <w:top w:val="none" w:sz="0" w:space="0" w:color="auto"/>
                                <w:left w:val="none" w:sz="0" w:space="0" w:color="auto"/>
                                <w:bottom w:val="none" w:sz="0" w:space="0" w:color="auto"/>
                                <w:right w:val="none" w:sz="0" w:space="0" w:color="auto"/>
                              </w:divBdr>
                            </w:div>
                            <w:div w:id="1324043198">
                              <w:marLeft w:val="0"/>
                              <w:marRight w:val="0"/>
                              <w:marTop w:val="0"/>
                              <w:marBottom w:val="0"/>
                              <w:divBdr>
                                <w:top w:val="none" w:sz="0" w:space="0" w:color="auto"/>
                                <w:left w:val="none" w:sz="0" w:space="0" w:color="auto"/>
                                <w:bottom w:val="none" w:sz="0" w:space="0" w:color="auto"/>
                                <w:right w:val="none" w:sz="0" w:space="0" w:color="auto"/>
                              </w:divBdr>
                            </w:div>
                            <w:div w:id="1621493894">
                              <w:marLeft w:val="0"/>
                              <w:marRight w:val="0"/>
                              <w:marTop w:val="0"/>
                              <w:marBottom w:val="0"/>
                              <w:divBdr>
                                <w:top w:val="none" w:sz="0" w:space="0" w:color="auto"/>
                                <w:left w:val="none" w:sz="0" w:space="0" w:color="auto"/>
                                <w:bottom w:val="none" w:sz="0" w:space="0" w:color="auto"/>
                                <w:right w:val="none" w:sz="0" w:space="0" w:color="auto"/>
                              </w:divBdr>
                            </w:div>
                            <w:div w:id="74473046">
                              <w:marLeft w:val="0"/>
                              <w:marRight w:val="0"/>
                              <w:marTop w:val="0"/>
                              <w:marBottom w:val="0"/>
                              <w:divBdr>
                                <w:top w:val="none" w:sz="0" w:space="0" w:color="auto"/>
                                <w:left w:val="none" w:sz="0" w:space="0" w:color="auto"/>
                                <w:bottom w:val="none" w:sz="0" w:space="0" w:color="auto"/>
                                <w:right w:val="none" w:sz="0" w:space="0" w:color="auto"/>
                              </w:divBdr>
                            </w:div>
                            <w:div w:id="935091085">
                              <w:marLeft w:val="0"/>
                              <w:marRight w:val="0"/>
                              <w:marTop w:val="0"/>
                              <w:marBottom w:val="0"/>
                              <w:divBdr>
                                <w:top w:val="none" w:sz="0" w:space="0" w:color="auto"/>
                                <w:left w:val="none" w:sz="0" w:space="0" w:color="auto"/>
                                <w:bottom w:val="none" w:sz="0" w:space="0" w:color="auto"/>
                                <w:right w:val="none" w:sz="0" w:space="0" w:color="auto"/>
                              </w:divBdr>
                            </w:div>
                            <w:div w:id="1552577061">
                              <w:marLeft w:val="0"/>
                              <w:marRight w:val="0"/>
                              <w:marTop w:val="0"/>
                              <w:marBottom w:val="0"/>
                              <w:divBdr>
                                <w:top w:val="none" w:sz="0" w:space="0" w:color="auto"/>
                                <w:left w:val="none" w:sz="0" w:space="0" w:color="auto"/>
                                <w:bottom w:val="none" w:sz="0" w:space="0" w:color="auto"/>
                                <w:right w:val="none" w:sz="0" w:space="0" w:color="auto"/>
                              </w:divBdr>
                            </w:div>
                            <w:div w:id="257949817">
                              <w:marLeft w:val="0"/>
                              <w:marRight w:val="0"/>
                              <w:marTop w:val="0"/>
                              <w:marBottom w:val="0"/>
                              <w:divBdr>
                                <w:top w:val="none" w:sz="0" w:space="0" w:color="auto"/>
                                <w:left w:val="none" w:sz="0" w:space="0" w:color="auto"/>
                                <w:bottom w:val="none" w:sz="0" w:space="0" w:color="auto"/>
                                <w:right w:val="none" w:sz="0" w:space="0" w:color="auto"/>
                              </w:divBdr>
                            </w:div>
                            <w:div w:id="572007747">
                              <w:marLeft w:val="0"/>
                              <w:marRight w:val="0"/>
                              <w:marTop w:val="0"/>
                              <w:marBottom w:val="0"/>
                              <w:divBdr>
                                <w:top w:val="none" w:sz="0" w:space="0" w:color="auto"/>
                                <w:left w:val="none" w:sz="0" w:space="0" w:color="auto"/>
                                <w:bottom w:val="none" w:sz="0" w:space="0" w:color="auto"/>
                                <w:right w:val="none" w:sz="0" w:space="0" w:color="auto"/>
                              </w:divBdr>
                            </w:div>
                            <w:div w:id="78792683">
                              <w:marLeft w:val="0"/>
                              <w:marRight w:val="0"/>
                              <w:marTop w:val="0"/>
                              <w:marBottom w:val="0"/>
                              <w:divBdr>
                                <w:top w:val="none" w:sz="0" w:space="0" w:color="auto"/>
                                <w:left w:val="none" w:sz="0" w:space="0" w:color="auto"/>
                                <w:bottom w:val="none" w:sz="0" w:space="0" w:color="auto"/>
                                <w:right w:val="none" w:sz="0" w:space="0" w:color="auto"/>
                              </w:divBdr>
                            </w:div>
                            <w:div w:id="339239740">
                              <w:marLeft w:val="0"/>
                              <w:marRight w:val="0"/>
                              <w:marTop w:val="0"/>
                              <w:marBottom w:val="0"/>
                              <w:divBdr>
                                <w:top w:val="none" w:sz="0" w:space="0" w:color="auto"/>
                                <w:left w:val="none" w:sz="0" w:space="0" w:color="auto"/>
                                <w:bottom w:val="none" w:sz="0" w:space="0" w:color="auto"/>
                                <w:right w:val="none" w:sz="0" w:space="0" w:color="auto"/>
                              </w:divBdr>
                            </w:div>
                            <w:div w:id="145325000">
                              <w:marLeft w:val="0"/>
                              <w:marRight w:val="0"/>
                              <w:marTop w:val="0"/>
                              <w:marBottom w:val="0"/>
                              <w:divBdr>
                                <w:top w:val="none" w:sz="0" w:space="0" w:color="auto"/>
                                <w:left w:val="none" w:sz="0" w:space="0" w:color="auto"/>
                                <w:bottom w:val="none" w:sz="0" w:space="0" w:color="auto"/>
                                <w:right w:val="none" w:sz="0" w:space="0" w:color="auto"/>
                              </w:divBdr>
                            </w:div>
                            <w:div w:id="1450199427">
                              <w:marLeft w:val="0"/>
                              <w:marRight w:val="0"/>
                              <w:marTop w:val="0"/>
                              <w:marBottom w:val="0"/>
                              <w:divBdr>
                                <w:top w:val="none" w:sz="0" w:space="0" w:color="auto"/>
                                <w:left w:val="none" w:sz="0" w:space="0" w:color="auto"/>
                                <w:bottom w:val="none" w:sz="0" w:space="0" w:color="auto"/>
                                <w:right w:val="none" w:sz="0" w:space="0" w:color="auto"/>
                              </w:divBdr>
                            </w:div>
                            <w:div w:id="1308048677">
                              <w:marLeft w:val="0"/>
                              <w:marRight w:val="0"/>
                              <w:marTop w:val="0"/>
                              <w:marBottom w:val="0"/>
                              <w:divBdr>
                                <w:top w:val="none" w:sz="0" w:space="0" w:color="auto"/>
                                <w:left w:val="none" w:sz="0" w:space="0" w:color="auto"/>
                                <w:bottom w:val="none" w:sz="0" w:space="0" w:color="auto"/>
                                <w:right w:val="none" w:sz="0" w:space="0" w:color="auto"/>
                              </w:divBdr>
                            </w:div>
                            <w:div w:id="1360429055">
                              <w:marLeft w:val="0"/>
                              <w:marRight w:val="0"/>
                              <w:marTop w:val="0"/>
                              <w:marBottom w:val="0"/>
                              <w:divBdr>
                                <w:top w:val="none" w:sz="0" w:space="0" w:color="auto"/>
                                <w:left w:val="none" w:sz="0" w:space="0" w:color="auto"/>
                                <w:bottom w:val="none" w:sz="0" w:space="0" w:color="auto"/>
                                <w:right w:val="none" w:sz="0" w:space="0" w:color="auto"/>
                              </w:divBdr>
                            </w:div>
                            <w:div w:id="327756158">
                              <w:marLeft w:val="0"/>
                              <w:marRight w:val="0"/>
                              <w:marTop w:val="0"/>
                              <w:marBottom w:val="0"/>
                              <w:divBdr>
                                <w:top w:val="none" w:sz="0" w:space="0" w:color="auto"/>
                                <w:left w:val="none" w:sz="0" w:space="0" w:color="auto"/>
                                <w:bottom w:val="none" w:sz="0" w:space="0" w:color="auto"/>
                                <w:right w:val="none" w:sz="0" w:space="0" w:color="auto"/>
                              </w:divBdr>
                            </w:div>
                            <w:div w:id="1723864569">
                              <w:marLeft w:val="0"/>
                              <w:marRight w:val="0"/>
                              <w:marTop w:val="0"/>
                              <w:marBottom w:val="0"/>
                              <w:divBdr>
                                <w:top w:val="none" w:sz="0" w:space="0" w:color="auto"/>
                                <w:left w:val="none" w:sz="0" w:space="0" w:color="auto"/>
                                <w:bottom w:val="none" w:sz="0" w:space="0" w:color="auto"/>
                                <w:right w:val="none" w:sz="0" w:space="0" w:color="auto"/>
                              </w:divBdr>
                            </w:div>
                            <w:div w:id="206845792">
                              <w:marLeft w:val="0"/>
                              <w:marRight w:val="0"/>
                              <w:marTop w:val="0"/>
                              <w:marBottom w:val="0"/>
                              <w:divBdr>
                                <w:top w:val="none" w:sz="0" w:space="0" w:color="auto"/>
                                <w:left w:val="none" w:sz="0" w:space="0" w:color="auto"/>
                                <w:bottom w:val="none" w:sz="0" w:space="0" w:color="auto"/>
                                <w:right w:val="none" w:sz="0" w:space="0" w:color="auto"/>
                              </w:divBdr>
                            </w:div>
                            <w:div w:id="1708681615">
                              <w:marLeft w:val="0"/>
                              <w:marRight w:val="0"/>
                              <w:marTop w:val="0"/>
                              <w:marBottom w:val="0"/>
                              <w:divBdr>
                                <w:top w:val="none" w:sz="0" w:space="0" w:color="auto"/>
                                <w:left w:val="none" w:sz="0" w:space="0" w:color="auto"/>
                                <w:bottom w:val="none" w:sz="0" w:space="0" w:color="auto"/>
                                <w:right w:val="none" w:sz="0" w:space="0" w:color="auto"/>
                              </w:divBdr>
                            </w:div>
                            <w:div w:id="1021934363">
                              <w:marLeft w:val="0"/>
                              <w:marRight w:val="0"/>
                              <w:marTop w:val="0"/>
                              <w:marBottom w:val="0"/>
                              <w:divBdr>
                                <w:top w:val="none" w:sz="0" w:space="0" w:color="auto"/>
                                <w:left w:val="none" w:sz="0" w:space="0" w:color="auto"/>
                                <w:bottom w:val="none" w:sz="0" w:space="0" w:color="auto"/>
                                <w:right w:val="none" w:sz="0" w:space="0" w:color="auto"/>
                              </w:divBdr>
                            </w:div>
                            <w:div w:id="1762605053">
                              <w:marLeft w:val="0"/>
                              <w:marRight w:val="0"/>
                              <w:marTop w:val="0"/>
                              <w:marBottom w:val="0"/>
                              <w:divBdr>
                                <w:top w:val="none" w:sz="0" w:space="0" w:color="auto"/>
                                <w:left w:val="none" w:sz="0" w:space="0" w:color="auto"/>
                                <w:bottom w:val="none" w:sz="0" w:space="0" w:color="auto"/>
                                <w:right w:val="none" w:sz="0" w:space="0" w:color="auto"/>
                              </w:divBdr>
                            </w:div>
                            <w:div w:id="276064783">
                              <w:marLeft w:val="0"/>
                              <w:marRight w:val="0"/>
                              <w:marTop w:val="0"/>
                              <w:marBottom w:val="0"/>
                              <w:divBdr>
                                <w:top w:val="none" w:sz="0" w:space="0" w:color="auto"/>
                                <w:left w:val="none" w:sz="0" w:space="0" w:color="auto"/>
                                <w:bottom w:val="none" w:sz="0" w:space="0" w:color="auto"/>
                                <w:right w:val="none" w:sz="0" w:space="0" w:color="auto"/>
                              </w:divBdr>
                            </w:div>
                            <w:div w:id="1736467707">
                              <w:marLeft w:val="0"/>
                              <w:marRight w:val="0"/>
                              <w:marTop w:val="0"/>
                              <w:marBottom w:val="0"/>
                              <w:divBdr>
                                <w:top w:val="none" w:sz="0" w:space="0" w:color="auto"/>
                                <w:left w:val="none" w:sz="0" w:space="0" w:color="auto"/>
                                <w:bottom w:val="none" w:sz="0" w:space="0" w:color="auto"/>
                                <w:right w:val="none" w:sz="0" w:space="0" w:color="auto"/>
                              </w:divBdr>
                            </w:div>
                            <w:div w:id="144862169">
                              <w:marLeft w:val="0"/>
                              <w:marRight w:val="0"/>
                              <w:marTop w:val="0"/>
                              <w:marBottom w:val="0"/>
                              <w:divBdr>
                                <w:top w:val="none" w:sz="0" w:space="0" w:color="auto"/>
                                <w:left w:val="none" w:sz="0" w:space="0" w:color="auto"/>
                                <w:bottom w:val="none" w:sz="0" w:space="0" w:color="auto"/>
                                <w:right w:val="none" w:sz="0" w:space="0" w:color="auto"/>
                              </w:divBdr>
                            </w:div>
                            <w:div w:id="31656222">
                              <w:marLeft w:val="0"/>
                              <w:marRight w:val="0"/>
                              <w:marTop w:val="0"/>
                              <w:marBottom w:val="0"/>
                              <w:divBdr>
                                <w:top w:val="none" w:sz="0" w:space="0" w:color="auto"/>
                                <w:left w:val="none" w:sz="0" w:space="0" w:color="auto"/>
                                <w:bottom w:val="none" w:sz="0" w:space="0" w:color="auto"/>
                                <w:right w:val="none" w:sz="0" w:space="0" w:color="auto"/>
                              </w:divBdr>
                            </w:div>
                            <w:div w:id="1033455315">
                              <w:marLeft w:val="0"/>
                              <w:marRight w:val="0"/>
                              <w:marTop w:val="0"/>
                              <w:marBottom w:val="0"/>
                              <w:divBdr>
                                <w:top w:val="none" w:sz="0" w:space="0" w:color="auto"/>
                                <w:left w:val="none" w:sz="0" w:space="0" w:color="auto"/>
                                <w:bottom w:val="none" w:sz="0" w:space="0" w:color="auto"/>
                                <w:right w:val="none" w:sz="0" w:space="0" w:color="auto"/>
                              </w:divBdr>
                            </w:div>
                            <w:div w:id="937832237">
                              <w:marLeft w:val="0"/>
                              <w:marRight w:val="0"/>
                              <w:marTop w:val="0"/>
                              <w:marBottom w:val="0"/>
                              <w:divBdr>
                                <w:top w:val="none" w:sz="0" w:space="0" w:color="auto"/>
                                <w:left w:val="none" w:sz="0" w:space="0" w:color="auto"/>
                                <w:bottom w:val="none" w:sz="0" w:space="0" w:color="auto"/>
                                <w:right w:val="none" w:sz="0" w:space="0" w:color="auto"/>
                              </w:divBdr>
                            </w:div>
                            <w:div w:id="1577859754">
                              <w:marLeft w:val="0"/>
                              <w:marRight w:val="0"/>
                              <w:marTop w:val="0"/>
                              <w:marBottom w:val="0"/>
                              <w:divBdr>
                                <w:top w:val="none" w:sz="0" w:space="0" w:color="auto"/>
                                <w:left w:val="none" w:sz="0" w:space="0" w:color="auto"/>
                                <w:bottom w:val="none" w:sz="0" w:space="0" w:color="auto"/>
                                <w:right w:val="none" w:sz="0" w:space="0" w:color="auto"/>
                              </w:divBdr>
                            </w:div>
                            <w:div w:id="737092083">
                              <w:marLeft w:val="0"/>
                              <w:marRight w:val="0"/>
                              <w:marTop w:val="0"/>
                              <w:marBottom w:val="0"/>
                              <w:divBdr>
                                <w:top w:val="none" w:sz="0" w:space="0" w:color="auto"/>
                                <w:left w:val="none" w:sz="0" w:space="0" w:color="auto"/>
                                <w:bottom w:val="none" w:sz="0" w:space="0" w:color="auto"/>
                                <w:right w:val="none" w:sz="0" w:space="0" w:color="auto"/>
                              </w:divBdr>
                            </w:div>
                            <w:div w:id="83382948">
                              <w:marLeft w:val="0"/>
                              <w:marRight w:val="0"/>
                              <w:marTop w:val="0"/>
                              <w:marBottom w:val="0"/>
                              <w:divBdr>
                                <w:top w:val="none" w:sz="0" w:space="0" w:color="auto"/>
                                <w:left w:val="none" w:sz="0" w:space="0" w:color="auto"/>
                                <w:bottom w:val="none" w:sz="0" w:space="0" w:color="auto"/>
                                <w:right w:val="none" w:sz="0" w:space="0" w:color="auto"/>
                              </w:divBdr>
                            </w:div>
                            <w:div w:id="161359479">
                              <w:marLeft w:val="0"/>
                              <w:marRight w:val="0"/>
                              <w:marTop w:val="0"/>
                              <w:marBottom w:val="0"/>
                              <w:divBdr>
                                <w:top w:val="none" w:sz="0" w:space="0" w:color="auto"/>
                                <w:left w:val="none" w:sz="0" w:space="0" w:color="auto"/>
                                <w:bottom w:val="none" w:sz="0" w:space="0" w:color="auto"/>
                                <w:right w:val="none" w:sz="0" w:space="0" w:color="auto"/>
                              </w:divBdr>
                            </w:div>
                            <w:div w:id="809176199">
                              <w:marLeft w:val="0"/>
                              <w:marRight w:val="0"/>
                              <w:marTop w:val="0"/>
                              <w:marBottom w:val="0"/>
                              <w:divBdr>
                                <w:top w:val="none" w:sz="0" w:space="0" w:color="auto"/>
                                <w:left w:val="none" w:sz="0" w:space="0" w:color="auto"/>
                                <w:bottom w:val="none" w:sz="0" w:space="0" w:color="auto"/>
                                <w:right w:val="none" w:sz="0" w:space="0" w:color="auto"/>
                              </w:divBdr>
                            </w:div>
                            <w:div w:id="439182679">
                              <w:marLeft w:val="0"/>
                              <w:marRight w:val="0"/>
                              <w:marTop w:val="0"/>
                              <w:marBottom w:val="0"/>
                              <w:divBdr>
                                <w:top w:val="none" w:sz="0" w:space="0" w:color="auto"/>
                                <w:left w:val="none" w:sz="0" w:space="0" w:color="auto"/>
                                <w:bottom w:val="none" w:sz="0" w:space="0" w:color="auto"/>
                                <w:right w:val="none" w:sz="0" w:space="0" w:color="auto"/>
                              </w:divBdr>
                            </w:div>
                            <w:div w:id="1897162584">
                              <w:marLeft w:val="0"/>
                              <w:marRight w:val="0"/>
                              <w:marTop w:val="0"/>
                              <w:marBottom w:val="0"/>
                              <w:divBdr>
                                <w:top w:val="none" w:sz="0" w:space="0" w:color="auto"/>
                                <w:left w:val="none" w:sz="0" w:space="0" w:color="auto"/>
                                <w:bottom w:val="none" w:sz="0" w:space="0" w:color="auto"/>
                                <w:right w:val="none" w:sz="0" w:space="0" w:color="auto"/>
                              </w:divBdr>
                            </w:div>
                            <w:div w:id="903106399">
                              <w:marLeft w:val="0"/>
                              <w:marRight w:val="0"/>
                              <w:marTop w:val="0"/>
                              <w:marBottom w:val="0"/>
                              <w:divBdr>
                                <w:top w:val="none" w:sz="0" w:space="0" w:color="auto"/>
                                <w:left w:val="none" w:sz="0" w:space="0" w:color="auto"/>
                                <w:bottom w:val="none" w:sz="0" w:space="0" w:color="auto"/>
                                <w:right w:val="none" w:sz="0" w:space="0" w:color="auto"/>
                              </w:divBdr>
                            </w:div>
                            <w:div w:id="565456421">
                              <w:marLeft w:val="0"/>
                              <w:marRight w:val="0"/>
                              <w:marTop w:val="0"/>
                              <w:marBottom w:val="0"/>
                              <w:divBdr>
                                <w:top w:val="none" w:sz="0" w:space="0" w:color="auto"/>
                                <w:left w:val="none" w:sz="0" w:space="0" w:color="auto"/>
                                <w:bottom w:val="none" w:sz="0" w:space="0" w:color="auto"/>
                                <w:right w:val="none" w:sz="0" w:space="0" w:color="auto"/>
                              </w:divBdr>
                            </w:div>
                            <w:div w:id="1407072031">
                              <w:marLeft w:val="0"/>
                              <w:marRight w:val="0"/>
                              <w:marTop w:val="0"/>
                              <w:marBottom w:val="0"/>
                              <w:divBdr>
                                <w:top w:val="none" w:sz="0" w:space="0" w:color="auto"/>
                                <w:left w:val="none" w:sz="0" w:space="0" w:color="auto"/>
                                <w:bottom w:val="none" w:sz="0" w:space="0" w:color="auto"/>
                                <w:right w:val="none" w:sz="0" w:space="0" w:color="auto"/>
                              </w:divBdr>
                            </w:div>
                            <w:div w:id="629554857">
                              <w:marLeft w:val="0"/>
                              <w:marRight w:val="0"/>
                              <w:marTop w:val="0"/>
                              <w:marBottom w:val="0"/>
                              <w:divBdr>
                                <w:top w:val="none" w:sz="0" w:space="0" w:color="auto"/>
                                <w:left w:val="none" w:sz="0" w:space="0" w:color="auto"/>
                                <w:bottom w:val="none" w:sz="0" w:space="0" w:color="auto"/>
                                <w:right w:val="none" w:sz="0" w:space="0" w:color="auto"/>
                              </w:divBdr>
                            </w:div>
                            <w:div w:id="1707870012">
                              <w:marLeft w:val="0"/>
                              <w:marRight w:val="0"/>
                              <w:marTop w:val="0"/>
                              <w:marBottom w:val="0"/>
                              <w:divBdr>
                                <w:top w:val="none" w:sz="0" w:space="0" w:color="auto"/>
                                <w:left w:val="none" w:sz="0" w:space="0" w:color="auto"/>
                                <w:bottom w:val="none" w:sz="0" w:space="0" w:color="auto"/>
                                <w:right w:val="none" w:sz="0" w:space="0" w:color="auto"/>
                              </w:divBdr>
                            </w:div>
                            <w:div w:id="438835293">
                              <w:marLeft w:val="0"/>
                              <w:marRight w:val="0"/>
                              <w:marTop w:val="0"/>
                              <w:marBottom w:val="0"/>
                              <w:divBdr>
                                <w:top w:val="none" w:sz="0" w:space="0" w:color="auto"/>
                                <w:left w:val="none" w:sz="0" w:space="0" w:color="auto"/>
                                <w:bottom w:val="none" w:sz="0" w:space="0" w:color="auto"/>
                                <w:right w:val="none" w:sz="0" w:space="0" w:color="auto"/>
                              </w:divBdr>
                            </w:div>
                            <w:div w:id="788088060">
                              <w:marLeft w:val="0"/>
                              <w:marRight w:val="0"/>
                              <w:marTop w:val="0"/>
                              <w:marBottom w:val="0"/>
                              <w:divBdr>
                                <w:top w:val="none" w:sz="0" w:space="0" w:color="auto"/>
                                <w:left w:val="none" w:sz="0" w:space="0" w:color="auto"/>
                                <w:bottom w:val="none" w:sz="0" w:space="0" w:color="auto"/>
                                <w:right w:val="none" w:sz="0" w:space="0" w:color="auto"/>
                              </w:divBdr>
                            </w:div>
                            <w:div w:id="120879860">
                              <w:marLeft w:val="0"/>
                              <w:marRight w:val="0"/>
                              <w:marTop w:val="0"/>
                              <w:marBottom w:val="0"/>
                              <w:divBdr>
                                <w:top w:val="none" w:sz="0" w:space="0" w:color="auto"/>
                                <w:left w:val="none" w:sz="0" w:space="0" w:color="auto"/>
                                <w:bottom w:val="none" w:sz="0" w:space="0" w:color="auto"/>
                                <w:right w:val="none" w:sz="0" w:space="0" w:color="auto"/>
                              </w:divBdr>
                            </w:div>
                            <w:div w:id="373585434">
                              <w:marLeft w:val="0"/>
                              <w:marRight w:val="0"/>
                              <w:marTop w:val="0"/>
                              <w:marBottom w:val="0"/>
                              <w:divBdr>
                                <w:top w:val="none" w:sz="0" w:space="0" w:color="auto"/>
                                <w:left w:val="none" w:sz="0" w:space="0" w:color="auto"/>
                                <w:bottom w:val="none" w:sz="0" w:space="0" w:color="auto"/>
                                <w:right w:val="none" w:sz="0" w:space="0" w:color="auto"/>
                              </w:divBdr>
                            </w:div>
                            <w:div w:id="5064265">
                              <w:marLeft w:val="0"/>
                              <w:marRight w:val="0"/>
                              <w:marTop w:val="0"/>
                              <w:marBottom w:val="0"/>
                              <w:divBdr>
                                <w:top w:val="none" w:sz="0" w:space="0" w:color="auto"/>
                                <w:left w:val="none" w:sz="0" w:space="0" w:color="auto"/>
                                <w:bottom w:val="none" w:sz="0" w:space="0" w:color="auto"/>
                                <w:right w:val="none" w:sz="0" w:space="0" w:color="auto"/>
                              </w:divBdr>
                            </w:div>
                            <w:div w:id="2025741808">
                              <w:marLeft w:val="0"/>
                              <w:marRight w:val="0"/>
                              <w:marTop w:val="0"/>
                              <w:marBottom w:val="0"/>
                              <w:divBdr>
                                <w:top w:val="none" w:sz="0" w:space="0" w:color="auto"/>
                                <w:left w:val="none" w:sz="0" w:space="0" w:color="auto"/>
                                <w:bottom w:val="none" w:sz="0" w:space="0" w:color="auto"/>
                                <w:right w:val="none" w:sz="0" w:space="0" w:color="auto"/>
                              </w:divBdr>
                            </w:div>
                            <w:div w:id="1827747637">
                              <w:marLeft w:val="0"/>
                              <w:marRight w:val="0"/>
                              <w:marTop w:val="0"/>
                              <w:marBottom w:val="0"/>
                              <w:divBdr>
                                <w:top w:val="none" w:sz="0" w:space="0" w:color="auto"/>
                                <w:left w:val="none" w:sz="0" w:space="0" w:color="auto"/>
                                <w:bottom w:val="none" w:sz="0" w:space="0" w:color="auto"/>
                                <w:right w:val="none" w:sz="0" w:space="0" w:color="auto"/>
                              </w:divBdr>
                            </w:div>
                            <w:div w:id="222569069">
                              <w:marLeft w:val="0"/>
                              <w:marRight w:val="0"/>
                              <w:marTop w:val="0"/>
                              <w:marBottom w:val="0"/>
                              <w:divBdr>
                                <w:top w:val="none" w:sz="0" w:space="0" w:color="auto"/>
                                <w:left w:val="none" w:sz="0" w:space="0" w:color="auto"/>
                                <w:bottom w:val="none" w:sz="0" w:space="0" w:color="auto"/>
                                <w:right w:val="none" w:sz="0" w:space="0" w:color="auto"/>
                              </w:divBdr>
                            </w:div>
                            <w:div w:id="1193808880">
                              <w:marLeft w:val="0"/>
                              <w:marRight w:val="0"/>
                              <w:marTop w:val="0"/>
                              <w:marBottom w:val="0"/>
                              <w:divBdr>
                                <w:top w:val="none" w:sz="0" w:space="0" w:color="auto"/>
                                <w:left w:val="none" w:sz="0" w:space="0" w:color="auto"/>
                                <w:bottom w:val="none" w:sz="0" w:space="0" w:color="auto"/>
                                <w:right w:val="none" w:sz="0" w:space="0" w:color="auto"/>
                              </w:divBdr>
                            </w:div>
                            <w:div w:id="1887333308">
                              <w:marLeft w:val="0"/>
                              <w:marRight w:val="0"/>
                              <w:marTop w:val="0"/>
                              <w:marBottom w:val="0"/>
                              <w:divBdr>
                                <w:top w:val="none" w:sz="0" w:space="0" w:color="auto"/>
                                <w:left w:val="none" w:sz="0" w:space="0" w:color="auto"/>
                                <w:bottom w:val="none" w:sz="0" w:space="0" w:color="auto"/>
                                <w:right w:val="none" w:sz="0" w:space="0" w:color="auto"/>
                              </w:divBdr>
                            </w:div>
                            <w:div w:id="827400736">
                              <w:marLeft w:val="0"/>
                              <w:marRight w:val="0"/>
                              <w:marTop w:val="0"/>
                              <w:marBottom w:val="0"/>
                              <w:divBdr>
                                <w:top w:val="none" w:sz="0" w:space="0" w:color="auto"/>
                                <w:left w:val="none" w:sz="0" w:space="0" w:color="auto"/>
                                <w:bottom w:val="none" w:sz="0" w:space="0" w:color="auto"/>
                                <w:right w:val="none" w:sz="0" w:space="0" w:color="auto"/>
                              </w:divBdr>
                            </w:div>
                            <w:div w:id="762846206">
                              <w:marLeft w:val="0"/>
                              <w:marRight w:val="0"/>
                              <w:marTop w:val="0"/>
                              <w:marBottom w:val="0"/>
                              <w:divBdr>
                                <w:top w:val="none" w:sz="0" w:space="0" w:color="auto"/>
                                <w:left w:val="none" w:sz="0" w:space="0" w:color="auto"/>
                                <w:bottom w:val="none" w:sz="0" w:space="0" w:color="auto"/>
                                <w:right w:val="none" w:sz="0" w:space="0" w:color="auto"/>
                              </w:divBdr>
                            </w:div>
                            <w:div w:id="2027513365">
                              <w:marLeft w:val="0"/>
                              <w:marRight w:val="0"/>
                              <w:marTop w:val="0"/>
                              <w:marBottom w:val="0"/>
                              <w:divBdr>
                                <w:top w:val="none" w:sz="0" w:space="0" w:color="auto"/>
                                <w:left w:val="none" w:sz="0" w:space="0" w:color="auto"/>
                                <w:bottom w:val="none" w:sz="0" w:space="0" w:color="auto"/>
                                <w:right w:val="none" w:sz="0" w:space="0" w:color="auto"/>
                              </w:divBdr>
                            </w:div>
                            <w:div w:id="1535922807">
                              <w:marLeft w:val="0"/>
                              <w:marRight w:val="0"/>
                              <w:marTop w:val="0"/>
                              <w:marBottom w:val="0"/>
                              <w:divBdr>
                                <w:top w:val="none" w:sz="0" w:space="0" w:color="auto"/>
                                <w:left w:val="none" w:sz="0" w:space="0" w:color="auto"/>
                                <w:bottom w:val="none" w:sz="0" w:space="0" w:color="auto"/>
                                <w:right w:val="none" w:sz="0" w:space="0" w:color="auto"/>
                              </w:divBdr>
                            </w:div>
                            <w:div w:id="1064454915">
                              <w:marLeft w:val="0"/>
                              <w:marRight w:val="0"/>
                              <w:marTop w:val="0"/>
                              <w:marBottom w:val="0"/>
                              <w:divBdr>
                                <w:top w:val="none" w:sz="0" w:space="0" w:color="auto"/>
                                <w:left w:val="none" w:sz="0" w:space="0" w:color="auto"/>
                                <w:bottom w:val="none" w:sz="0" w:space="0" w:color="auto"/>
                                <w:right w:val="none" w:sz="0" w:space="0" w:color="auto"/>
                              </w:divBdr>
                            </w:div>
                            <w:div w:id="1357195508">
                              <w:marLeft w:val="0"/>
                              <w:marRight w:val="0"/>
                              <w:marTop w:val="0"/>
                              <w:marBottom w:val="0"/>
                              <w:divBdr>
                                <w:top w:val="none" w:sz="0" w:space="0" w:color="auto"/>
                                <w:left w:val="none" w:sz="0" w:space="0" w:color="auto"/>
                                <w:bottom w:val="none" w:sz="0" w:space="0" w:color="auto"/>
                                <w:right w:val="none" w:sz="0" w:space="0" w:color="auto"/>
                              </w:divBdr>
                            </w:div>
                            <w:div w:id="493841565">
                              <w:marLeft w:val="0"/>
                              <w:marRight w:val="0"/>
                              <w:marTop w:val="0"/>
                              <w:marBottom w:val="0"/>
                              <w:divBdr>
                                <w:top w:val="none" w:sz="0" w:space="0" w:color="auto"/>
                                <w:left w:val="none" w:sz="0" w:space="0" w:color="auto"/>
                                <w:bottom w:val="none" w:sz="0" w:space="0" w:color="auto"/>
                                <w:right w:val="none" w:sz="0" w:space="0" w:color="auto"/>
                              </w:divBdr>
                            </w:div>
                            <w:div w:id="1490825113">
                              <w:marLeft w:val="0"/>
                              <w:marRight w:val="0"/>
                              <w:marTop w:val="0"/>
                              <w:marBottom w:val="0"/>
                              <w:divBdr>
                                <w:top w:val="none" w:sz="0" w:space="0" w:color="auto"/>
                                <w:left w:val="none" w:sz="0" w:space="0" w:color="auto"/>
                                <w:bottom w:val="none" w:sz="0" w:space="0" w:color="auto"/>
                                <w:right w:val="none" w:sz="0" w:space="0" w:color="auto"/>
                              </w:divBdr>
                            </w:div>
                            <w:div w:id="686980424">
                              <w:marLeft w:val="0"/>
                              <w:marRight w:val="0"/>
                              <w:marTop w:val="0"/>
                              <w:marBottom w:val="0"/>
                              <w:divBdr>
                                <w:top w:val="none" w:sz="0" w:space="0" w:color="auto"/>
                                <w:left w:val="none" w:sz="0" w:space="0" w:color="auto"/>
                                <w:bottom w:val="none" w:sz="0" w:space="0" w:color="auto"/>
                                <w:right w:val="none" w:sz="0" w:space="0" w:color="auto"/>
                              </w:divBdr>
                            </w:div>
                            <w:div w:id="1660693276">
                              <w:marLeft w:val="0"/>
                              <w:marRight w:val="0"/>
                              <w:marTop w:val="0"/>
                              <w:marBottom w:val="0"/>
                              <w:divBdr>
                                <w:top w:val="none" w:sz="0" w:space="0" w:color="auto"/>
                                <w:left w:val="none" w:sz="0" w:space="0" w:color="auto"/>
                                <w:bottom w:val="none" w:sz="0" w:space="0" w:color="auto"/>
                                <w:right w:val="none" w:sz="0" w:space="0" w:color="auto"/>
                              </w:divBdr>
                            </w:div>
                            <w:div w:id="1587959352">
                              <w:marLeft w:val="0"/>
                              <w:marRight w:val="0"/>
                              <w:marTop w:val="0"/>
                              <w:marBottom w:val="0"/>
                              <w:divBdr>
                                <w:top w:val="none" w:sz="0" w:space="0" w:color="auto"/>
                                <w:left w:val="none" w:sz="0" w:space="0" w:color="auto"/>
                                <w:bottom w:val="none" w:sz="0" w:space="0" w:color="auto"/>
                                <w:right w:val="none" w:sz="0" w:space="0" w:color="auto"/>
                              </w:divBdr>
                            </w:div>
                            <w:div w:id="832571507">
                              <w:marLeft w:val="0"/>
                              <w:marRight w:val="0"/>
                              <w:marTop w:val="0"/>
                              <w:marBottom w:val="0"/>
                              <w:divBdr>
                                <w:top w:val="none" w:sz="0" w:space="0" w:color="auto"/>
                                <w:left w:val="none" w:sz="0" w:space="0" w:color="auto"/>
                                <w:bottom w:val="none" w:sz="0" w:space="0" w:color="auto"/>
                                <w:right w:val="none" w:sz="0" w:space="0" w:color="auto"/>
                              </w:divBdr>
                            </w:div>
                            <w:div w:id="854424777">
                              <w:marLeft w:val="0"/>
                              <w:marRight w:val="0"/>
                              <w:marTop w:val="0"/>
                              <w:marBottom w:val="0"/>
                              <w:divBdr>
                                <w:top w:val="none" w:sz="0" w:space="0" w:color="auto"/>
                                <w:left w:val="none" w:sz="0" w:space="0" w:color="auto"/>
                                <w:bottom w:val="none" w:sz="0" w:space="0" w:color="auto"/>
                                <w:right w:val="none" w:sz="0" w:space="0" w:color="auto"/>
                              </w:divBdr>
                            </w:div>
                            <w:div w:id="1511719001">
                              <w:marLeft w:val="0"/>
                              <w:marRight w:val="0"/>
                              <w:marTop w:val="0"/>
                              <w:marBottom w:val="0"/>
                              <w:divBdr>
                                <w:top w:val="none" w:sz="0" w:space="0" w:color="auto"/>
                                <w:left w:val="none" w:sz="0" w:space="0" w:color="auto"/>
                                <w:bottom w:val="none" w:sz="0" w:space="0" w:color="auto"/>
                                <w:right w:val="none" w:sz="0" w:space="0" w:color="auto"/>
                              </w:divBdr>
                            </w:div>
                            <w:div w:id="1310982343">
                              <w:marLeft w:val="0"/>
                              <w:marRight w:val="0"/>
                              <w:marTop w:val="0"/>
                              <w:marBottom w:val="0"/>
                              <w:divBdr>
                                <w:top w:val="none" w:sz="0" w:space="0" w:color="auto"/>
                                <w:left w:val="none" w:sz="0" w:space="0" w:color="auto"/>
                                <w:bottom w:val="none" w:sz="0" w:space="0" w:color="auto"/>
                                <w:right w:val="none" w:sz="0" w:space="0" w:color="auto"/>
                              </w:divBdr>
                            </w:div>
                            <w:div w:id="1351030761">
                              <w:marLeft w:val="0"/>
                              <w:marRight w:val="0"/>
                              <w:marTop w:val="0"/>
                              <w:marBottom w:val="0"/>
                              <w:divBdr>
                                <w:top w:val="none" w:sz="0" w:space="0" w:color="auto"/>
                                <w:left w:val="none" w:sz="0" w:space="0" w:color="auto"/>
                                <w:bottom w:val="none" w:sz="0" w:space="0" w:color="auto"/>
                                <w:right w:val="none" w:sz="0" w:space="0" w:color="auto"/>
                              </w:divBdr>
                            </w:div>
                            <w:div w:id="1245148804">
                              <w:marLeft w:val="0"/>
                              <w:marRight w:val="0"/>
                              <w:marTop w:val="0"/>
                              <w:marBottom w:val="0"/>
                              <w:divBdr>
                                <w:top w:val="none" w:sz="0" w:space="0" w:color="auto"/>
                                <w:left w:val="none" w:sz="0" w:space="0" w:color="auto"/>
                                <w:bottom w:val="none" w:sz="0" w:space="0" w:color="auto"/>
                                <w:right w:val="none" w:sz="0" w:space="0" w:color="auto"/>
                              </w:divBdr>
                            </w:div>
                            <w:div w:id="1116095763">
                              <w:marLeft w:val="0"/>
                              <w:marRight w:val="0"/>
                              <w:marTop w:val="0"/>
                              <w:marBottom w:val="0"/>
                              <w:divBdr>
                                <w:top w:val="none" w:sz="0" w:space="0" w:color="auto"/>
                                <w:left w:val="none" w:sz="0" w:space="0" w:color="auto"/>
                                <w:bottom w:val="none" w:sz="0" w:space="0" w:color="auto"/>
                                <w:right w:val="none" w:sz="0" w:space="0" w:color="auto"/>
                              </w:divBdr>
                            </w:div>
                            <w:div w:id="2050835982">
                              <w:marLeft w:val="0"/>
                              <w:marRight w:val="0"/>
                              <w:marTop w:val="0"/>
                              <w:marBottom w:val="0"/>
                              <w:divBdr>
                                <w:top w:val="none" w:sz="0" w:space="0" w:color="auto"/>
                                <w:left w:val="none" w:sz="0" w:space="0" w:color="auto"/>
                                <w:bottom w:val="none" w:sz="0" w:space="0" w:color="auto"/>
                                <w:right w:val="none" w:sz="0" w:space="0" w:color="auto"/>
                              </w:divBdr>
                            </w:div>
                            <w:div w:id="904484940">
                              <w:marLeft w:val="0"/>
                              <w:marRight w:val="0"/>
                              <w:marTop w:val="0"/>
                              <w:marBottom w:val="0"/>
                              <w:divBdr>
                                <w:top w:val="none" w:sz="0" w:space="0" w:color="auto"/>
                                <w:left w:val="none" w:sz="0" w:space="0" w:color="auto"/>
                                <w:bottom w:val="none" w:sz="0" w:space="0" w:color="auto"/>
                                <w:right w:val="none" w:sz="0" w:space="0" w:color="auto"/>
                              </w:divBdr>
                            </w:div>
                            <w:div w:id="57367224">
                              <w:marLeft w:val="0"/>
                              <w:marRight w:val="0"/>
                              <w:marTop w:val="0"/>
                              <w:marBottom w:val="0"/>
                              <w:divBdr>
                                <w:top w:val="none" w:sz="0" w:space="0" w:color="auto"/>
                                <w:left w:val="none" w:sz="0" w:space="0" w:color="auto"/>
                                <w:bottom w:val="none" w:sz="0" w:space="0" w:color="auto"/>
                                <w:right w:val="none" w:sz="0" w:space="0" w:color="auto"/>
                              </w:divBdr>
                            </w:div>
                            <w:div w:id="1822190111">
                              <w:marLeft w:val="0"/>
                              <w:marRight w:val="0"/>
                              <w:marTop w:val="0"/>
                              <w:marBottom w:val="0"/>
                              <w:divBdr>
                                <w:top w:val="none" w:sz="0" w:space="0" w:color="auto"/>
                                <w:left w:val="none" w:sz="0" w:space="0" w:color="auto"/>
                                <w:bottom w:val="none" w:sz="0" w:space="0" w:color="auto"/>
                                <w:right w:val="none" w:sz="0" w:space="0" w:color="auto"/>
                              </w:divBdr>
                            </w:div>
                            <w:div w:id="1260912850">
                              <w:marLeft w:val="0"/>
                              <w:marRight w:val="0"/>
                              <w:marTop w:val="0"/>
                              <w:marBottom w:val="0"/>
                              <w:divBdr>
                                <w:top w:val="none" w:sz="0" w:space="0" w:color="auto"/>
                                <w:left w:val="none" w:sz="0" w:space="0" w:color="auto"/>
                                <w:bottom w:val="none" w:sz="0" w:space="0" w:color="auto"/>
                                <w:right w:val="none" w:sz="0" w:space="0" w:color="auto"/>
                              </w:divBdr>
                            </w:div>
                            <w:div w:id="98649343">
                              <w:marLeft w:val="0"/>
                              <w:marRight w:val="0"/>
                              <w:marTop w:val="0"/>
                              <w:marBottom w:val="0"/>
                              <w:divBdr>
                                <w:top w:val="none" w:sz="0" w:space="0" w:color="auto"/>
                                <w:left w:val="none" w:sz="0" w:space="0" w:color="auto"/>
                                <w:bottom w:val="none" w:sz="0" w:space="0" w:color="auto"/>
                                <w:right w:val="none" w:sz="0" w:space="0" w:color="auto"/>
                              </w:divBdr>
                            </w:div>
                            <w:div w:id="191114499">
                              <w:marLeft w:val="0"/>
                              <w:marRight w:val="0"/>
                              <w:marTop w:val="0"/>
                              <w:marBottom w:val="0"/>
                              <w:divBdr>
                                <w:top w:val="none" w:sz="0" w:space="0" w:color="auto"/>
                                <w:left w:val="none" w:sz="0" w:space="0" w:color="auto"/>
                                <w:bottom w:val="none" w:sz="0" w:space="0" w:color="auto"/>
                                <w:right w:val="none" w:sz="0" w:space="0" w:color="auto"/>
                              </w:divBdr>
                            </w:div>
                            <w:div w:id="1585145794">
                              <w:marLeft w:val="0"/>
                              <w:marRight w:val="0"/>
                              <w:marTop w:val="0"/>
                              <w:marBottom w:val="0"/>
                              <w:divBdr>
                                <w:top w:val="none" w:sz="0" w:space="0" w:color="auto"/>
                                <w:left w:val="none" w:sz="0" w:space="0" w:color="auto"/>
                                <w:bottom w:val="none" w:sz="0" w:space="0" w:color="auto"/>
                                <w:right w:val="none" w:sz="0" w:space="0" w:color="auto"/>
                              </w:divBdr>
                            </w:div>
                            <w:div w:id="812988281">
                              <w:marLeft w:val="0"/>
                              <w:marRight w:val="0"/>
                              <w:marTop w:val="0"/>
                              <w:marBottom w:val="0"/>
                              <w:divBdr>
                                <w:top w:val="none" w:sz="0" w:space="0" w:color="auto"/>
                                <w:left w:val="none" w:sz="0" w:space="0" w:color="auto"/>
                                <w:bottom w:val="none" w:sz="0" w:space="0" w:color="auto"/>
                                <w:right w:val="none" w:sz="0" w:space="0" w:color="auto"/>
                              </w:divBdr>
                            </w:div>
                            <w:div w:id="1132404327">
                              <w:marLeft w:val="0"/>
                              <w:marRight w:val="0"/>
                              <w:marTop w:val="0"/>
                              <w:marBottom w:val="0"/>
                              <w:divBdr>
                                <w:top w:val="none" w:sz="0" w:space="0" w:color="auto"/>
                                <w:left w:val="none" w:sz="0" w:space="0" w:color="auto"/>
                                <w:bottom w:val="none" w:sz="0" w:space="0" w:color="auto"/>
                                <w:right w:val="none" w:sz="0" w:space="0" w:color="auto"/>
                              </w:divBdr>
                            </w:div>
                            <w:div w:id="1456560281">
                              <w:marLeft w:val="0"/>
                              <w:marRight w:val="0"/>
                              <w:marTop w:val="0"/>
                              <w:marBottom w:val="0"/>
                              <w:divBdr>
                                <w:top w:val="none" w:sz="0" w:space="0" w:color="auto"/>
                                <w:left w:val="none" w:sz="0" w:space="0" w:color="auto"/>
                                <w:bottom w:val="none" w:sz="0" w:space="0" w:color="auto"/>
                                <w:right w:val="none" w:sz="0" w:space="0" w:color="auto"/>
                              </w:divBdr>
                            </w:div>
                            <w:div w:id="281887886">
                              <w:marLeft w:val="0"/>
                              <w:marRight w:val="0"/>
                              <w:marTop w:val="0"/>
                              <w:marBottom w:val="0"/>
                              <w:divBdr>
                                <w:top w:val="none" w:sz="0" w:space="0" w:color="auto"/>
                                <w:left w:val="none" w:sz="0" w:space="0" w:color="auto"/>
                                <w:bottom w:val="none" w:sz="0" w:space="0" w:color="auto"/>
                                <w:right w:val="none" w:sz="0" w:space="0" w:color="auto"/>
                              </w:divBdr>
                            </w:div>
                            <w:div w:id="529148845">
                              <w:marLeft w:val="0"/>
                              <w:marRight w:val="0"/>
                              <w:marTop w:val="0"/>
                              <w:marBottom w:val="0"/>
                              <w:divBdr>
                                <w:top w:val="none" w:sz="0" w:space="0" w:color="auto"/>
                                <w:left w:val="none" w:sz="0" w:space="0" w:color="auto"/>
                                <w:bottom w:val="none" w:sz="0" w:space="0" w:color="auto"/>
                                <w:right w:val="none" w:sz="0" w:space="0" w:color="auto"/>
                              </w:divBdr>
                            </w:div>
                            <w:div w:id="268204458">
                              <w:marLeft w:val="0"/>
                              <w:marRight w:val="0"/>
                              <w:marTop w:val="0"/>
                              <w:marBottom w:val="0"/>
                              <w:divBdr>
                                <w:top w:val="none" w:sz="0" w:space="0" w:color="auto"/>
                                <w:left w:val="none" w:sz="0" w:space="0" w:color="auto"/>
                                <w:bottom w:val="none" w:sz="0" w:space="0" w:color="auto"/>
                                <w:right w:val="none" w:sz="0" w:space="0" w:color="auto"/>
                              </w:divBdr>
                            </w:div>
                            <w:div w:id="163782859">
                              <w:marLeft w:val="0"/>
                              <w:marRight w:val="0"/>
                              <w:marTop w:val="0"/>
                              <w:marBottom w:val="0"/>
                              <w:divBdr>
                                <w:top w:val="none" w:sz="0" w:space="0" w:color="auto"/>
                                <w:left w:val="none" w:sz="0" w:space="0" w:color="auto"/>
                                <w:bottom w:val="none" w:sz="0" w:space="0" w:color="auto"/>
                                <w:right w:val="none" w:sz="0" w:space="0" w:color="auto"/>
                              </w:divBdr>
                            </w:div>
                            <w:div w:id="792141242">
                              <w:marLeft w:val="0"/>
                              <w:marRight w:val="0"/>
                              <w:marTop w:val="0"/>
                              <w:marBottom w:val="0"/>
                              <w:divBdr>
                                <w:top w:val="none" w:sz="0" w:space="0" w:color="auto"/>
                                <w:left w:val="none" w:sz="0" w:space="0" w:color="auto"/>
                                <w:bottom w:val="none" w:sz="0" w:space="0" w:color="auto"/>
                                <w:right w:val="none" w:sz="0" w:space="0" w:color="auto"/>
                              </w:divBdr>
                            </w:div>
                            <w:div w:id="210117310">
                              <w:marLeft w:val="0"/>
                              <w:marRight w:val="0"/>
                              <w:marTop w:val="0"/>
                              <w:marBottom w:val="0"/>
                              <w:divBdr>
                                <w:top w:val="none" w:sz="0" w:space="0" w:color="auto"/>
                                <w:left w:val="none" w:sz="0" w:space="0" w:color="auto"/>
                                <w:bottom w:val="none" w:sz="0" w:space="0" w:color="auto"/>
                                <w:right w:val="none" w:sz="0" w:space="0" w:color="auto"/>
                              </w:divBdr>
                            </w:div>
                            <w:div w:id="1949122693">
                              <w:marLeft w:val="0"/>
                              <w:marRight w:val="0"/>
                              <w:marTop w:val="0"/>
                              <w:marBottom w:val="0"/>
                              <w:divBdr>
                                <w:top w:val="none" w:sz="0" w:space="0" w:color="auto"/>
                                <w:left w:val="none" w:sz="0" w:space="0" w:color="auto"/>
                                <w:bottom w:val="none" w:sz="0" w:space="0" w:color="auto"/>
                                <w:right w:val="none" w:sz="0" w:space="0" w:color="auto"/>
                              </w:divBdr>
                            </w:div>
                            <w:div w:id="1529024643">
                              <w:marLeft w:val="0"/>
                              <w:marRight w:val="0"/>
                              <w:marTop w:val="0"/>
                              <w:marBottom w:val="0"/>
                              <w:divBdr>
                                <w:top w:val="none" w:sz="0" w:space="0" w:color="auto"/>
                                <w:left w:val="none" w:sz="0" w:space="0" w:color="auto"/>
                                <w:bottom w:val="none" w:sz="0" w:space="0" w:color="auto"/>
                                <w:right w:val="none" w:sz="0" w:space="0" w:color="auto"/>
                              </w:divBdr>
                            </w:div>
                            <w:div w:id="65341490">
                              <w:marLeft w:val="0"/>
                              <w:marRight w:val="0"/>
                              <w:marTop w:val="0"/>
                              <w:marBottom w:val="0"/>
                              <w:divBdr>
                                <w:top w:val="none" w:sz="0" w:space="0" w:color="auto"/>
                                <w:left w:val="none" w:sz="0" w:space="0" w:color="auto"/>
                                <w:bottom w:val="none" w:sz="0" w:space="0" w:color="auto"/>
                                <w:right w:val="none" w:sz="0" w:space="0" w:color="auto"/>
                              </w:divBdr>
                            </w:div>
                            <w:div w:id="1616673363">
                              <w:marLeft w:val="0"/>
                              <w:marRight w:val="0"/>
                              <w:marTop w:val="0"/>
                              <w:marBottom w:val="0"/>
                              <w:divBdr>
                                <w:top w:val="none" w:sz="0" w:space="0" w:color="auto"/>
                                <w:left w:val="none" w:sz="0" w:space="0" w:color="auto"/>
                                <w:bottom w:val="none" w:sz="0" w:space="0" w:color="auto"/>
                                <w:right w:val="none" w:sz="0" w:space="0" w:color="auto"/>
                              </w:divBdr>
                            </w:div>
                            <w:div w:id="1908958073">
                              <w:marLeft w:val="0"/>
                              <w:marRight w:val="0"/>
                              <w:marTop w:val="0"/>
                              <w:marBottom w:val="0"/>
                              <w:divBdr>
                                <w:top w:val="none" w:sz="0" w:space="0" w:color="auto"/>
                                <w:left w:val="none" w:sz="0" w:space="0" w:color="auto"/>
                                <w:bottom w:val="none" w:sz="0" w:space="0" w:color="auto"/>
                                <w:right w:val="none" w:sz="0" w:space="0" w:color="auto"/>
                              </w:divBdr>
                            </w:div>
                            <w:div w:id="754127696">
                              <w:marLeft w:val="0"/>
                              <w:marRight w:val="0"/>
                              <w:marTop w:val="0"/>
                              <w:marBottom w:val="0"/>
                              <w:divBdr>
                                <w:top w:val="none" w:sz="0" w:space="0" w:color="auto"/>
                                <w:left w:val="none" w:sz="0" w:space="0" w:color="auto"/>
                                <w:bottom w:val="none" w:sz="0" w:space="0" w:color="auto"/>
                                <w:right w:val="none" w:sz="0" w:space="0" w:color="auto"/>
                              </w:divBdr>
                            </w:div>
                            <w:div w:id="1763991151">
                              <w:marLeft w:val="0"/>
                              <w:marRight w:val="0"/>
                              <w:marTop w:val="0"/>
                              <w:marBottom w:val="0"/>
                              <w:divBdr>
                                <w:top w:val="none" w:sz="0" w:space="0" w:color="auto"/>
                                <w:left w:val="none" w:sz="0" w:space="0" w:color="auto"/>
                                <w:bottom w:val="none" w:sz="0" w:space="0" w:color="auto"/>
                                <w:right w:val="none" w:sz="0" w:space="0" w:color="auto"/>
                              </w:divBdr>
                            </w:div>
                            <w:div w:id="1833443916">
                              <w:marLeft w:val="0"/>
                              <w:marRight w:val="0"/>
                              <w:marTop w:val="0"/>
                              <w:marBottom w:val="0"/>
                              <w:divBdr>
                                <w:top w:val="none" w:sz="0" w:space="0" w:color="auto"/>
                                <w:left w:val="none" w:sz="0" w:space="0" w:color="auto"/>
                                <w:bottom w:val="none" w:sz="0" w:space="0" w:color="auto"/>
                                <w:right w:val="none" w:sz="0" w:space="0" w:color="auto"/>
                              </w:divBdr>
                            </w:div>
                            <w:div w:id="1561474559">
                              <w:marLeft w:val="0"/>
                              <w:marRight w:val="0"/>
                              <w:marTop w:val="0"/>
                              <w:marBottom w:val="0"/>
                              <w:divBdr>
                                <w:top w:val="none" w:sz="0" w:space="0" w:color="auto"/>
                                <w:left w:val="none" w:sz="0" w:space="0" w:color="auto"/>
                                <w:bottom w:val="none" w:sz="0" w:space="0" w:color="auto"/>
                                <w:right w:val="none" w:sz="0" w:space="0" w:color="auto"/>
                              </w:divBdr>
                            </w:div>
                            <w:div w:id="24648293">
                              <w:marLeft w:val="0"/>
                              <w:marRight w:val="0"/>
                              <w:marTop w:val="0"/>
                              <w:marBottom w:val="0"/>
                              <w:divBdr>
                                <w:top w:val="none" w:sz="0" w:space="0" w:color="auto"/>
                                <w:left w:val="none" w:sz="0" w:space="0" w:color="auto"/>
                                <w:bottom w:val="none" w:sz="0" w:space="0" w:color="auto"/>
                                <w:right w:val="none" w:sz="0" w:space="0" w:color="auto"/>
                              </w:divBdr>
                            </w:div>
                            <w:div w:id="676688154">
                              <w:marLeft w:val="0"/>
                              <w:marRight w:val="0"/>
                              <w:marTop w:val="0"/>
                              <w:marBottom w:val="0"/>
                              <w:divBdr>
                                <w:top w:val="none" w:sz="0" w:space="0" w:color="auto"/>
                                <w:left w:val="none" w:sz="0" w:space="0" w:color="auto"/>
                                <w:bottom w:val="none" w:sz="0" w:space="0" w:color="auto"/>
                                <w:right w:val="none" w:sz="0" w:space="0" w:color="auto"/>
                              </w:divBdr>
                            </w:div>
                            <w:div w:id="611473734">
                              <w:marLeft w:val="0"/>
                              <w:marRight w:val="0"/>
                              <w:marTop w:val="0"/>
                              <w:marBottom w:val="0"/>
                              <w:divBdr>
                                <w:top w:val="none" w:sz="0" w:space="0" w:color="auto"/>
                                <w:left w:val="none" w:sz="0" w:space="0" w:color="auto"/>
                                <w:bottom w:val="none" w:sz="0" w:space="0" w:color="auto"/>
                                <w:right w:val="none" w:sz="0" w:space="0" w:color="auto"/>
                              </w:divBdr>
                            </w:div>
                            <w:div w:id="1686831712">
                              <w:marLeft w:val="0"/>
                              <w:marRight w:val="0"/>
                              <w:marTop w:val="0"/>
                              <w:marBottom w:val="0"/>
                              <w:divBdr>
                                <w:top w:val="none" w:sz="0" w:space="0" w:color="auto"/>
                                <w:left w:val="none" w:sz="0" w:space="0" w:color="auto"/>
                                <w:bottom w:val="none" w:sz="0" w:space="0" w:color="auto"/>
                                <w:right w:val="none" w:sz="0" w:space="0" w:color="auto"/>
                              </w:divBdr>
                            </w:div>
                            <w:div w:id="609119312">
                              <w:marLeft w:val="0"/>
                              <w:marRight w:val="0"/>
                              <w:marTop w:val="0"/>
                              <w:marBottom w:val="0"/>
                              <w:divBdr>
                                <w:top w:val="none" w:sz="0" w:space="0" w:color="auto"/>
                                <w:left w:val="none" w:sz="0" w:space="0" w:color="auto"/>
                                <w:bottom w:val="none" w:sz="0" w:space="0" w:color="auto"/>
                                <w:right w:val="none" w:sz="0" w:space="0" w:color="auto"/>
                              </w:divBdr>
                            </w:div>
                            <w:div w:id="1463183933">
                              <w:marLeft w:val="0"/>
                              <w:marRight w:val="0"/>
                              <w:marTop w:val="0"/>
                              <w:marBottom w:val="0"/>
                              <w:divBdr>
                                <w:top w:val="none" w:sz="0" w:space="0" w:color="auto"/>
                                <w:left w:val="none" w:sz="0" w:space="0" w:color="auto"/>
                                <w:bottom w:val="none" w:sz="0" w:space="0" w:color="auto"/>
                                <w:right w:val="none" w:sz="0" w:space="0" w:color="auto"/>
                              </w:divBdr>
                            </w:div>
                            <w:div w:id="1327903220">
                              <w:marLeft w:val="0"/>
                              <w:marRight w:val="0"/>
                              <w:marTop w:val="0"/>
                              <w:marBottom w:val="0"/>
                              <w:divBdr>
                                <w:top w:val="none" w:sz="0" w:space="0" w:color="auto"/>
                                <w:left w:val="none" w:sz="0" w:space="0" w:color="auto"/>
                                <w:bottom w:val="none" w:sz="0" w:space="0" w:color="auto"/>
                                <w:right w:val="none" w:sz="0" w:space="0" w:color="auto"/>
                              </w:divBdr>
                            </w:div>
                            <w:div w:id="1949307902">
                              <w:marLeft w:val="0"/>
                              <w:marRight w:val="0"/>
                              <w:marTop w:val="0"/>
                              <w:marBottom w:val="0"/>
                              <w:divBdr>
                                <w:top w:val="none" w:sz="0" w:space="0" w:color="auto"/>
                                <w:left w:val="none" w:sz="0" w:space="0" w:color="auto"/>
                                <w:bottom w:val="none" w:sz="0" w:space="0" w:color="auto"/>
                                <w:right w:val="none" w:sz="0" w:space="0" w:color="auto"/>
                              </w:divBdr>
                            </w:div>
                            <w:div w:id="122845911">
                              <w:marLeft w:val="0"/>
                              <w:marRight w:val="0"/>
                              <w:marTop w:val="0"/>
                              <w:marBottom w:val="0"/>
                              <w:divBdr>
                                <w:top w:val="none" w:sz="0" w:space="0" w:color="auto"/>
                                <w:left w:val="none" w:sz="0" w:space="0" w:color="auto"/>
                                <w:bottom w:val="none" w:sz="0" w:space="0" w:color="auto"/>
                                <w:right w:val="none" w:sz="0" w:space="0" w:color="auto"/>
                              </w:divBdr>
                            </w:div>
                            <w:div w:id="943002472">
                              <w:marLeft w:val="0"/>
                              <w:marRight w:val="0"/>
                              <w:marTop w:val="0"/>
                              <w:marBottom w:val="0"/>
                              <w:divBdr>
                                <w:top w:val="none" w:sz="0" w:space="0" w:color="auto"/>
                                <w:left w:val="none" w:sz="0" w:space="0" w:color="auto"/>
                                <w:bottom w:val="none" w:sz="0" w:space="0" w:color="auto"/>
                                <w:right w:val="none" w:sz="0" w:space="0" w:color="auto"/>
                              </w:divBdr>
                            </w:div>
                            <w:div w:id="280723351">
                              <w:marLeft w:val="0"/>
                              <w:marRight w:val="0"/>
                              <w:marTop w:val="0"/>
                              <w:marBottom w:val="0"/>
                              <w:divBdr>
                                <w:top w:val="none" w:sz="0" w:space="0" w:color="auto"/>
                                <w:left w:val="none" w:sz="0" w:space="0" w:color="auto"/>
                                <w:bottom w:val="none" w:sz="0" w:space="0" w:color="auto"/>
                                <w:right w:val="none" w:sz="0" w:space="0" w:color="auto"/>
                              </w:divBdr>
                            </w:div>
                            <w:div w:id="49814446">
                              <w:marLeft w:val="0"/>
                              <w:marRight w:val="0"/>
                              <w:marTop w:val="0"/>
                              <w:marBottom w:val="0"/>
                              <w:divBdr>
                                <w:top w:val="none" w:sz="0" w:space="0" w:color="auto"/>
                                <w:left w:val="none" w:sz="0" w:space="0" w:color="auto"/>
                                <w:bottom w:val="none" w:sz="0" w:space="0" w:color="auto"/>
                                <w:right w:val="none" w:sz="0" w:space="0" w:color="auto"/>
                              </w:divBdr>
                            </w:div>
                            <w:div w:id="1982614516">
                              <w:marLeft w:val="0"/>
                              <w:marRight w:val="0"/>
                              <w:marTop w:val="0"/>
                              <w:marBottom w:val="0"/>
                              <w:divBdr>
                                <w:top w:val="none" w:sz="0" w:space="0" w:color="auto"/>
                                <w:left w:val="none" w:sz="0" w:space="0" w:color="auto"/>
                                <w:bottom w:val="none" w:sz="0" w:space="0" w:color="auto"/>
                                <w:right w:val="none" w:sz="0" w:space="0" w:color="auto"/>
                              </w:divBdr>
                            </w:div>
                            <w:div w:id="2020616468">
                              <w:marLeft w:val="0"/>
                              <w:marRight w:val="0"/>
                              <w:marTop w:val="0"/>
                              <w:marBottom w:val="0"/>
                              <w:divBdr>
                                <w:top w:val="none" w:sz="0" w:space="0" w:color="auto"/>
                                <w:left w:val="none" w:sz="0" w:space="0" w:color="auto"/>
                                <w:bottom w:val="none" w:sz="0" w:space="0" w:color="auto"/>
                                <w:right w:val="none" w:sz="0" w:space="0" w:color="auto"/>
                              </w:divBdr>
                            </w:div>
                            <w:div w:id="178664553">
                              <w:marLeft w:val="0"/>
                              <w:marRight w:val="0"/>
                              <w:marTop w:val="0"/>
                              <w:marBottom w:val="0"/>
                              <w:divBdr>
                                <w:top w:val="none" w:sz="0" w:space="0" w:color="auto"/>
                                <w:left w:val="none" w:sz="0" w:space="0" w:color="auto"/>
                                <w:bottom w:val="none" w:sz="0" w:space="0" w:color="auto"/>
                                <w:right w:val="none" w:sz="0" w:space="0" w:color="auto"/>
                              </w:divBdr>
                            </w:div>
                            <w:div w:id="647704678">
                              <w:marLeft w:val="0"/>
                              <w:marRight w:val="0"/>
                              <w:marTop w:val="0"/>
                              <w:marBottom w:val="0"/>
                              <w:divBdr>
                                <w:top w:val="none" w:sz="0" w:space="0" w:color="auto"/>
                                <w:left w:val="none" w:sz="0" w:space="0" w:color="auto"/>
                                <w:bottom w:val="none" w:sz="0" w:space="0" w:color="auto"/>
                                <w:right w:val="none" w:sz="0" w:space="0" w:color="auto"/>
                              </w:divBdr>
                            </w:div>
                            <w:div w:id="1087658225">
                              <w:marLeft w:val="0"/>
                              <w:marRight w:val="0"/>
                              <w:marTop w:val="0"/>
                              <w:marBottom w:val="0"/>
                              <w:divBdr>
                                <w:top w:val="none" w:sz="0" w:space="0" w:color="auto"/>
                                <w:left w:val="none" w:sz="0" w:space="0" w:color="auto"/>
                                <w:bottom w:val="none" w:sz="0" w:space="0" w:color="auto"/>
                                <w:right w:val="none" w:sz="0" w:space="0" w:color="auto"/>
                              </w:divBdr>
                            </w:div>
                            <w:div w:id="1034766882">
                              <w:marLeft w:val="0"/>
                              <w:marRight w:val="0"/>
                              <w:marTop w:val="0"/>
                              <w:marBottom w:val="0"/>
                              <w:divBdr>
                                <w:top w:val="none" w:sz="0" w:space="0" w:color="auto"/>
                                <w:left w:val="none" w:sz="0" w:space="0" w:color="auto"/>
                                <w:bottom w:val="none" w:sz="0" w:space="0" w:color="auto"/>
                                <w:right w:val="none" w:sz="0" w:space="0" w:color="auto"/>
                              </w:divBdr>
                            </w:div>
                            <w:div w:id="244000459">
                              <w:marLeft w:val="0"/>
                              <w:marRight w:val="0"/>
                              <w:marTop w:val="0"/>
                              <w:marBottom w:val="0"/>
                              <w:divBdr>
                                <w:top w:val="none" w:sz="0" w:space="0" w:color="auto"/>
                                <w:left w:val="none" w:sz="0" w:space="0" w:color="auto"/>
                                <w:bottom w:val="none" w:sz="0" w:space="0" w:color="auto"/>
                                <w:right w:val="none" w:sz="0" w:space="0" w:color="auto"/>
                              </w:divBdr>
                            </w:div>
                            <w:div w:id="1399982937">
                              <w:marLeft w:val="0"/>
                              <w:marRight w:val="0"/>
                              <w:marTop w:val="0"/>
                              <w:marBottom w:val="0"/>
                              <w:divBdr>
                                <w:top w:val="none" w:sz="0" w:space="0" w:color="auto"/>
                                <w:left w:val="none" w:sz="0" w:space="0" w:color="auto"/>
                                <w:bottom w:val="none" w:sz="0" w:space="0" w:color="auto"/>
                                <w:right w:val="none" w:sz="0" w:space="0" w:color="auto"/>
                              </w:divBdr>
                            </w:div>
                            <w:div w:id="1385442328">
                              <w:marLeft w:val="0"/>
                              <w:marRight w:val="0"/>
                              <w:marTop w:val="0"/>
                              <w:marBottom w:val="0"/>
                              <w:divBdr>
                                <w:top w:val="none" w:sz="0" w:space="0" w:color="auto"/>
                                <w:left w:val="none" w:sz="0" w:space="0" w:color="auto"/>
                                <w:bottom w:val="none" w:sz="0" w:space="0" w:color="auto"/>
                                <w:right w:val="none" w:sz="0" w:space="0" w:color="auto"/>
                              </w:divBdr>
                            </w:div>
                            <w:div w:id="1007251724">
                              <w:marLeft w:val="0"/>
                              <w:marRight w:val="0"/>
                              <w:marTop w:val="0"/>
                              <w:marBottom w:val="0"/>
                              <w:divBdr>
                                <w:top w:val="none" w:sz="0" w:space="0" w:color="auto"/>
                                <w:left w:val="none" w:sz="0" w:space="0" w:color="auto"/>
                                <w:bottom w:val="none" w:sz="0" w:space="0" w:color="auto"/>
                                <w:right w:val="none" w:sz="0" w:space="0" w:color="auto"/>
                              </w:divBdr>
                            </w:div>
                            <w:div w:id="1982150670">
                              <w:marLeft w:val="0"/>
                              <w:marRight w:val="0"/>
                              <w:marTop w:val="0"/>
                              <w:marBottom w:val="0"/>
                              <w:divBdr>
                                <w:top w:val="none" w:sz="0" w:space="0" w:color="auto"/>
                                <w:left w:val="none" w:sz="0" w:space="0" w:color="auto"/>
                                <w:bottom w:val="none" w:sz="0" w:space="0" w:color="auto"/>
                                <w:right w:val="none" w:sz="0" w:space="0" w:color="auto"/>
                              </w:divBdr>
                            </w:div>
                            <w:div w:id="172309693">
                              <w:marLeft w:val="0"/>
                              <w:marRight w:val="0"/>
                              <w:marTop w:val="0"/>
                              <w:marBottom w:val="0"/>
                              <w:divBdr>
                                <w:top w:val="none" w:sz="0" w:space="0" w:color="auto"/>
                                <w:left w:val="none" w:sz="0" w:space="0" w:color="auto"/>
                                <w:bottom w:val="none" w:sz="0" w:space="0" w:color="auto"/>
                                <w:right w:val="none" w:sz="0" w:space="0" w:color="auto"/>
                              </w:divBdr>
                            </w:div>
                            <w:div w:id="846600174">
                              <w:marLeft w:val="0"/>
                              <w:marRight w:val="0"/>
                              <w:marTop w:val="0"/>
                              <w:marBottom w:val="0"/>
                              <w:divBdr>
                                <w:top w:val="none" w:sz="0" w:space="0" w:color="auto"/>
                                <w:left w:val="none" w:sz="0" w:space="0" w:color="auto"/>
                                <w:bottom w:val="none" w:sz="0" w:space="0" w:color="auto"/>
                                <w:right w:val="none" w:sz="0" w:space="0" w:color="auto"/>
                              </w:divBdr>
                            </w:div>
                            <w:div w:id="24213448">
                              <w:marLeft w:val="0"/>
                              <w:marRight w:val="0"/>
                              <w:marTop w:val="0"/>
                              <w:marBottom w:val="0"/>
                              <w:divBdr>
                                <w:top w:val="none" w:sz="0" w:space="0" w:color="auto"/>
                                <w:left w:val="none" w:sz="0" w:space="0" w:color="auto"/>
                                <w:bottom w:val="none" w:sz="0" w:space="0" w:color="auto"/>
                                <w:right w:val="none" w:sz="0" w:space="0" w:color="auto"/>
                              </w:divBdr>
                            </w:div>
                            <w:div w:id="1918394505">
                              <w:marLeft w:val="0"/>
                              <w:marRight w:val="0"/>
                              <w:marTop w:val="0"/>
                              <w:marBottom w:val="0"/>
                              <w:divBdr>
                                <w:top w:val="none" w:sz="0" w:space="0" w:color="auto"/>
                                <w:left w:val="none" w:sz="0" w:space="0" w:color="auto"/>
                                <w:bottom w:val="none" w:sz="0" w:space="0" w:color="auto"/>
                                <w:right w:val="none" w:sz="0" w:space="0" w:color="auto"/>
                              </w:divBdr>
                            </w:div>
                            <w:div w:id="494683543">
                              <w:marLeft w:val="0"/>
                              <w:marRight w:val="0"/>
                              <w:marTop w:val="0"/>
                              <w:marBottom w:val="0"/>
                              <w:divBdr>
                                <w:top w:val="none" w:sz="0" w:space="0" w:color="auto"/>
                                <w:left w:val="none" w:sz="0" w:space="0" w:color="auto"/>
                                <w:bottom w:val="none" w:sz="0" w:space="0" w:color="auto"/>
                                <w:right w:val="none" w:sz="0" w:space="0" w:color="auto"/>
                              </w:divBdr>
                            </w:div>
                            <w:div w:id="1552032020">
                              <w:marLeft w:val="0"/>
                              <w:marRight w:val="0"/>
                              <w:marTop w:val="0"/>
                              <w:marBottom w:val="0"/>
                              <w:divBdr>
                                <w:top w:val="none" w:sz="0" w:space="0" w:color="auto"/>
                                <w:left w:val="none" w:sz="0" w:space="0" w:color="auto"/>
                                <w:bottom w:val="none" w:sz="0" w:space="0" w:color="auto"/>
                                <w:right w:val="none" w:sz="0" w:space="0" w:color="auto"/>
                              </w:divBdr>
                            </w:div>
                            <w:div w:id="2121489277">
                              <w:marLeft w:val="0"/>
                              <w:marRight w:val="0"/>
                              <w:marTop w:val="0"/>
                              <w:marBottom w:val="0"/>
                              <w:divBdr>
                                <w:top w:val="none" w:sz="0" w:space="0" w:color="auto"/>
                                <w:left w:val="none" w:sz="0" w:space="0" w:color="auto"/>
                                <w:bottom w:val="none" w:sz="0" w:space="0" w:color="auto"/>
                                <w:right w:val="none" w:sz="0" w:space="0" w:color="auto"/>
                              </w:divBdr>
                            </w:div>
                            <w:div w:id="1689286785">
                              <w:marLeft w:val="0"/>
                              <w:marRight w:val="0"/>
                              <w:marTop w:val="0"/>
                              <w:marBottom w:val="0"/>
                              <w:divBdr>
                                <w:top w:val="none" w:sz="0" w:space="0" w:color="auto"/>
                                <w:left w:val="none" w:sz="0" w:space="0" w:color="auto"/>
                                <w:bottom w:val="none" w:sz="0" w:space="0" w:color="auto"/>
                                <w:right w:val="none" w:sz="0" w:space="0" w:color="auto"/>
                              </w:divBdr>
                            </w:div>
                            <w:div w:id="449472003">
                              <w:marLeft w:val="0"/>
                              <w:marRight w:val="0"/>
                              <w:marTop w:val="0"/>
                              <w:marBottom w:val="0"/>
                              <w:divBdr>
                                <w:top w:val="none" w:sz="0" w:space="0" w:color="auto"/>
                                <w:left w:val="none" w:sz="0" w:space="0" w:color="auto"/>
                                <w:bottom w:val="none" w:sz="0" w:space="0" w:color="auto"/>
                                <w:right w:val="none" w:sz="0" w:space="0" w:color="auto"/>
                              </w:divBdr>
                            </w:div>
                            <w:div w:id="776415475">
                              <w:marLeft w:val="0"/>
                              <w:marRight w:val="0"/>
                              <w:marTop w:val="0"/>
                              <w:marBottom w:val="0"/>
                              <w:divBdr>
                                <w:top w:val="none" w:sz="0" w:space="0" w:color="auto"/>
                                <w:left w:val="none" w:sz="0" w:space="0" w:color="auto"/>
                                <w:bottom w:val="none" w:sz="0" w:space="0" w:color="auto"/>
                                <w:right w:val="none" w:sz="0" w:space="0" w:color="auto"/>
                              </w:divBdr>
                            </w:div>
                            <w:div w:id="1951012525">
                              <w:marLeft w:val="0"/>
                              <w:marRight w:val="0"/>
                              <w:marTop w:val="0"/>
                              <w:marBottom w:val="0"/>
                              <w:divBdr>
                                <w:top w:val="none" w:sz="0" w:space="0" w:color="auto"/>
                                <w:left w:val="none" w:sz="0" w:space="0" w:color="auto"/>
                                <w:bottom w:val="none" w:sz="0" w:space="0" w:color="auto"/>
                                <w:right w:val="none" w:sz="0" w:space="0" w:color="auto"/>
                              </w:divBdr>
                            </w:div>
                            <w:div w:id="70010242">
                              <w:marLeft w:val="0"/>
                              <w:marRight w:val="0"/>
                              <w:marTop w:val="0"/>
                              <w:marBottom w:val="0"/>
                              <w:divBdr>
                                <w:top w:val="none" w:sz="0" w:space="0" w:color="auto"/>
                                <w:left w:val="none" w:sz="0" w:space="0" w:color="auto"/>
                                <w:bottom w:val="none" w:sz="0" w:space="0" w:color="auto"/>
                                <w:right w:val="none" w:sz="0" w:space="0" w:color="auto"/>
                              </w:divBdr>
                            </w:div>
                            <w:div w:id="904611535">
                              <w:marLeft w:val="0"/>
                              <w:marRight w:val="0"/>
                              <w:marTop w:val="0"/>
                              <w:marBottom w:val="0"/>
                              <w:divBdr>
                                <w:top w:val="none" w:sz="0" w:space="0" w:color="auto"/>
                                <w:left w:val="none" w:sz="0" w:space="0" w:color="auto"/>
                                <w:bottom w:val="none" w:sz="0" w:space="0" w:color="auto"/>
                                <w:right w:val="none" w:sz="0" w:space="0" w:color="auto"/>
                              </w:divBdr>
                            </w:div>
                            <w:div w:id="413161673">
                              <w:marLeft w:val="0"/>
                              <w:marRight w:val="0"/>
                              <w:marTop w:val="0"/>
                              <w:marBottom w:val="0"/>
                              <w:divBdr>
                                <w:top w:val="none" w:sz="0" w:space="0" w:color="auto"/>
                                <w:left w:val="none" w:sz="0" w:space="0" w:color="auto"/>
                                <w:bottom w:val="none" w:sz="0" w:space="0" w:color="auto"/>
                                <w:right w:val="none" w:sz="0" w:space="0" w:color="auto"/>
                              </w:divBdr>
                            </w:div>
                            <w:div w:id="1224177826">
                              <w:marLeft w:val="0"/>
                              <w:marRight w:val="0"/>
                              <w:marTop w:val="0"/>
                              <w:marBottom w:val="0"/>
                              <w:divBdr>
                                <w:top w:val="none" w:sz="0" w:space="0" w:color="auto"/>
                                <w:left w:val="none" w:sz="0" w:space="0" w:color="auto"/>
                                <w:bottom w:val="none" w:sz="0" w:space="0" w:color="auto"/>
                                <w:right w:val="none" w:sz="0" w:space="0" w:color="auto"/>
                              </w:divBdr>
                            </w:div>
                            <w:div w:id="419840948">
                              <w:marLeft w:val="0"/>
                              <w:marRight w:val="0"/>
                              <w:marTop w:val="0"/>
                              <w:marBottom w:val="0"/>
                              <w:divBdr>
                                <w:top w:val="none" w:sz="0" w:space="0" w:color="auto"/>
                                <w:left w:val="none" w:sz="0" w:space="0" w:color="auto"/>
                                <w:bottom w:val="none" w:sz="0" w:space="0" w:color="auto"/>
                                <w:right w:val="none" w:sz="0" w:space="0" w:color="auto"/>
                              </w:divBdr>
                            </w:div>
                            <w:div w:id="1681931018">
                              <w:marLeft w:val="0"/>
                              <w:marRight w:val="0"/>
                              <w:marTop w:val="0"/>
                              <w:marBottom w:val="0"/>
                              <w:divBdr>
                                <w:top w:val="none" w:sz="0" w:space="0" w:color="auto"/>
                                <w:left w:val="none" w:sz="0" w:space="0" w:color="auto"/>
                                <w:bottom w:val="none" w:sz="0" w:space="0" w:color="auto"/>
                                <w:right w:val="none" w:sz="0" w:space="0" w:color="auto"/>
                              </w:divBdr>
                            </w:div>
                            <w:div w:id="273513182">
                              <w:marLeft w:val="0"/>
                              <w:marRight w:val="0"/>
                              <w:marTop w:val="0"/>
                              <w:marBottom w:val="0"/>
                              <w:divBdr>
                                <w:top w:val="none" w:sz="0" w:space="0" w:color="auto"/>
                                <w:left w:val="none" w:sz="0" w:space="0" w:color="auto"/>
                                <w:bottom w:val="none" w:sz="0" w:space="0" w:color="auto"/>
                                <w:right w:val="none" w:sz="0" w:space="0" w:color="auto"/>
                              </w:divBdr>
                            </w:div>
                            <w:div w:id="1244946866">
                              <w:marLeft w:val="0"/>
                              <w:marRight w:val="0"/>
                              <w:marTop w:val="0"/>
                              <w:marBottom w:val="0"/>
                              <w:divBdr>
                                <w:top w:val="none" w:sz="0" w:space="0" w:color="auto"/>
                                <w:left w:val="none" w:sz="0" w:space="0" w:color="auto"/>
                                <w:bottom w:val="none" w:sz="0" w:space="0" w:color="auto"/>
                                <w:right w:val="none" w:sz="0" w:space="0" w:color="auto"/>
                              </w:divBdr>
                            </w:div>
                            <w:div w:id="182405279">
                              <w:marLeft w:val="0"/>
                              <w:marRight w:val="0"/>
                              <w:marTop w:val="0"/>
                              <w:marBottom w:val="0"/>
                              <w:divBdr>
                                <w:top w:val="none" w:sz="0" w:space="0" w:color="auto"/>
                                <w:left w:val="none" w:sz="0" w:space="0" w:color="auto"/>
                                <w:bottom w:val="none" w:sz="0" w:space="0" w:color="auto"/>
                                <w:right w:val="none" w:sz="0" w:space="0" w:color="auto"/>
                              </w:divBdr>
                            </w:div>
                            <w:div w:id="128136401">
                              <w:marLeft w:val="0"/>
                              <w:marRight w:val="0"/>
                              <w:marTop w:val="0"/>
                              <w:marBottom w:val="0"/>
                              <w:divBdr>
                                <w:top w:val="none" w:sz="0" w:space="0" w:color="auto"/>
                                <w:left w:val="none" w:sz="0" w:space="0" w:color="auto"/>
                                <w:bottom w:val="none" w:sz="0" w:space="0" w:color="auto"/>
                                <w:right w:val="none" w:sz="0" w:space="0" w:color="auto"/>
                              </w:divBdr>
                            </w:div>
                            <w:div w:id="1339314197">
                              <w:marLeft w:val="0"/>
                              <w:marRight w:val="0"/>
                              <w:marTop w:val="0"/>
                              <w:marBottom w:val="0"/>
                              <w:divBdr>
                                <w:top w:val="none" w:sz="0" w:space="0" w:color="auto"/>
                                <w:left w:val="none" w:sz="0" w:space="0" w:color="auto"/>
                                <w:bottom w:val="none" w:sz="0" w:space="0" w:color="auto"/>
                                <w:right w:val="none" w:sz="0" w:space="0" w:color="auto"/>
                              </w:divBdr>
                            </w:div>
                            <w:div w:id="1633706949">
                              <w:marLeft w:val="0"/>
                              <w:marRight w:val="0"/>
                              <w:marTop w:val="0"/>
                              <w:marBottom w:val="0"/>
                              <w:divBdr>
                                <w:top w:val="none" w:sz="0" w:space="0" w:color="auto"/>
                                <w:left w:val="none" w:sz="0" w:space="0" w:color="auto"/>
                                <w:bottom w:val="none" w:sz="0" w:space="0" w:color="auto"/>
                                <w:right w:val="none" w:sz="0" w:space="0" w:color="auto"/>
                              </w:divBdr>
                            </w:div>
                            <w:div w:id="876434885">
                              <w:marLeft w:val="0"/>
                              <w:marRight w:val="0"/>
                              <w:marTop w:val="0"/>
                              <w:marBottom w:val="0"/>
                              <w:divBdr>
                                <w:top w:val="none" w:sz="0" w:space="0" w:color="auto"/>
                                <w:left w:val="none" w:sz="0" w:space="0" w:color="auto"/>
                                <w:bottom w:val="none" w:sz="0" w:space="0" w:color="auto"/>
                                <w:right w:val="none" w:sz="0" w:space="0" w:color="auto"/>
                              </w:divBdr>
                            </w:div>
                            <w:div w:id="410351972">
                              <w:marLeft w:val="0"/>
                              <w:marRight w:val="0"/>
                              <w:marTop w:val="0"/>
                              <w:marBottom w:val="0"/>
                              <w:divBdr>
                                <w:top w:val="none" w:sz="0" w:space="0" w:color="auto"/>
                                <w:left w:val="none" w:sz="0" w:space="0" w:color="auto"/>
                                <w:bottom w:val="none" w:sz="0" w:space="0" w:color="auto"/>
                                <w:right w:val="none" w:sz="0" w:space="0" w:color="auto"/>
                              </w:divBdr>
                            </w:div>
                            <w:div w:id="690912835">
                              <w:marLeft w:val="0"/>
                              <w:marRight w:val="0"/>
                              <w:marTop w:val="0"/>
                              <w:marBottom w:val="0"/>
                              <w:divBdr>
                                <w:top w:val="none" w:sz="0" w:space="0" w:color="auto"/>
                                <w:left w:val="none" w:sz="0" w:space="0" w:color="auto"/>
                                <w:bottom w:val="none" w:sz="0" w:space="0" w:color="auto"/>
                                <w:right w:val="none" w:sz="0" w:space="0" w:color="auto"/>
                              </w:divBdr>
                            </w:div>
                            <w:div w:id="186874571">
                              <w:marLeft w:val="0"/>
                              <w:marRight w:val="0"/>
                              <w:marTop w:val="0"/>
                              <w:marBottom w:val="0"/>
                              <w:divBdr>
                                <w:top w:val="none" w:sz="0" w:space="0" w:color="auto"/>
                                <w:left w:val="none" w:sz="0" w:space="0" w:color="auto"/>
                                <w:bottom w:val="none" w:sz="0" w:space="0" w:color="auto"/>
                                <w:right w:val="none" w:sz="0" w:space="0" w:color="auto"/>
                              </w:divBdr>
                            </w:div>
                            <w:div w:id="1839535486">
                              <w:marLeft w:val="0"/>
                              <w:marRight w:val="0"/>
                              <w:marTop w:val="0"/>
                              <w:marBottom w:val="0"/>
                              <w:divBdr>
                                <w:top w:val="none" w:sz="0" w:space="0" w:color="auto"/>
                                <w:left w:val="none" w:sz="0" w:space="0" w:color="auto"/>
                                <w:bottom w:val="none" w:sz="0" w:space="0" w:color="auto"/>
                                <w:right w:val="none" w:sz="0" w:space="0" w:color="auto"/>
                              </w:divBdr>
                            </w:div>
                            <w:div w:id="65538579">
                              <w:marLeft w:val="0"/>
                              <w:marRight w:val="0"/>
                              <w:marTop w:val="0"/>
                              <w:marBottom w:val="0"/>
                              <w:divBdr>
                                <w:top w:val="none" w:sz="0" w:space="0" w:color="auto"/>
                                <w:left w:val="none" w:sz="0" w:space="0" w:color="auto"/>
                                <w:bottom w:val="none" w:sz="0" w:space="0" w:color="auto"/>
                                <w:right w:val="none" w:sz="0" w:space="0" w:color="auto"/>
                              </w:divBdr>
                            </w:div>
                            <w:div w:id="2003200312">
                              <w:marLeft w:val="0"/>
                              <w:marRight w:val="0"/>
                              <w:marTop w:val="0"/>
                              <w:marBottom w:val="0"/>
                              <w:divBdr>
                                <w:top w:val="none" w:sz="0" w:space="0" w:color="auto"/>
                                <w:left w:val="none" w:sz="0" w:space="0" w:color="auto"/>
                                <w:bottom w:val="none" w:sz="0" w:space="0" w:color="auto"/>
                                <w:right w:val="none" w:sz="0" w:space="0" w:color="auto"/>
                              </w:divBdr>
                            </w:div>
                            <w:div w:id="780340837">
                              <w:marLeft w:val="0"/>
                              <w:marRight w:val="0"/>
                              <w:marTop w:val="0"/>
                              <w:marBottom w:val="0"/>
                              <w:divBdr>
                                <w:top w:val="none" w:sz="0" w:space="0" w:color="auto"/>
                                <w:left w:val="none" w:sz="0" w:space="0" w:color="auto"/>
                                <w:bottom w:val="none" w:sz="0" w:space="0" w:color="auto"/>
                                <w:right w:val="none" w:sz="0" w:space="0" w:color="auto"/>
                              </w:divBdr>
                            </w:div>
                            <w:div w:id="1428306416">
                              <w:marLeft w:val="0"/>
                              <w:marRight w:val="0"/>
                              <w:marTop w:val="0"/>
                              <w:marBottom w:val="0"/>
                              <w:divBdr>
                                <w:top w:val="none" w:sz="0" w:space="0" w:color="auto"/>
                                <w:left w:val="none" w:sz="0" w:space="0" w:color="auto"/>
                                <w:bottom w:val="none" w:sz="0" w:space="0" w:color="auto"/>
                                <w:right w:val="none" w:sz="0" w:space="0" w:color="auto"/>
                              </w:divBdr>
                            </w:div>
                            <w:div w:id="1336541723">
                              <w:marLeft w:val="0"/>
                              <w:marRight w:val="0"/>
                              <w:marTop w:val="0"/>
                              <w:marBottom w:val="0"/>
                              <w:divBdr>
                                <w:top w:val="none" w:sz="0" w:space="0" w:color="auto"/>
                                <w:left w:val="none" w:sz="0" w:space="0" w:color="auto"/>
                                <w:bottom w:val="none" w:sz="0" w:space="0" w:color="auto"/>
                                <w:right w:val="none" w:sz="0" w:space="0" w:color="auto"/>
                              </w:divBdr>
                            </w:div>
                            <w:div w:id="1314943795">
                              <w:marLeft w:val="0"/>
                              <w:marRight w:val="0"/>
                              <w:marTop w:val="0"/>
                              <w:marBottom w:val="0"/>
                              <w:divBdr>
                                <w:top w:val="none" w:sz="0" w:space="0" w:color="auto"/>
                                <w:left w:val="none" w:sz="0" w:space="0" w:color="auto"/>
                                <w:bottom w:val="none" w:sz="0" w:space="0" w:color="auto"/>
                                <w:right w:val="none" w:sz="0" w:space="0" w:color="auto"/>
                              </w:divBdr>
                            </w:div>
                            <w:div w:id="667442193">
                              <w:marLeft w:val="0"/>
                              <w:marRight w:val="0"/>
                              <w:marTop w:val="0"/>
                              <w:marBottom w:val="0"/>
                              <w:divBdr>
                                <w:top w:val="none" w:sz="0" w:space="0" w:color="auto"/>
                                <w:left w:val="none" w:sz="0" w:space="0" w:color="auto"/>
                                <w:bottom w:val="none" w:sz="0" w:space="0" w:color="auto"/>
                                <w:right w:val="none" w:sz="0" w:space="0" w:color="auto"/>
                              </w:divBdr>
                            </w:div>
                            <w:div w:id="295108644">
                              <w:marLeft w:val="0"/>
                              <w:marRight w:val="0"/>
                              <w:marTop w:val="0"/>
                              <w:marBottom w:val="0"/>
                              <w:divBdr>
                                <w:top w:val="none" w:sz="0" w:space="0" w:color="auto"/>
                                <w:left w:val="none" w:sz="0" w:space="0" w:color="auto"/>
                                <w:bottom w:val="none" w:sz="0" w:space="0" w:color="auto"/>
                                <w:right w:val="none" w:sz="0" w:space="0" w:color="auto"/>
                              </w:divBdr>
                            </w:div>
                            <w:div w:id="2075278688">
                              <w:marLeft w:val="0"/>
                              <w:marRight w:val="0"/>
                              <w:marTop w:val="0"/>
                              <w:marBottom w:val="0"/>
                              <w:divBdr>
                                <w:top w:val="none" w:sz="0" w:space="0" w:color="auto"/>
                                <w:left w:val="none" w:sz="0" w:space="0" w:color="auto"/>
                                <w:bottom w:val="none" w:sz="0" w:space="0" w:color="auto"/>
                                <w:right w:val="none" w:sz="0" w:space="0" w:color="auto"/>
                              </w:divBdr>
                            </w:div>
                            <w:div w:id="854804047">
                              <w:marLeft w:val="0"/>
                              <w:marRight w:val="0"/>
                              <w:marTop w:val="0"/>
                              <w:marBottom w:val="0"/>
                              <w:divBdr>
                                <w:top w:val="none" w:sz="0" w:space="0" w:color="auto"/>
                                <w:left w:val="none" w:sz="0" w:space="0" w:color="auto"/>
                                <w:bottom w:val="none" w:sz="0" w:space="0" w:color="auto"/>
                                <w:right w:val="none" w:sz="0" w:space="0" w:color="auto"/>
                              </w:divBdr>
                            </w:div>
                            <w:div w:id="1905866835">
                              <w:marLeft w:val="0"/>
                              <w:marRight w:val="0"/>
                              <w:marTop w:val="0"/>
                              <w:marBottom w:val="0"/>
                              <w:divBdr>
                                <w:top w:val="none" w:sz="0" w:space="0" w:color="auto"/>
                                <w:left w:val="none" w:sz="0" w:space="0" w:color="auto"/>
                                <w:bottom w:val="none" w:sz="0" w:space="0" w:color="auto"/>
                                <w:right w:val="none" w:sz="0" w:space="0" w:color="auto"/>
                              </w:divBdr>
                            </w:div>
                            <w:div w:id="1811943846">
                              <w:marLeft w:val="0"/>
                              <w:marRight w:val="0"/>
                              <w:marTop w:val="0"/>
                              <w:marBottom w:val="0"/>
                              <w:divBdr>
                                <w:top w:val="none" w:sz="0" w:space="0" w:color="auto"/>
                                <w:left w:val="none" w:sz="0" w:space="0" w:color="auto"/>
                                <w:bottom w:val="none" w:sz="0" w:space="0" w:color="auto"/>
                                <w:right w:val="none" w:sz="0" w:space="0" w:color="auto"/>
                              </w:divBdr>
                            </w:div>
                            <w:div w:id="6996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224002">
          <w:marLeft w:val="0"/>
          <w:marRight w:val="0"/>
          <w:marTop w:val="0"/>
          <w:marBottom w:val="0"/>
          <w:divBdr>
            <w:top w:val="single" w:sz="6" w:space="0" w:color="909299"/>
            <w:left w:val="single" w:sz="6" w:space="0" w:color="909299"/>
            <w:bottom w:val="single" w:sz="6" w:space="0" w:color="909299"/>
            <w:right w:val="single" w:sz="6" w:space="0" w:color="909299"/>
          </w:divBdr>
          <w:divsChild>
            <w:div w:id="767697747">
              <w:marLeft w:val="0"/>
              <w:marRight w:val="0"/>
              <w:marTop w:val="0"/>
              <w:marBottom w:val="0"/>
              <w:divBdr>
                <w:top w:val="none" w:sz="0" w:space="0" w:color="auto"/>
                <w:left w:val="none" w:sz="0" w:space="0" w:color="auto"/>
                <w:bottom w:val="none" w:sz="0" w:space="0" w:color="auto"/>
                <w:right w:val="none" w:sz="0" w:space="0" w:color="auto"/>
              </w:divBdr>
              <w:divsChild>
                <w:div w:id="1076634414">
                  <w:marLeft w:val="0"/>
                  <w:marRight w:val="0"/>
                  <w:marTop w:val="0"/>
                  <w:marBottom w:val="0"/>
                  <w:divBdr>
                    <w:top w:val="none" w:sz="0" w:space="0" w:color="auto"/>
                    <w:left w:val="none" w:sz="0" w:space="0" w:color="auto"/>
                    <w:bottom w:val="none" w:sz="0" w:space="0" w:color="auto"/>
                    <w:right w:val="none" w:sz="0" w:space="0" w:color="auto"/>
                  </w:divBdr>
                  <w:divsChild>
                    <w:div w:id="2013873932">
                      <w:marLeft w:val="0"/>
                      <w:marRight w:val="0"/>
                      <w:marTop w:val="0"/>
                      <w:marBottom w:val="0"/>
                      <w:divBdr>
                        <w:top w:val="none" w:sz="0" w:space="0" w:color="auto"/>
                        <w:left w:val="none" w:sz="0" w:space="0" w:color="auto"/>
                        <w:bottom w:val="none" w:sz="0" w:space="0" w:color="auto"/>
                        <w:right w:val="none" w:sz="0" w:space="0" w:color="auto"/>
                      </w:divBdr>
                      <w:divsChild>
                        <w:div w:id="8235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drive/folders/1Xukf8d8r7O5OAUvvLaqn9Ysp8sw7bkof?usp=drive_link" TargetMode="External"/><Relationship Id="rId21" Type="http://schemas.openxmlformats.org/officeDocument/2006/relationships/hyperlink" Target="https://drive.google.com/drive/folders/1Xukf8d8r7O5OAUvvLaqn9Ysp8sw7bkof?usp=drive_link" TargetMode="External"/><Relationship Id="rId42" Type="http://schemas.openxmlformats.org/officeDocument/2006/relationships/hyperlink" Target="https://drive.google.com/drive/folders/1QDWH5BPSisY3rKZuKJpBka1BtVEojcmR?usp=drive_link" TargetMode="External"/><Relationship Id="rId47" Type="http://schemas.openxmlformats.org/officeDocument/2006/relationships/hyperlink" Target="https://drive.google.com/drive/folders/1QDWH5BPSisY3rKZuKJpBka1BtVEojcmR?usp=drive_link" TargetMode="External"/><Relationship Id="rId63" Type="http://schemas.openxmlformats.org/officeDocument/2006/relationships/hyperlink" Target="mailto:npdnguyen@ttn.edu.vn" TargetMode="External"/><Relationship Id="rId68" Type="http://schemas.openxmlformats.org/officeDocument/2006/relationships/hyperlink" Target="mailto:pvthanh@ttn.edu.vn" TargetMode="External"/><Relationship Id="rId16" Type="http://schemas.openxmlformats.org/officeDocument/2006/relationships/hyperlink" Target="https://drive.google.com/drive/folders/1Xukf8d8r7O5OAUvvLaqn9Ysp8sw7bkof?usp=drive_link" TargetMode="External"/><Relationship Id="rId11" Type="http://schemas.openxmlformats.org/officeDocument/2006/relationships/image" Target="media/image2.png"/><Relationship Id="rId24" Type="http://schemas.openxmlformats.org/officeDocument/2006/relationships/hyperlink" Target="https://drive.google.com/drive/folders/1Xukf8d8r7O5OAUvvLaqn9Ysp8sw7bkof?usp=drive_link" TargetMode="External"/><Relationship Id="rId32" Type="http://schemas.openxmlformats.org/officeDocument/2006/relationships/hyperlink" Target="https://drive.google.com/drive/folders/1AipJZELS3rA2nsDOCsoPzDEfGBlOofm3?usp=drive_link" TargetMode="External"/><Relationship Id="rId37" Type="http://schemas.openxmlformats.org/officeDocument/2006/relationships/hyperlink" Target="https://drive.google.com/drive/folders/1AipJZELS3rA2nsDOCsoPzDEfGBlOofm3?usp=drive_link" TargetMode="External"/><Relationship Id="rId40" Type="http://schemas.openxmlformats.org/officeDocument/2006/relationships/hyperlink" Target="https://drive.google.com/drive/folders/1AipJZELS3rA2nsDOCsoPzDEfGBlOofm3?usp=drive_link" TargetMode="External"/><Relationship Id="rId45" Type="http://schemas.openxmlformats.org/officeDocument/2006/relationships/hyperlink" Target="https://drive.google.com/drive/folders/1QDWH5BPSisY3rKZuKJpBka1BtVEojcmR?usp=drive_link" TargetMode="External"/><Relationship Id="rId53" Type="http://schemas.openxmlformats.org/officeDocument/2006/relationships/hyperlink" Target="mailto:nvnam@ttn.edu.vn" TargetMode="External"/><Relationship Id="rId58" Type="http://schemas.openxmlformats.org/officeDocument/2006/relationships/hyperlink" Target="mailto:ttthuy@ttn.edu.vn" TargetMode="External"/><Relationship Id="rId66" Type="http://schemas.openxmlformats.org/officeDocument/2006/relationships/hyperlink" Target="mailto:nthung@ttn.edu.vn" TargetMode="External"/><Relationship Id="rId74" Type="http://schemas.openxmlformats.org/officeDocument/2006/relationships/hyperlink" Target="mailto:nnthang@ttn.edu.vn" TargetMode="External"/><Relationship Id="rId5" Type="http://schemas.openxmlformats.org/officeDocument/2006/relationships/settings" Target="settings.xml"/><Relationship Id="rId61" Type="http://schemas.openxmlformats.org/officeDocument/2006/relationships/hyperlink" Target="mailto:ntpthaoa@ttn.edu.vn" TargetMode="External"/><Relationship Id="rId19" Type="http://schemas.openxmlformats.org/officeDocument/2006/relationships/hyperlink" Target="https://drive.google.com/drive/folders/1Xukf8d8r7O5OAUvvLaqn9Ysp8sw7bkof?usp=drive_link" TargetMode="External"/><Relationship Id="rId14" Type="http://schemas.openxmlformats.org/officeDocument/2006/relationships/hyperlink" Target="https://drive.google.com/drive/folders/1Xukf8d8r7O5OAUvvLaqn9Ysp8sw7bkof?usp=drive_link" TargetMode="External"/><Relationship Id="rId22" Type="http://schemas.openxmlformats.org/officeDocument/2006/relationships/hyperlink" Target="https://drive.google.com/drive/folders/1Xukf8d8r7O5OAUvvLaqn9Ysp8sw7bkof?usp=drive_link" TargetMode="External"/><Relationship Id="rId27" Type="http://schemas.openxmlformats.org/officeDocument/2006/relationships/hyperlink" Target="https://drive.google.com/drive/folders/1Xukf8d8r7O5OAUvvLaqn9Ysp8sw7bkof?usp=drive_link" TargetMode="External"/><Relationship Id="rId30" Type="http://schemas.openxmlformats.org/officeDocument/2006/relationships/hyperlink" Target="https://drive.google.com/drive/folders/1AipJZELS3rA2nsDOCsoPzDEfGBlOofm3?usp=drive_link" TargetMode="External"/><Relationship Id="rId35" Type="http://schemas.openxmlformats.org/officeDocument/2006/relationships/hyperlink" Target="https://drive.google.com/drive/folders/1AipJZELS3rA2nsDOCsoPzDEfGBlOofm3?usp=drive_link" TargetMode="External"/><Relationship Id="rId43" Type="http://schemas.openxmlformats.org/officeDocument/2006/relationships/hyperlink" Target="https://drive.google.com/drive/folders/1QDWH5BPSisY3rKZuKJpBka1BtVEojcmR?usp=drive_link" TargetMode="External"/><Relationship Id="rId48" Type="http://schemas.openxmlformats.org/officeDocument/2006/relationships/hyperlink" Target="https://www.facebook.com/tvtsttn/" TargetMode="External"/><Relationship Id="rId56" Type="http://schemas.openxmlformats.org/officeDocument/2006/relationships/hyperlink" Target="mailto:nguyenvanhoa@ttn.edu.vn" TargetMode="External"/><Relationship Id="rId64" Type="http://schemas.openxmlformats.org/officeDocument/2006/relationships/hyperlink" Target="mailto:ltphiet@ttn.edu.vn" TargetMode="External"/><Relationship Id="rId69" Type="http://schemas.openxmlformats.org/officeDocument/2006/relationships/hyperlink" Target="mailto:nttan@ttn.edu.vn"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trucdhtn@ttn.edu.vn" TargetMode="External"/><Relationship Id="rId72" Type="http://schemas.openxmlformats.org/officeDocument/2006/relationships/hyperlink" Target="mailto:tnhang@ttn.edu.vn"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drive.google.com/drive/folders/1AipJZELS3rA2nsDOCsoPzDEfGBlOofm3?usp=drive_link" TargetMode="External"/><Relationship Id="rId25" Type="http://schemas.openxmlformats.org/officeDocument/2006/relationships/hyperlink" Target="https://drive.google.com/drive/folders/1Xukf8d8r7O5OAUvvLaqn9Ysp8sw7bkof?usp=drive_link" TargetMode="External"/><Relationship Id="rId33" Type="http://schemas.openxmlformats.org/officeDocument/2006/relationships/hyperlink" Target="https://drive.google.com/drive/folders/1AipJZELS3rA2nsDOCsoPzDEfGBlOofm3?usp=drive_link" TargetMode="External"/><Relationship Id="rId38" Type="http://schemas.openxmlformats.org/officeDocument/2006/relationships/hyperlink" Target="https://drive.google.com/drive/folders/1AipJZELS3rA2nsDOCsoPzDEfGBlOofm3?usp=drive_link" TargetMode="External"/><Relationship Id="rId46" Type="http://schemas.openxmlformats.org/officeDocument/2006/relationships/hyperlink" Target="https://drive.google.com/drive/folders/1QDWH5BPSisY3rKZuKJpBka1BtVEojcmR?usp=drive_link" TargetMode="External"/><Relationship Id="rId59" Type="http://schemas.openxmlformats.org/officeDocument/2006/relationships/hyperlink" Target="mailto:ttthuy@ttn.edu.vn" TargetMode="External"/><Relationship Id="rId67" Type="http://schemas.openxmlformats.org/officeDocument/2006/relationships/hyperlink" Target="mailto:hvquoc@ttn.edu.vn" TargetMode="External"/><Relationship Id="rId20" Type="http://schemas.openxmlformats.org/officeDocument/2006/relationships/hyperlink" Target="https://drive.google.com/drive/folders/1AipJZELS3rA2nsDOCsoPzDEfGBlOofm3?usp=drive_link" TargetMode="External"/><Relationship Id="rId41" Type="http://schemas.openxmlformats.org/officeDocument/2006/relationships/hyperlink" Target="https://drive.google.com/drive/folders/1AipJZELS3rA2nsDOCsoPzDEfGBlOofm3?usp=drive_link" TargetMode="External"/><Relationship Id="rId54" Type="http://schemas.openxmlformats.org/officeDocument/2006/relationships/hyperlink" Target="mailto:nthyen@ttn.edu.vn" TargetMode="External"/><Relationship Id="rId62" Type="http://schemas.openxmlformats.org/officeDocument/2006/relationships/hyperlink" Target="mailto:ndquyen@ttn.edu.vn" TargetMode="External"/><Relationship Id="rId70" Type="http://schemas.openxmlformats.org/officeDocument/2006/relationships/hyperlink" Target="mailto:ngothihieu@ttn.edu.vn" TargetMode="External"/><Relationship Id="rId75" Type="http://schemas.openxmlformats.org/officeDocument/2006/relationships/hyperlink" Target="mailto:ainhi@ttn.edu.v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drive/folders/1Xukf8d8r7O5OAUvvLaqn9Ysp8sw7bkof?usp=drive_link" TargetMode="External"/><Relationship Id="rId23" Type="http://schemas.openxmlformats.org/officeDocument/2006/relationships/hyperlink" Target="https://drive.google.com/drive/folders/1Xukf8d8r7O5OAUvvLaqn9Ysp8sw7bkof?usp=drive_link" TargetMode="External"/><Relationship Id="rId28" Type="http://schemas.openxmlformats.org/officeDocument/2006/relationships/hyperlink" Target="https://drive.google.com/drive/folders/1Xukf8d8r7O5OAUvvLaqn9Ysp8sw7bkof?usp=drive_link" TargetMode="External"/><Relationship Id="rId36" Type="http://schemas.openxmlformats.org/officeDocument/2006/relationships/hyperlink" Target="https://drive.google.com/drive/folders/1AipJZELS3rA2nsDOCsoPzDEfGBlOofm3?usp=drive_link" TargetMode="External"/><Relationship Id="rId49" Type="http://schemas.openxmlformats.org/officeDocument/2006/relationships/hyperlink" Target="https://www.ttn.edu.vn/" TargetMode="External"/><Relationship Id="rId57" Type="http://schemas.openxmlformats.org/officeDocument/2006/relationships/hyperlink" Target="mailto:ttthuy@ttn.edu.vn" TargetMode="External"/><Relationship Id="rId10" Type="http://schemas.openxmlformats.org/officeDocument/2006/relationships/footer" Target="footer1.xml"/><Relationship Id="rId31" Type="http://schemas.openxmlformats.org/officeDocument/2006/relationships/hyperlink" Target="https://drive.google.com/drive/folders/1AipJZELS3rA2nsDOCsoPzDEfGBlOofm3?usp=drive_link" TargetMode="External"/><Relationship Id="rId44" Type="http://schemas.openxmlformats.org/officeDocument/2006/relationships/hyperlink" Target="https://drive.google.com/drive/folders/1QDWH5BPSisY3rKZuKJpBka1BtVEojcmR?usp=drive_link" TargetMode="External"/><Relationship Id="rId52" Type="http://schemas.openxmlformats.org/officeDocument/2006/relationships/hyperlink" Target="mailto:ldniem@ttn.edu.vn" TargetMode="External"/><Relationship Id="rId60" Type="http://schemas.openxmlformats.org/officeDocument/2006/relationships/hyperlink" Target="mailto:nthyen@ttn.edu.vn" TargetMode="External"/><Relationship Id="rId65" Type="http://schemas.openxmlformats.org/officeDocument/2006/relationships/hyperlink" Target="mailto:ptluong@ttn.edu.vn" TargetMode="External"/><Relationship Id="rId73" Type="http://schemas.openxmlformats.org/officeDocument/2006/relationships/hyperlink" Target="mailto:nguyenvanhoa@ttn.edu.vn" TargetMode="Externa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drive.google.com/drive/folders/1Xukf8d8r7O5OAUvvLaqn9Ysp8sw7bkof?usp=drive_link" TargetMode="External"/><Relationship Id="rId18" Type="http://schemas.openxmlformats.org/officeDocument/2006/relationships/hyperlink" Target="https://drive.google.com/drive/folders/1Xukf8d8r7O5OAUvvLaqn9Ysp8sw7bkof?usp=drive_link" TargetMode="External"/><Relationship Id="rId39" Type="http://schemas.openxmlformats.org/officeDocument/2006/relationships/hyperlink" Target="https://drive.google.com/drive/folders/1AipJZELS3rA2nsDOCsoPzDEfGBlOofm3?usp=drive_link" TargetMode="External"/><Relationship Id="rId34" Type="http://schemas.openxmlformats.org/officeDocument/2006/relationships/hyperlink" Target="https://drive.google.com/drive/folders/1AipJZELS3rA2nsDOCsoPzDEfGBlOofm3?usp=drive_link" TargetMode="External"/><Relationship Id="rId50" Type="http://schemas.openxmlformats.org/officeDocument/2006/relationships/image" Target="media/image4.png"/><Relationship Id="rId55" Type="http://schemas.openxmlformats.org/officeDocument/2006/relationships/hyperlink" Target="mailto:dothinga@ttn.edu.vn" TargetMode="External"/><Relationship Id="rId76" Type="http://schemas.openxmlformats.org/officeDocument/2006/relationships/hyperlink" Target="mailto:ntpthao@ttn.edu.vn" TargetMode="External"/><Relationship Id="rId7" Type="http://schemas.openxmlformats.org/officeDocument/2006/relationships/footnotes" Target="footnotes.xml"/><Relationship Id="rId71" Type="http://schemas.openxmlformats.org/officeDocument/2006/relationships/hyperlink" Target="mailto:vtgiang@ttn.edu.vn" TargetMode="External"/><Relationship Id="rId2" Type="http://schemas.openxmlformats.org/officeDocument/2006/relationships/customXml" Target="../customXml/item2.xml"/><Relationship Id="rId29" Type="http://schemas.openxmlformats.org/officeDocument/2006/relationships/hyperlink" Target="https://drive.google.com/drive/folders/1Xukf8d8r7O5OAUvvLaqn9Ysp8sw7bkof?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0ym8etdWAJtDEQGvGFR3n1dpWw==">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EAD661-23A6-48B2-8EB0-4365ABB9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140</Pages>
  <Words>43871</Words>
  <Characters>250069</Characters>
  <Application>Microsoft Office Word</Application>
  <DocSecurity>0</DocSecurity>
  <Lines>2083</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dc:creator>
  <cp:lastModifiedBy>XPS</cp:lastModifiedBy>
  <cp:revision>32</cp:revision>
  <cp:lastPrinted>2025-08-21T03:48:00Z</cp:lastPrinted>
  <dcterms:created xsi:type="dcterms:W3CDTF">2025-08-25T09:55:00Z</dcterms:created>
  <dcterms:modified xsi:type="dcterms:W3CDTF">2025-12-04T06:09:00Z</dcterms:modified>
</cp:coreProperties>
</file>